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E97" w14:textId="77777777" w:rsidR="002D2ED4" w:rsidRDefault="00000000">
      <w:pPr>
        <w:spacing w:after="1" w:line="259" w:lineRule="auto"/>
        <w:ind w:left="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A6D5E58" wp14:editId="60C9365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7313" name="Group 7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13" style="width:524.052pt;height:82.55pt;position:absolute;z-index:-2147483437;mso-position-horizontal-relative:text;mso-position-horizontal:absolute;margin-left:-0.632pt;mso-position-vertical-relative:text;margin-top:-4.13999pt;" coordsize="66554,10483">
                <v:shape id="Picture 218" style="position:absolute;width:7499;height:7607;left:59055;top:0;" filled="f">
                  <v:imagedata r:id="rId9"/>
                </v:shape>
                <v:shape id="Shape 219" style="position:absolute;width:66294;height:194;left:0;top:10289;" coordsize="6629426,19431" path="m13,0l6629426,8890l6629426,19431l0,10541l13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66293;height:194;left:0;top:10077;" coordsize="6629388,19431" path="m13,0l6629388,8890l6629388,19431l0,10541l13,0x">
                  <v:stroke weight="0pt" endcap="flat" joinstyle="miter" miterlimit="10" on="false" color="#000000" opacity="0"/>
                  <v:fill on="true" color="#000000"/>
                </v:shape>
                <v:shape id="Picture 224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3A1B1AB3" w14:textId="77777777" w:rsidR="002D2ED4" w:rsidRDefault="00000000">
      <w:pPr>
        <w:spacing w:after="38" w:line="259" w:lineRule="auto"/>
        <w:ind w:left="38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3CDC28AF" w14:textId="77777777" w:rsidR="002D2ED4" w:rsidRDefault="00000000">
      <w:pPr>
        <w:spacing w:after="0" w:line="259" w:lineRule="auto"/>
        <w:ind w:left="38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5118B60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2D2ED4" w14:paraId="7E0D524A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6D1CDEDA" w14:textId="77777777" w:rsidR="002D2ED4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L-204 </w:t>
            </w:r>
          </w:p>
          <w:p w14:paraId="079E5081" w14:textId="77777777" w:rsidR="002D2ED4" w:rsidRDefault="00000000">
            <w:pPr>
              <w:tabs>
                <w:tab w:val="center" w:pos="2407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Jumat/15.30-17.30 </w:t>
            </w:r>
          </w:p>
          <w:p w14:paraId="5F83095A" w14:textId="77777777" w:rsidR="002D2ED4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5 </w:t>
            </w:r>
          </w:p>
          <w:p w14:paraId="410AAD25" w14:textId="77777777" w:rsidR="002D2ED4" w:rsidRDefault="00000000">
            <w:pPr>
              <w:tabs>
                <w:tab w:val="center" w:pos="1819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Redux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51A12A0D" w14:textId="77777777" w:rsidR="002D2ED4" w:rsidRDefault="00000000">
            <w:pPr>
              <w:spacing w:after="19" w:line="259" w:lineRule="auto"/>
              <w:ind w:left="0" w:right="239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2ED704BF" w14:textId="77777777" w:rsidR="002D2ED4" w:rsidRDefault="00000000">
            <w:pPr>
              <w:spacing w:after="16" w:line="259" w:lineRule="auto"/>
              <w:ind w:left="0" w:right="506" w:firstLine="0"/>
              <w:jc w:val="righ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09DDECEE" w14:textId="77777777" w:rsidR="002D2ED4" w:rsidRDefault="00000000">
            <w:pPr>
              <w:spacing w:after="16" w:line="259" w:lineRule="auto"/>
              <w:ind w:left="1944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21D71C43" w14:textId="77777777" w:rsidR="002D2ED4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463F9D9" w14:textId="77777777" w:rsidR="002D2ED4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1A74ECED" w14:textId="77777777" w:rsidR="002D2ED4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12B1F394" w14:textId="77777777" w:rsidR="002D2ED4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10 November 2023 </w:t>
            </w:r>
          </w:p>
          <w:p w14:paraId="4FDA2013" w14:textId="77777777" w:rsidR="002D2ED4" w:rsidRDefault="00000000">
            <w:pPr>
              <w:spacing w:after="0" w:line="259" w:lineRule="auto"/>
              <w:ind w:left="205" w:firstLine="0"/>
              <w:jc w:val="left"/>
            </w:pPr>
            <w:r>
              <w:t xml:space="preserve">: Materi dan </w:t>
            </w:r>
            <w:proofErr w:type="spellStart"/>
            <w:r>
              <w:t>Tugas</w:t>
            </w:r>
            <w:proofErr w:type="spellEnd"/>
          </w:p>
        </w:tc>
      </w:tr>
    </w:tbl>
    <w:p w14:paraId="601AD578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7C4EB7" w14:textId="77777777" w:rsidR="002D2ED4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35FE9F" wp14:editId="0C75E5E4">
                <wp:extent cx="6629426" cy="40639"/>
                <wp:effectExtent l="0" t="0" r="0" b="0"/>
                <wp:docPr id="7315" name="Group 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5" style="width:522.002pt;height:3.19995pt;mso-position-horizontal-relative:char;mso-position-vertical-relative:line" coordsize="66294,406">
                <v:shape id="Shape 221" style="position:absolute;width:66294;height:195;left:0;top:210;" coordsize="6629426,19558" path="m25,0l6629426,8890l6629426,19558l0,10668l25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66293;height:194;left:0;top:0;" coordsize="6629387,19431" path="m13,0l6629387,8889l6629387,19431l0,10540l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E46818" w14:textId="77777777" w:rsidR="002D2ED4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447A419A" w14:textId="77777777" w:rsidR="002D2ED4" w:rsidRDefault="00000000">
      <w:pPr>
        <w:pStyle w:val="Heading1"/>
      </w:pPr>
      <w:r>
        <w:t xml:space="preserve">MATERI (TOTAL: 40) </w:t>
      </w:r>
    </w:p>
    <w:p w14:paraId="213390EE" w14:textId="77777777" w:rsidR="002D2ED4" w:rsidRDefault="00000000">
      <w:pPr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pasar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Pada website ini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Exchange dan Profile.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redux slice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uang,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, dan </w:t>
      </w:r>
      <w:proofErr w:type="spellStart"/>
      <w:r>
        <w:t>portofolio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uang </w:t>
      </w:r>
      <w:proofErr w:type="spellStart"/>
      <w:r>
        <w:t>sebanyak</w:t>
      </w:r>
      <w:proofErr w:type="spellEnd"/>
      <w:r>
        <w:t xml:space="preserve"> 100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.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item </w:t>
      </w:r>
      <w:proofErr w:type="spellStart"/>
      <w:r>
        <w:t>katalog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</w:p>
    <w:p w14:paraId="524BC816" w14:textId="77777777" w:rsidR="002D2ED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806" w:type="dxa"/>
        <w:tblInd w:w="2334" w:type="dxa"/>
        <w:tblCellMar>
          <w:top w:w="14" w:type="dxa"/>
          <w:left w:w="10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052"/>
        <w:gridCol w:w="1486"/>
        <w:gridCol w:w="2268"/>
      </w:tblGrid>
      <w:tr w:rsidR="002D2ED4" w14:paraId="025E7B6B" w14:textId="77777777">
        <w:trPr>
          <w:trHeight w:val="324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047D4BA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Nama Saham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EB8AA28" w14:textId="77777777" w:rsidR="002D2ED4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Harga Awal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D64780E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Nilai </w:t>
            </w:r>
            <w:proofErr w:type="spellStart"/>
            <w:r>
              <w:rPr>
                <w:b/>
              </w:rPr>
              <w:t>berubah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hari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D2ED4" w14:paraId="4CF047F9" w14:textId="77777777">
        <w:trPr>
          <w:trHeight w:val="33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7289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ZXCV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FA9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575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5 </w:t>
            </w:r>
          </w:p>
        </w:tc>
      </w:tr>
      <w:tr w:rsidR="002D2ED4" w14:paraId="1807CA83" w14:textId="77777777">
        <w:trPr>
          <w:trHeight w:val="326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EB1B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QWER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47D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25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006A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15 </w:t>
            </w:r>
          </w:p>
        </w:tc>
      </w:tr>
      <w:tr w:rsidR="002D2ED4" w14:paraId="4FD1A2D7" w14:textId="77777777">
        <w:trPr>
          <w:trHeight w:val="329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BB8F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WASD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5117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50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A7D0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30 </w:t>
            </w:r>
          </w:p>
        </w:tc>
      </w:tr>
    </w:tbl>
    <w:p w14:paraId="3860E880" w14:textId="77777777" w:rsidR="002D2ED4" w:rsidRDefault="00000000">
      <w:pPr>
        <w:spacing w:after="12" w:line="259" w:lineRule="auto"/>
        <w:ind w:left="1" w:firstLine="0"/>
        <w:jc w:val="center"/>
      </w:pPr>
      <w:r>
        <w:rPr>
          <w:b/>
        </w:rPr>
        <w:t xml:space="preserve">INI KATALOG </w:t>
      </w:r>
    </w:p>
    <w:p w14:paraId="78C43A88" w14:textId="77777777" w:rsidR="002D2ED4" w:rsidRDefault="00000000">
      <w:pPr>
        <w:spacing w:after="16" w:line="259" w:lineRule="auto"/>
        <w:ind w:left="0" w:firstLine="0"/>
        <w:jc w:val="left"/>
      </w:pPr>
      <w:r>
        <w:t xml:space="preserve"> </w:t>
      </w:r>
    </w:p>
    <w:p w14:paraId="1B0670EA" w14:textId="77777777" w:rsidR="002D2ED4" w:rsidRDefault="00000000">
      <w:pPr>
        <w:ind w:left="-5"/>
      </w:pPr>
      <w:r>
        <w:t xml:space="preserve"> </w:t>
      </w:r>
      <w:proofErr w:type="spellStart"/>
      <w:r>
        <w:t>Terdapat</w:t>
      </w:r>
      <w:proofErr w:type="spellEnd"/>
      <w:r>
        <w:t xml:space="preserve"> 3 item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Naik, Tidak Berubah, </w:t>
      </w:r>
      <w:proofErr w:type="spellStart"/>
      <w:r>
        <w:t>atau</w:t>
      </w:r>
      <w:proofErr w:type="spellEnd"/>
      <w:r>
        <w:t xml:space="preserve"> Turun. Nilai Naik dan Turun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/</w:t>
      </w:r>
      <w:proofErr w:type="spellStart"/>
      <w:r>
        <w:t>hari</w:t>
      </w:r>
      <w:proofErr w:type="spellEnd"/>
      <w:r>
        <w:t xml:space="preserve">. </w:t>
      </w:r>
    </w:p>
    <w:p w14:paraId="61267E13" w14:textId="77777777" w:rsidR="002D2ED4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1CBF7A2B" w14:textId="77777777" w:rsidR="002D2ED4" w:rsidRDefault="00000000">
      <w:pPr>
        <w:pStyle w:val="Heading2"/>
        <w:spacing w:after="2"/>
        <w:ind w:left="-3"/>
      </w:pPr>
      <w:r>
        <w:t xml:space="preserve">Exchange </w:t>
      </w:r>
    </w:p>
    <w:p w14:paraId="78BE803C" w14:textId="77777777" w:rsidR="002D2ED4" w:rsidRDefault="00000000">
      <w:pPr>
        <w:spacing w:after="2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2012449" wp14:editId="20D9D0CC">
            <wp:extent cx="2039620" cy="2539746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F4A7BFA" w14:textId="77777777" w:rsidR="002D2ED4" w:rsidRDefault="00000000">
      <w:pPr>
        <w:ind w:left="-5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item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pada </w:t>
      </w:r>
      <w:proofErr w:type="spellStart"/>
      <w:r>
        <w:t>katalog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uang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item </w:t>
      </w:r>
      <w:proofErr w:type="spellStart"/>
      <w:r>
        <w:lastRenderedPageBreak/>
        <w:t>tersebut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input number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dan juga preview total </w:t>
      </w:r>
      <w:proofErr w:type="spellStart"/>
      <w:r>
        <w:t>beli</w:t>
      </w:r>
      <w:proofErr w:type="spellEnd"/>
      <w:r>
        <w:t xml:space="preserve">. Kurangi uang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beli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 </w:t>
      </w:r>
    </w:p>
    <w:p w14:paraId="2782FB2A" w14:textId="77777777" w:rsidR="002D2ED4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66EA4FD3" w14:textId="77777777" w:rsidR="002D2ED4" w:rsidRDefault="00000000">
      <w:pPr>
        <w:pStyle w:val="Heading2"/>
        <w:spacing w:after="4"/>
        <w:ind w:left="-3"/>
      </w:pPr>
      <w:r>
        <w:t xml:space="preserve">Profile </w:t>
      </w:r>
    </w:p>
    <w:p w14:paraId="46053C20" w14:textId="77777777" w:rsidR="002D2ED4" w:rsidRDefault="00000000">
      <w:pPr>
        <w:spacing w:after="32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5F2BF880" wp14:editId="34E930E6">
            <wp:extent cx="1848739" cy="262572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739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E075BC" w14:textId="77777777" w:rsidR="002D2ED4" w:rsidRDefault="00000000">
      <w:pPr>
        <w:ind w:left="-5"/>
      </w:pP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uang, </w:t>
      </w:r>
      <w:proofErr w:type="spellStart"/>
      <w:r>
        <w:t>hari</w:t>
      </w:r>
      <w:proofErr w:type="spellEnd"/>
      <w:r>
        <w:t xml:space="preserve">, dan juga </w:t>
      </w:r>
      <w:proofErr w:type="spellStart"/>
      <w:r>
        <w:t>semua</w:t>
      </w:r>
      <w:proofErr w:type="spellEnd"/>
      <w:r>
        <w:t xml:space="preserve"> item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setiap</w:t>
      </w:r>
      <w:proofErr w:type="spellEnd"/>
      <w:r>
        <w:t xml:space="preserve"> item,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input number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dan juga preview total </w:t>
      </w:r>
      <w:proofErr w:type="spellStart"/>
      <w:r>
        <w:t>jual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uang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yang </w:t>
      </w:r>
      <w:proofErr w:type="spellStart"/>
      <w:r>
        <w:t>dijual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next day di </w:t>
      </w:r>
      <w:proofErr w:type="spellStart"/>
      <w:r>
        <w:t>sebelah</w:t>
      </w:r>
      <w:proofErr w:type="spellEnd"/>
      <w:r>
        <w:t xml:space="preserve"> label day. </w:t>
      </w:r>
    </w:p>
    <w:p w14:paraId="2B118C88" w14:textId="77777777" w:rsidR="002D2ED4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5B491213" w14:textId="77777777" w:rsidR="002D2ED4" w:rsidRDefault="00000000">
      <w:pPr>
        <w:spacing w:after="0" w:line="259" w:lineRule="auto"/>
        <w:ind w:left="278" w:firstLine="0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D47467C" w14:textId="77777777" w:rsidR="002D2ED4" w:rsidRDefault="00000000">
      <w:pPr>
        <w:pStyle w:val="Heading2"/>
        <w:spacing w:after="0"/>
        <w:ind w:left="10" w:right="4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5267C5E2" w14:textId="77777777" w:rsidR="002D2ED4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721F49D6" w14:textId="77777777" w:rsidR="002D2ED4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356095AC" w14:textId="77777777" w:rsidR="002D2ED4" w:rsidRDefault="00000000">
      <w:pPr>
        <w:numPr>
          <w:ilvl w:val="0"/>
          <w:numId w:val="1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555AB5EF" w14:textId="77777777" w:rsidR="002D2ED4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402727C" w14:textId="77777777" w:rsidR="002D2ED4" w:rsidRDefault="00000000">
      <w:pPr>
        <w:numPr>
          <w:ilvl w:val="0"/>
          <w:numId w:val="1"/>
        </w:numPr>
        <w:spacing w:after="27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3CEEBEA9" w14:textId="77777777" w:rsidR="002D2ED4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2D2ED4" w14:paraId="7F94A85E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E153B67" w14:textId="77777777" w:rsidR="002D2ED4" w:rsidRDefault="00000000">
            <w:pPr>
              <w:tabs>
                <w:tab w:val="center" w:pos="22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D2ED4" w14:paraId="3E904206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0C2912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Redux (Total: 13) (</w:t>
            </w: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bawah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akan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cek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apabila</w:t>
            </w:r>
            <w:proofErr w:type="spellEnd"/>
            <w:r>
              <w:rPr>
                <w:b/>
              </w:rPr>
              <w:t xml:space="preserve"> redux </w:t>
            </w:r>
            <w:proofErr w:type="spellStart"/>
            <w:r>
              <w:rPr>
                <w:b/>
              </w:rPr>
              <w:t>digunakan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2D2ED4" w14:paraId="42203A59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41B9A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7BC422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State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2D2ED4" w14:paraId="7C378919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6B34A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D0FAEF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 xml:space="preserve"> </w:t>
            </w:r>
          </w:p>
        </w:tc>
      </w:tr>
      <w:tr w:rsidR="002D2ED4" w14:paraId="78417CA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99381F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ED9A34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slice redux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) </w:t>
            </w:r>
          </w:p>
        </w:tc>
      </w:tr>
      <w:tr w:rsidR="002D2ED4" w14:paraId="71A0FE6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8029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6902E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Membuat</w:t>
            </w:r>
            <w:proofErr w:type="spellEnd"/>
            <w:r>
              <w:t xml:space="preserve"> minimal 2 </w:t>
            </w:r>
            <w:proofErr w:type="spellStart"/>
            <w:r>
              <w:t>fungsi</w:t>
            </w:r>
            <w:proofErr w:type="spellEnd"/>
            <w:r>
              <w:t xml:space="preserve"> reducer </w:t>
            </w:r>
          </w:p>
        </w:tc>
      </w:tr>
      <w:tr w:rsidR="002D2ED4" w14:paraId="44E9095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4DA9B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75812A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merandom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</w:p>
        </w:tc>
      </w:tr>
      <w:tr w:rsidR="002D2ED4" w14:paraId="4DA8C6E6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191E3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Exchange (Total: 10) </w:t>
            </w:r>
          </w:p>
        </w:tc>
      </w:tr>
      <w:tr w:rsidR="002D2ED4" w14:paraId="7B5A9C1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E331C1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F8AEE6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</w:p>
        </w:tc>
      </w:tr>
      <w:tr w:rsidR="002D2ED4" w14:paraId="5B44004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225BAB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23962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preview total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pada input </w:t>
            </w:r>
          </w:p>
        </w:tc>
      </w:tr>
      <w:tr w:rsidR="002D2ED4" w14:paraId="58C62A7A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CB80C7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C183C17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mengurangi</w:t>
            </w:r>
            <w:proofErr w:type="spellEnd"/>
            <w:r>
              <w:t xml:space="preserve"> uang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uang di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) </w:t>
            </w:r>
          </w:p>
        </w:tc>
      </w:tr>
      <w:tr w:rsidR="002D2ED4" w14:paraId="42E5360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558684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A56373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  <w:tr w:rsidR="002D2ED4" w14:paraId="2BF8D878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57738D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rPr>
                <w:b/>
              </w:rPr>
              <w:t>Profile  (</w:t>
            </w:r>
            <w:proofErr w:type="gramEnd"/>
            <w:r>
              <w:rPr>
                <w:b/>
              </w:rPr>
              <w:t xml:space="preserve">Total: 17) </w:t>
            </w:r>
          </w:p>
        </w:tc>
      </w:tr>
      <w:tr w:rsidR="002D2ED4" w14:paraId="7384065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4952AF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9E287C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uang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</w:tc>
      </w:tr>
      <w:tr w:rsidR="002D2ED4" w14:paraId="7923EFC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F3597F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BD3194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Button next day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2D2ED4" w14:paraId="5EF3142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B38108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lastRenderedPageBreak/>
              <w:t xml:space="preserve">0/2/5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6A0FF5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  <w:tr w:rsidR="002D2ED4" w14:paraId="1437C4EA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59EB06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9A1581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preview total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pada input </w:t>
            </w:r>
          </w:p>
        </w:tc>
      </w:tr>
      <w:tr w:rsidR="002D2ED4" w14:paraId="1BF7CCE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A8A10B0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AEF4F2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menambah</w:t>
            </w:r>
            <w:proofErr w:type="spellEnd"/>
            <w:r>
              <w:t xml:space="preserve"> uang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proofErr w:type="spellStart"/>
            <w:r>
              <w:t>diperiksa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uang di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) </w:t>
            </w:r>
          </w:p>
        </w:tc>
      </w:tr>
      <w:tr w:rsidR="002D2ED4" w14:paraId="1AE07A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7D2785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61CC1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mengurangi</w:t>
            </w:r>
            <w:proofErr w:type="spellEnd"/>
            <w:r>
              <w:t xml:space="preserve"> item pada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</w:p>
        </w:tc>
      </w:tr>
    </w:tbl>
    <w:p w14:paraId="30CB7E3F" w14:textId="77777777" w:rsidR="002D2ED4" w:rsidRDefault="002D2ED4">
      <w:pPr>
        <w:spacing w:after="0" w:line="259" w:lineRule="auto"/>
        <w:ind w:left="-718" w:right="118" w:firstLine="0"/>
        <w:jc w:val="left"/>
      </w:pPr>
    </w:p>
    <w:tbl>
      <w:tblPr>
        <w:tblStyle w:val="TableGrid"/>
        <w:tblW w:w="10346" w:type="dxa"/>
        <w:tblInd w:w="7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6"/>
      </w:tblGrid>
      <w:tr w:rsidR="002D2ED4" w14:paraId="4CCA9B1B" w14:textId="77777777">
        <w:trPr>
          <w:trHeight w:val="286"/>
        </w:trPr>
        <w:tc>
          <w:tcPr>
            <w:tcW w:w="103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B701B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</w:tr>
    </w:tbl>
    <w:p w14:paraId="13AD46C9" w14:textId="77777777" w:rsidR="002D2ED4" w:rsidRDefault="00000000">
      <w:r>
        <w:br w:type="page"/>
      </w:r>
    </w:p>
    <w:p w14:paraId="798136AD" w14:textId="77777777" w:rsidR="002D2ED4" w:rsidRDefault="00000000">
      <w:pPr>
        <w:pStyle w:val="Heading1"/>
        <w:ind w:right="4"/>
      </w:pPr>
      <w:r>
        <w:lastRenderedPageBreak/>
        <w:t xml:space="preserve">TUGAS (TOTAL = 30) </w:t>
      </w:r>
    </w:p>
    <w:p w14:paraId="6D1B8ABF" w14:textId="77777777" w:rsidR="002D2ED4" w:rsidRDefault="00000000">
      <w:pPr>
        <w:spacing w:after="2" w:line="357" w:lineRule="auto"/>
        <w:ind w:left="-3"/>
        <w:jc w:val="left"/>
      </w:pPr>
      <w:proofErr w:type="spellStart"/>
      <w:r>
        <w:rPr>
          <w:b/>
        </w:rPr>
        <w:t>Lanjutkanlah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minggu 4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. Pada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minggu ini </w:t>
      </w:r>
      <w:proofErr w:type="spellStart"/>
      <w:r>
        <w:rPr>
          <w:b/>
        </w:rPr>
        <w:t>berikan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beberapa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. </w:t>
      </w:r>
    </w:p>
    <w:p w14:paraId="54A6C3FC" w14:textId="77777777" w:rsidR="002D2ED4" w:rsidRDefault="00000000">
      <w:pPr>
        <w:pStyle w:val="Heading2"/>
        <w:ind w:left="-3"/>
      </w:pPr>
      <w:r>
        <w:t xml:space="preserve">Cart </w:t>
      </w:r>
    </w:p>
    <w:p w14:paraId="1CB98B77" w14:textId="77777777" w:rsidR="002D2ED4" w:rsidRDefault="00000000">
      <w:pPr>
        <w:spacing w:line="357" w:lineRule="auto"/>
        <w:ind w:left="-5"/>
      </w:pPr>
      <w:r>
        <w:t xml:space="preserve">Pada </w:t>
      </w:r>
      <w:proofErr w:type="spellStart"/>
      <w:r>
        <w:t>setiap</w:t>
      </w:r>
      <w:proofErr w:type="spellEnd"/>
      <w:r>
        <w:t xml:space="preserve"> item di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pada cart. </w:t>
      </w:r>
      <w:proofErr w:type="spellStart"/>
      <w:r>
        <w:t>Apabila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cart,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dengan</w:t>
      </w:r>
      <w:proofErr w:type="spellEnd"/>
      <w:r>
        <w:t xml:space="preserve"> message “&lt;</w:t>
      </w:r>
      <w:proofErr w:type="spellStart"/>
      <w:r>
        <w:t>nama</w:t>
      </w:r>
      <w:proofErr w:type="spellEnd"/>
      <w:r>
        <w:t xml:space="preserve"> item&gt;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ke cart”. </w:t>
      </w:r>
      <w:proofErr w:type="spellStart"/>
      <w:r>
        <w:t>Apabila</w:t>
      </w:r>
      <w:proofErr w:type="spellEnd"/>
      <w:r>
        <w:t xml:space="preserve"> item sudah </w:t>
      </w:r>
      <w:proofErr w:type="spellStart"/>
      <w:r>
        <w:t>ditambahkan</w:t>
      </w:r>
      <w:proofErr w:type="spellEnd"/>
      <w:r>
        <w:t xml:space="preserve"> ke cart, </w:t>
      </w:r>
      <w:proofErr w:type="spellStart"/>
      <w:r>
        <w:t>laranglah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ke cart.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Cart,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item yang sudah </w:t>
      </w:r>
      <w:proofErr w:type="spellStart"/>
      <w:r>
        <w:t>ditambahkan</w:t>
      </w:r>
      <w:proofErr w:type="spellEnd"/>
      <w:r>
        <w:t xml:space="preserve"> ke cart. Pada </w:t>
      </w:r>
      <w:proofErr w:type="spellStart"/>
      <w:r>
        <w:t>halaman</w:t>
      </w:r>
      <w:proofErr w:type="spellEnd"/>
      <w:r>
        <w:t xml:space="preserve"> Cart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cart. </w:t>
      </w:r>
      <w:proofErr w:type="spellStart"/>
      <w:r>
        <w:t>Berikan</w:t>
      </w:r>
      <w:proofErr w:type="spellEnd"/>
      <w:r>
        <w:t xml:space="preserve"> juga total </w:t>
      </w:r>
      <w:proofErr w:type="spellStart"/>
      <w:r>
        <w:t>pembelian</w:t>
      </w:r>
      <w:proofErr w:type="spellEnd"/>
      <w:r>
        <w:t xml:space="preserve"> cart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 </w:t>
      </w:r>
      <w:proofErr w:type="spellStart"/>
      <w:r>
        <w:t>Apabila</w:t>
      </w:r>
      <w:proofErr w:type="spellEnd"/>
      <w:r>
        <w:t xml:space="preserve"> button order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history </w:t>
      </w:r>
      <w:proofErr w:type="spellStart"/>
      <w:r>
        <w:t>pembelian</w:t>
      </w:r>
      <w:proofErr w:type="spellEnd"/>
      <w:r>
        <w:t xml:space="preserve">. </w:t>
      </w:r>
    </w:p>
    <w:p w14:paraId="152823CF" w14:textId="77777777" w:rsidR="002D2ED4" w:rsidRDefault="00000000">
      <w:pPr>
        <w:spacing w:after="112" w:line="259" w:lineRule="auto"/>
        <w:ind w:left="-3"/>
        <w:jc w:val="left"/>
      </w:pPr>
      <w:r>
        <w:rPr>
          <w:b/>
        </w:rPr>
        <w:t xml:space="preserve">Wishlist </w:t>
      </w:r>
    </w:p>
    <w:p w14:paraId="3FF26BEE" w14:textId="77777777" w:rsidR="002D2ED4" w:rsidRDefault="00000000">
      <w:pPr>
        <w:spacing w:after="112"/>
        <w:ind w:left="-5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redux. </w:t>
      </w:r>
    </w:p>
    <w:p w14:paraId="522357FC" w14:textId="77777777" w:rsidR="002D2ED4" w:rsidRDefault="00000000">
      <w:pPr>
        <w:pStyle w:val="Heading2"/>
        <w:ind w:left="-3"/>
      </w:pPr>
      <w:r>
        <w:t xml:space="preserve">History </w:t>
      </w:r>
    </w:p>
    <w:p w14:paraId="30F3462D" w14:textId="77777777" w:rsidR="002D2ED4" w:rsidRDefault="00000000">
      <w:pPr>
        <w:spacing w:line="357" w:lineRule="auto"/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History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history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total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beserta</w:t>
      </w:r>
      <w:proofErr w:type="spellEnd"/>
      <w:r>
        <w:t xml:space="preserve"> thumbnail item </w:t>
      </w:r>
      <w:proofErr w:type="spellStart"/>
      <w:r>
        <w:t>tersebut</w:t>
      </w:r>
      <w:proofErr w:type="spellEnd"/>
      <w:r>
        <w:t xml:space="preserve">. </w:t>
      </w:r>
    </w:p>
    <w:p w14:paraId="7FD7E7D6" w14:textId="77777777" w:rsidR="002D2ED4" w:rsidRDefault="00000000">
      <w:pPr>
        <w:spacing w:after="112" w:line="259" w:lineRule="auto"/>
        <w:ind w:left="-3"/>
        <w:jc w:val="left"/>
      </w:pPr>
      <w:r>
        <w:rPr>
          <w:b/>
        </w:rPr>
        <w:t xml:space="preserve">Notes: </w:t>
      </w:r>
    </w:p>
    <w:p w14:paraId="18E6057D" w14:textId="77777777" w:rsidR="002D2ED4" w:rsidRDefault="00000000">
      <w:pPr>
        <w:numPr>
          <w:ilvl w:val="0"/>
          <w:numId w:val="2"/>
        </w:numPr>
        <w:spacing w:after="118"/>
        <w:ind w:hanging="360"/>
      </w:pPr>
      <w:r>
        <w:t xml:space="preserve">Minimal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berbeda</w:t>
      </w:r>
      <w:proofErr w:type="spellEnd"/>
      <w:r>
        <w:rPr>
          <w:b/>
        </w:rPr>
        <w:t xml:space="preserve"> </w:t>
      </w:r>
    </w:p>
    <w:p w14:paraId="4B6D52EB" w14:textId="77777777" w:rsidR="002D2ED4" w:rsidRDefault="00000000">
      <w:pPr>
        <w:numPr>
          <w:ilvl w:val="0"/>
          <w:numId w:val="2"/>
        </w:numPr>
        <w:spacing w:after="111"/>
        <w:ind w:hanging="360"/>
      </w:pPr>
      <w:r>
        <w:t xml:space="preserve">Install library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Request. Jangan </w:t>
      </w:r>
      <w:proofErr w:type="spellStart"/>
      <w:r>
        <w:t>lupa</w:t>
      </w:r>
      <w:proofErr w:type="spellEnd"/>
      <w:r>
        <w:t xml:space="preserve"> hapus </w:t>
      </w:r>
      <w:proofErr w:type="spellStart"/>
      <w:r>
        <w:t>node_modules</w:t>
      </w:r>
      <w:proofErr w:type="spellEnd"/>
      <w:r>
        <w:rPr>
          <w:b/>
        </w:rPr>
        <w:t xml:space="preserve"> </w:t>
      </w:r>
    </w:p>
    <w:p w14:paraId="3C12D84A" w14:textId="77777777" w:rsidR="002D2ED4" w:rsidRDefault="00000000">
      <w:pPr>
        <w:numPr>
          <w:ilvl w:val="0"/>
          <w:numId w:val="2"/>
        </w:numPr>
        <w:ind w:hanging="360"/>
      </w:pP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Design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indah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A005D55" w14:textId="77777777" w:rsidR="002D2ED4" w:rsidRDefault="00000000">
      <w:pPr>
        <w:numPr>
          <w:ilvl w:val="0"/>
          <w:numId w:val="2"/>
        </w:numPr>
        <w:ind w:hanging="36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redux pada Cart, Wishlist, dan History.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Slice pada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slice.</w:t>
      </w:r>
      <w:r>
        <w:rPr>
          <w:rFonts w:ascii="Calibri" w:eastAsia="Calibri" w:hAnsi="Calibri" w:cs="Calibri"/>
          <w:sz w:val="22"/>
        </w:rPr>
        <w:t xml:space="preserve"> </w:t>
      </w:r>
    </w:p>
    <w:p w14:paraId="3B096689" w14:textId="77777777" w:rsidR="002D2ED4" w:rsidRDefault="00000000">
      <w:pPr>
        <w:numPr>
          <w:ilvl w:val="0"/>
          <w:numId w:val="2"/>
        </w:numPr>
        <w:spacing w:after="218"/>
        <w:ind w:hanging="360"/>
      </w:pPr>
      <w:r>
        <w:t>WAJIB MENGGUNAKAN REDUX</w:t>
      </w:r>
      <w:r>
        <w:rPr>
          <w:rFonts w:ascii="Calibri" w:eastAsia="Calibri" w:hAnsi="Calibri" w:cs="Calibri"/>
          <w:sz w:val="22"/>
        </w:rPr>
        <w:t xml:space="preserve"> </w:t>
      </w:r>
    </w:p>
    <w:p w14:paraId="72AF7BBF" w14:textId="77777777" w:rsidR="002D2ED4" w:rsidRDefault="00000000">
      <w:pPr>
        <w:spacing w:after="120" w:line="259" w:lineRule="auto"/>
        <w:ind w:left="0" w:firstLine="0"/>
        <w:jc w:val="left"/>
      </w:pPr>
      <w:r>
        <w:t xml:space="preserve"> </w:t>
      </w:r>
    </w:p>
    <w:p w14:paraId="512B3064" w14:textId="77777777" w:rsidR="002D2ED4" w:rsidRDefault="00000000">
      <w:pPr>
        <w:pStyle w:val="Heading2"/>
        <w:spacing w:after="0"/>
        <w:ind w:left="10" w:right="6"/>
        <w:jc w:val="center"/>
      </w:pPr>
      <w:r>
        <w:rPr>
          <w:color w:val="FF0000"/>
        </w:rPr>
        <w:t>DILARANG MENGGUNAKAN KONSEP MAUPUN MATERI YANG BELUM DIAJARKAN</w:t>
      </w:r>
      <w:r>
        <w:rPr>
          <w:b w:val="0"/>
        </w:rPr>
        <w:t xml:space="preserve"> </w:t>
      </w:r>
      <w:r>
        <w:rPr>
          <w:color w:val="FF0000"/>
        </w:rPr>
        <w:t>JIKA MELANGGAR MAKA NILAI TUGAS: 0</w:t>
      </w:r>
      <w:r>
        <w:rPr>
          <w:b w:val="0"/>
          <w:color w:val="FF0000"/>
        </w:rPr>
        <w:t xml:space="preserve"> </w:t>
      </w:r>
    </w:p>
    <w:p w14:paraId="00EC5CA6" w14:textId="77777777" w:rsidR="002D2ED4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p w14:paraId="06AB0A80" w14:textId="77777777" w:rsidR="002D2ED4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6ABE7AD5" w14:textId="77777777" w:rsidR="002D2ED4" w:rsidRDefault="00000000">
      <w:pPr>
        <w:numPr>
          <w:ilvl w:val="0"/>
          <w:numId w:val="3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287B3AC5" w14:textId="77777777" w:rsidR="002D2ED4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1A8A55AF" w14:textId="77777777" w:rsidR="002D2ED4" w:rsidRDefault="00000000">
      <w:pPr>
        <w:numPr>
          <w:ilvl w:val="0"/>
          <w:numId w:val="3"/>
        </w:numPr>
        <w:spacing w:after="275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4805E44E" w14:textId="77777777" w:rsidR="002D2ED4" w:rsidRDefault="00000000">
      <w:pPr>
        <w:pStyle w:val="Heading2"/>
        <w:spacing w:after="0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1611"/>
        <w:gridCol w:w="6"/>
        <w:gridCol w:w="8720"/>
        <w:gridCol w:w="6"/>
      </w:tblGrid>
      <w:tr w:rsidR="002D2ED4" w14:paraId="17E6C79C" w14:textId="77777777">
        <w:trPr>
          <w:gridAfter w:val="1"/>
          <w:wAfter w:w="6" w:type="dxa"/>
          <w:trHeight w:val="336"/>
        </w:trPr>
        <w:tc>
          <w:tcPr>
            <w:tcW w:w="10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51453FD" w14:textId="77777777" w:rsidR="002D2ED4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2D2ED4" w14:paraId="73B29EE6" w14:textId="77777777">
        <w:trPr>
          <w:gridAfter w:val="1"/>
          <w:wAfter w:w="6" w:type="dxa"/>
          <w:trHeight w:val="281"/>
        </w:trPr>
        <w:tc>
          <w:tcPr>
            <w:tcW w:w="10349" w:type="dxa"/>
            <w:gridSpan w:val="4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847614" w14:textId="77777777" w:rsidR="002D2ED4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Cart (Total: 15) </w:t>
            </w:r>
          </w:p>
        </w:tc>
      </w:tr>
      <w:tr w:rsidR="002D2ED4" w:rsidRPr="00FF04A7" w14:paraId="3DB29581" w14:textId="77777777">
        <w:trPr>
          <w:gridAfter w:val="1"/>
          <w:wAfter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6E241" w14:textId="77777777" w:rsidR="002D2ED4" w:rsidRPr="00FF04A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A2A577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Button add to cart </w:t>
            </w:r>
            <w:proofErr w:type="spellStart"/>
            <w:r w:rsidRPr="00FF04A7">
              <w:rPr>
                <w:highlight w:val="yellow"/>
              </w:rPr>
              <w:t>berfungsi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dengan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baik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:rsidRPr="00FF04A7" w14:paraId="0D863F5D" w14:textId="77777777">
        <w:trPr>
          <w:gridAfter w:val="1"/>
          <w:wAfter w:w="6" w:type="dxa"/>
          <w:trHeight w:val="288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1E5673" w14:textId="77777777" w:rsidR="002D2ED4" w:rsidRPr="00FF04A7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0/4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E7326D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Halaman Cart </w:t>
            </w:r>
            <w:proofErr w:type="spellStart"/>
            <w:r w:rsidRPr="00FF04A7">
              <w:rPr>
                <w:highlight w:val="yellow"/>
              </w:rPr>
              <w:t>dapat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menampilkan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semua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isi</w:t>
            </w:r>
            <w:proofErr w:type="spellEnd"/>
            <w:r w:rsidRPr="00FF04A7">
              <w:rPr>
                <w:highlight w:val="yellow"/>
              </w:rPr>
              <w:t xml:space="preserve"> cart  </w:t>
            </w:r>
          </w:p>
        </w:tc>
      </w:tr>
      <w:tr w:rsidR="002D2ED4" w14:paraId="0B3F744E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399C5D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lastRenderedPageBreak/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3083DD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Total </w:t>
            </w:r>
            <w:proofErr w:type="spellStart"/>
            <w:r w:rsidRPr="00FF04A7">
              <w:rPr>
                <w:highlight w:val="yellow"/>
              </w:rPr>
              <w:t>pembelian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sesuai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10E3DEA3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5D7E99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CE7824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Dapat </w:t>
            </w:r>
            <w:proofErr w:type="spellStart"/>
            <w:r w:rsidRPr="00FF04A7">
              <w:rPr>
                <w:highlight w:val="yellow"/>
              </w:rPr>
              <w:t>menghapus</w:t>
            </w:r>
            <w:proofErr w:type="spellEnd"/>
            <w:r w:rsidRPr="00FF04A7">
              <w:rPr>
                <w:highlight w:val="yellow"/>
              </w:rPr>
              <w:t xml:space="preserve"> item </w:t>
            </w:r>
            <w:proofErr w:type="spellStart"/>
            <w:r w:rsidRPr="00FF04A7">
              <w:rPr>
                <w:highlight w:val="yellow"/>
              </w:rPr>
              <w:t>dari</w:t>
            </w:r>
            <w:proofErr w:type="spellEnd"/>
            <w:r w:rsidRPr="00FF04A7">
              <w:rPr>
                <w:highlight w:val="yellow"/>
              </w:rPr>
              <w:t xml:space="preserve"> cart </w:t>
            </w:r>
          </w:p>
        </w:tc>
      </w:tr>
      <w:tr w:rsidR="002D2ED4" w14:paraId="25ED4B14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0D9BA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0D6520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FF04A7">
              <w:rPr>
                <w:highlight w:val="yellow"/>
              </w:rPr>
              <w:t>Fungsi</w:t>
            </w:r>
            <w:proofErr w:type="spellEnd"/>
            <w:r w:rsidRPr="00FF04A7">
              <w:rPr>
                <w:highlight w:val="yellow"/>
              </w:rPr>
              <w:t xml:space="preserve"> button order </w:t>
            </w:r>
            <w:proofErr w:type="spellStart"/>
            <w:r w:rsidRPr="00FF04A7">
              <w:rPr>
                <w:highlight w:val="yellow"/>
              </w:rPr>
              <w:t>sesuai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31FD6BEE" w14:textId="77777777">
        <w:trPr>
          <w:gridBefore w:val="1"/>
          <w:wBefore w:w="6" w:type="dxa"/>
          <w:trHeight w:val="288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65F890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Wishlist (Total: 8) </w:t>
            </w:r>
          </w:p>
        </w:tc>
      </w:tr>
      <w:tr w:rsidR="002D2ED4" w14:paraId="44BEAB65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22451A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C1E6C3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Dapat </w:t>
            </w:r>
            <w:proofErr w:type="spellStart"/>
            <w:r w:rsidRPr="00FF04A7">
              <w:rPr>
                <w:highlight w:val="yellow"/>
              </w:rPr>
              <w:t>menambah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wishlist</w:t>
            </w:r>
            <w:proofErr w:type="spellEnd"/>
            <w:r w:rsidRPr="00FF04A7">
              <w:rPr>
                <w:highlight w:val="yellow"/>
              </w:rPr>
              <w:t xml:space="preserve"> pada </w:t>
            </w:r>
            <w:proofErr w:type="spellStart"/>
            <w:r w:rsidRPr="00FF04A7">
              <w:rPr>
                <w:highlight w:val="yellow"/>
              </w:rPr>
              <w:t>setiap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halaman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0A791BFF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C21263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4851DA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Dapat </w:t>
            </w:r>
            <w:proofErr w:type="spellStart"/>
            <w:r w:rsidRPr="00FF04A7">
              <w:rPr>
                <w:highlight w:val="yellow"/>
              </w:rPr>
              <w:t>menghapus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wishlist</w:t>
            </w:r>
            <w:proofErr w:type="spellEnd"/>
            <w:r w:rsidRPr="00FF04A7">
              <w:rPr>
                <w:highlight w:val="yellow"/>
              </w:rPr>
              <w:t xml:space="preserve"> pada </w:t>
            </w:r>
            <w:proofErr w:type="spellStart"/>
            <w:r w:rsidRPr="00FF04A7">
              <w:rPr>
                <w:highlight w:val="yellow"/>
              </w:rPr>
              <w:t>halaman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wishlist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1641D938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33CC98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3CBD95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Dapat </w:t>
            </w:r>
            <w:proofErr w:type="spellStart"/>
            <w:r w:rsidRPr="00FF04A7">
              <w:rPr>
                <w:highlight w:val="yellow"/>
              </w:rPr>
              <w:t>menampilkan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wishlist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1283D651" w14:textId="77777777">
        <w:trPr>
          <w:gridBefore w:val="1"/>
          <w:wBefore w:w="6" w:type="dxa"/>
          <w:trHeight w:val="286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36F5E2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History (Total: 3) </w:t>
            </w:r>
          </w:p>
        </w:tc>
      </w:tr>
      <w:tr w:rsidR="002D2ED4" w14:paraId="510059AE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C1949A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B6EB41C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Dapat </w:t>
            </w:r>
            <w:proofErr w:type="spellStart"/>
            <w:r w:rsidRPr="00FF04A7">
              <w:rPr>
                <w:highlight w:val="yellow"/>
              </w:rPr>
              <w:t>menampilkan</w:t>
            </w:r>
            <w:proofErr w:type="spellEnd"/>
            <w:r w:rsidRPr="00FF04A7">
              <w:rPr>
                <w:highlight w:val="yellow"/>
              </w:rPr>
              <w:t xml:space="preserve"> history </w:t>
            </w:r>
            <w:proofErr w:type="spellStart"/>
            <w:r w:rsidRPr="00FF04A7">
              <w:rPr>
                <w:highlight w:val="yellow"/>
              </w:rPr>
              <w:t>pembelian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sesuai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dengan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fungsi</w:t>
            </w:r>
            <w:proofErr w:type="spellEnd"/>
            <w:r w:rsidRPr="00FF04A7">
              <w:rPr>
                <w:highlight w:val="yellow"/>
              </w:rPr>
              <w:t xml:space="preserve"> </w:t>
            </w:r>
          </w:p>
        </w:tc>
      </w:tr>
      <w:tr w:rsidR="002D2ED4" w14:paraId="052472D1" w14:textId="77777777">
        <w:trPr>
          <w:gridBefore w:val="1"/>
          <w:wBefore w:w="6" w:type="dxa"/>
          <w:trHeight w:val="288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7D5B4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Lain-Lain (Total: 4) </w:t>
            </w:r>
          </w:p>
        </w:tc>
      </w:tr>
      <w:tr w:rsidR="002D2ED4" w14:paraId="4B05F9AA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55673C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1664231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FF04A7">
              <w:rPr>
                <w:highlight w:val="yellow"/>
              </w:rPr>
              <w:t>Menggunakan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konsep</w:t>
            </w:r>
            <w:proofErr w:type="spellEnd"/>
            <w:r w:rsidRPr="00FF04A7">
              <w:rPr>
                <w:highlight w:val="yellow"/>
              </w:rPr>
              <w:t xml:space="preserve"> Redux </w:t>
            </w:r>
          </w:p>
        </w:tc>
      </w:tr>
      <w:tr w:rsidR="002D2ED4" w14:paraId="31730AC6" w14:textId="77777777">
        <w:trPr>
          <w:gridBefore w:val="1"/>
          <w:wBefore w:w="6" w:type="dxa"/>
          <w:trHeight w:val="286"/>
        </w:trPr>
        <w:tc>
          <w:tcPr>
            <w:tcW w:w="1617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47BA83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CB0B08" w14:textId="77777777" w:rsidR="002D2ED4" w:rsidRPr="00FF04A7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FF04A7">
              <w:rPr>
                <w:highlight w:val="yellow"/>
              </w:rPr>
              <w:t xml:space="preserve">Design </w:t>
            </w:r>
            <w:proofErr w:type="spellStart"/>
            <w:r w:rsidRPr="00FF04A7">
              <w:rPr>
                <w:highlight w:val="yellow"/>
              </w:rPr>
              <w:t>rapi</w:t>
            </w:r>
            <w:proofErr w:type="spellEnd"/>
            <w:r w:rsidRPr="00FF04A7">
              <w:rPr>
                <w:highlight w:val="yellow"/>
              </w:rPr>
              <w:t xml:space="preserve">, </w:t>
            </w:r>
            <w:proofErr w:type="spellStart"/>
            <w:r w:rsidRPr="00FF04A7">
              <w:rPr>
                <w:highlight w:val="yellow"/>
              </w:rPr>
              <w:t>indah</w:t>
            </w:r>
            <w:proofErr w:type="spellEnd"/>
            <w:r w:rsidRPr="00FF04A7">
              <w:rPr>
                <w:highlight w:val="yellow"/>
              </w:rPr>
              <w:t xml:space="preserve">, dan </w:t>
            </w:r>
            <w:proofErr w:type="spellStart"/>
            <w:r w:rsidRPr="00FF04A7">
              <w:rPr>
                <w:highlight w:val="yellow"/>
              </w:rPr>
              <w:t>tidak</w:t>
            </w:r>
            <w:proofErr w:type="spellEnd"/>
            <w:r w:rsidRPr="00FF04A7">
              <w:rPr>
                <w:highlight w:val="yellow"/>
              </w:rPr>
              <w:t xml:space="preserve"> </w:t>
            </w:r>
            <w:proofErr w:type="spellStart"/>
            <w:r w:rsidRPr="00FF04A7">
              <w:rPr>
                <w:highlight w:val="yellow"/>
              </w:rPr>
              <w:t>mengabaikan</w:t>
            </w:r>
            <w:proofErr w:type="spellEnd"/>
            <w:r w:rsidRPr="00FF04A7">
              <w:rPr>
                <w:highlight w:val="yellow"/>
              </w:rPr>
              <w:t xml:space="preserve"> User Experience (UX) </w:t>
            </w:r>
          </w:p>
        </w:tc>
      </w:tr>
      <w:tr w:rsidR="002D2ED4" w14:paraId="7DC26842" w14:textId="77777777">
        <w:trPr>
          <w:gridBefore w:val="1"/>
          <w:wBefore w:w="6" w:type="dxa"/>
          <w:trHeight w:val="286"/>
        </w:trPr>
        <w:tc>
          <w:tcPr>
            <w:tcW w:w="10349" w:type="dxa"/>
            <w:gridSpan w:val="4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7111BE" w14:textId="77777777" w:rsidR="002D2ED4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26269BB2" w14:textId="77777777" w:rsidR="002D2ED4" w:rsidRDefault="00000000">
      <w:pPr>
        <w:spacing w:after="581" w:line="259" w:lineRule="auto"/>
        <w:ind w:left="0" w:firstLine="0"/>
        <w:jc w:val="left"/>
      </w:pPr>
      <w:r>
        <w:t xml:space="preserve"> </w:t>
      </w:r>
    </w:p>
    <w:p w14:paraId="322FCEE9" w14:textId="77777777" w:rsidR="002D2ED4" w:rsidRDefault="00000000">
      <w:pPr>
        <w:tabs>
          <w:tab w:val="center" w:pos="1681"/>
          <w:tab w:val="center" w:pos="5210"/>
          <w:tab w:val="center" w:pos="8613"/>
        </w:tabs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6F2192EA" w14:textId="77777777" w:rsidR="002D2ED4" w:rsidRDefault="00000000">
      <w:pPr>
        <w:spacing w:after="140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60E05C7" w14:textId="77777777" w:rsidR="002D2ED4" w:rsidRDefault="00000000">
      <w:pPr>
        <w:spacing w:after="142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3009D5B" w14:textId="77777777" w:rsidR="002D2ED4" w:rsidRDefault="00000000">
      <w:pPr>
        <w:tabs>
          <w:tab w:val="center" w:pos="5212"/>
          <w:tab w:val="center" w:pos="8613"/>
        </w:tabs>
        <w:spacing w:after="133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19A15B7E" w14:textId="77777777" w:rsidR="002D2ED4" w:rsidRDefault="00000000">
      <w:pPr>
        <w:tabs>
          <w:tab w:val="center" w:pos="1683"/>
          <w:tab w:val="center" w:pos="5211"/>
          <w:tab w:val="center" w:pos="8613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5E3FA36C" w14:textId="77777777" w:rsidR="002D2ED4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2D2ED4">
      <w:footerReference w:type="even" r:id="rId13"/>
      <w:footerReference w:type="default" r:id="rId14"/>
      <w:footerReference w:type="first" r:id="rId15"/>
      <w:pgSz w:w="11906" w:h="16838"/>
      <w:pgMar w:top="725" w:right="718" w:bottom="927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E0E8" w14:textId="77777777" w:rsidR="00591F20" w:rsidRDefault="00591F20">
      <w:pPr>
        <w:spacing w:after="0" w:line="240" w:lineRule="auto"/>
      </w:pPr>
      <w:r>
        <w:separator/>
      </w:r>
    </w:p>
  </w:endnote>
  <w:endnote w:type="continuationSeparator" w:id="0">
    <w:p w14:paraId="62EB30EC" w14:textId="77777777" w:rsidR="00591F20" w:rsidRDefault="005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CC88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C0F53BA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1F7A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08D6E4C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B5B9" w14:textId="77777777" w:rsidR="002D2ED4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F217636" w14:textId="77777777" w:rsidR="002D2ED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D93C" w14:textId="77777777" w:rsidR="00591F20" w:rsidRDefault="00591F20">
      <w:pPr>
        <w:spacing w:after="0" w:line="240" w:lineRule="auto"/>
      </w:pPr>
      <w:r>
        <w:separator/>
      </w:r>
    </w:p>
  </w:footnote>
  <w:footnote w:type="continuationSeparator" w:id="0">
    <w:p w14:paraId="112A9AB4" w14:textId="77777777" w:rsidR="00591F20" w:rsidRDefault="0059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645"/>
    <w:multiLevelType w:val="hybridMultilevel"/>
    <w:tmpl w:val="1B8ABD84"/>
    <w:lvl w:ilvl="0" w:tplc="2390C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1DBC00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326A6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BE02D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A32A18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9AAAE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07ACD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AE1AB0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F46C6C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6DE6534E"/>
    <w:multiLevelType w:val="hybridMultilevel"/>
    <w:tmpl w:val="435EBBCC"/>
    <w:lvl w:ilvl="0" w:tplc="3A5688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A8C41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45C4C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6E6C9A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FBB4E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95EC16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A23EC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C46AC4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732823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" w15:restartNumberingAfterBreak="0">
    <w:nsid w:val="7B077F54"/>
    <w:multiLevelType w:val="hybridMultilevel"/>
    <w:tmpl w:val="2946C2D4"/>
    <w:lvl w:ilvl="0" w:tplc="B91E3A2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2E5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48A2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4DF3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E92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B8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AE8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81D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083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782856">
    <w:abstractNumId w:val="1"/>
  </w:num>
  <w:num w:numId="2" w16cid:durableId="626086332">
    <w:abstractNumId w:val="2"/>
  </w:num>
  <w:num w:numId="3" w16cid:durableId="70833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ED4"/>
    <w:rsid w:val="002D2ED4"/>
    <w:rsid w:val="00591F20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B0F6"/>
  <w15:docId w15:val="{A0616913-6D9C-48DB-B6C7-5FD524A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2</cp:revision>
  <dcterms:created xsi:type="dcterms:W3CDTF">2023-11-15T04:39:00Z</dcterms:created>
  <dcterms:modified xsi:type="dcterms:W3CDTF">2023-11-15T04:39:00Z</dcterms:modified>
</cp:coreProperties>
</file>