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apertitle"/>
        <w:spacing w:beforeAutospacing="1" w:afterAutospacing="1"/>
        <w:rPr/>
      </w:pPr>
      <w:r>
        <w:rPr/>
        <w:t>Prediction of NHL Rookie Salary with ML Models</w:t>
      </w:r>
    </w:p>
    <w:p>
      <w:pPr>
        <w:pStyle w:val="Papertitle"/>
        <w:spacing w:beforeAutospacing="1" w:afterAutospacing="1"/>
        <w:rPr/>
      </w:pPr>
      <w:r>
        <w:rPr/>
      </w:r>
    </w:p>
    <w:tbl>
      <w:tblPr>
        <w:tblStyle w:val="TableGrid"/>
        <w:tblW w:w="10445" w:type="dxa"/>
        <w:jc w:val="start"/>
        <w:tblInd w:w="0" w:type="dxa"/>
        <w:tblLayout w:type="fixed"/>
        <w:tblCellMar>
          <w:top w:w="0" w:type="dxa"/>
          <w:start w:w="108" w:type="dxa"/>
          <w:bottom w:w="0" w:type="dxa"/>
          <w:end w:w="108" w:type="dxa"/>
        </w:tblCellMar>
        <w:tblLook w:noHBand="0" w:noVBand="1" w:firstColumn="1" w:lastRow="0" w:lastColumn="0" w:firstRow="1"/>
      </w:tblPr>
      <w:tblGrid>
        <w:gridCol w:w="2611"/>
        <w:gridCol w:w="2611"/>
        <w:gridCol w:w="2611"/>
        <w:gridCol w:w="2611"/>
      </w:tblGrid>
      <w:tr>
        <w:trPr/>
        <w:tc>
          <w:tcPr>
            <w:tcW w:w="2611" w:type="dxa"/>
            <w:tcBorders>
              <w:top w:val="nil"/>
              <w:start w:val="nil"/>
              <w:bottom w:val="nil"/>
              <w:end w:val="nil"/>
            </w:tcBorders>
          </w:tcPr>
          <w:p>
            <w:pPr>
              <w:pStyle w:val="Papertitle"/>
              <w:widowControl/>
              <w:spacing w:beforeAutospacing="1" w:after="0"/>
              <w:rPr>
                <w:sz w:val="24"/>
                <w:szCs w:val="24"/>
              </w:rPr>
            </w:pPr>
            <w:r>
              <w:rPr>
                <w:rFonts w:cs="Times New Roman"/>
                <w:kern w:val="0"/>
                <w:sz w:val="24"/>
                <w:szCs w:val="24"/>
                <w:lang w:val="en-US" w:eastAsia="en-US" w:bidi="ar-SA"/>
              </w:rPr>
              <w:t>Chandler Brooks</w:t>
            </w:r>
          </w:p>
        </w:tc>
        <w:tc>
          <w:tcPr>
            <w:tcW w:w="2611" w:type="dxa"/>
            <w:tcBorders>
              <w:top w:val="nil"/>
              <w:start w:val="nil"/>
              <w:bottom w:val="nil"/>
              <w:end w:val="nil"/>
            </w:tcBorders>
          </w:tcPr>
          <w:p>
            <w:pPr>
              <w:pStyle w:val="Papertitle"/>
              <w:widowControl/>
              <w:spacing w:beforeAutospacing="1" w:after="0"/>
              <w:rPr>
                <w:sz w:val="24"/>
                <w:szCs w:val="24"/>
              </w:rPr>
            </w:pPr>
            <w:r>
              <w:rPr>
                <w:rFonts w:cs="Times New Roman"/>
                <w:kern w:val="0"/>
                <w:sz w:val="24"/>
                <w:szCs w:val="24"/>
                <w:lang w:val="en-US" w:eastAsia="en-US" w:bidi="ar-SA"/>
              </w:rPr>
              <w:t>John Carmack</w:t>
            </w:r>
          </w:p>
        </w:tc>
        <w:tc>
          <w:tcPr>
            <w:tcW w:w="2611" w:type="dxa"/>
            <w:tcBorders>
              <w:top w:val="nil"/>
              <w:start w:val="nil"/>
              <w:bottom w:val="nil"/>
              <w:end w:val="nil"/>
            </w:tcBorders>
          </w:tcPr>
          <w:p>
            <w:pPr>
              <w:pStyle w:val="Papertitle"/>
              <w:widowControl/>
              <w:spacing w:beforeAutospacing="1" w:after="0"/>
              <w:rPr>
                <w:sz w:val="24"/>
                <w:szCs w:val="24"/>
              </w:rPr>
            </w:pPr>
            <w:r>
              <w:rPr>
                <w:rFonts w:cs="Times New Roman"/>
                <w:kern w:val="0"/>
                <w:sz w:val="24"/>
                <w:szCs w:val="24"/>
                <w:lang w:val="en-US" w:eastAsia="en-US" w:bidi="ar-SA"/>
              </w:rPr>
              <w:t>Lillian Coar</w:t>
            </w:r>
          </w:p>
        </w:tc>
        <w:tc>
          <w:tcPr>
            <w:tcW w:w="2611" w:type="dxa"/>
            <w:tcBorders>
              <w:top w:val="nil"/>
              <w:start w:val="nil"/>
              <w:bottom w:val="nil"/>
              <w:end w:val="nil"/>
            </w:tcBorders>
          </w:tcPr>
          <w:p>
            <w:pPr>
              <w:pStyle w:val="Papertitle"/>
              <w:widowControl/>
              <w:spacing w:beforeAutospacing="1" w:after="0"/>
              <w:rPr>
                <w:sz w:val="24"/>
                <w:szCs w:val="24"/>
              </w:rPr>
            </w:pPr>
            <w:r>
              <w:rPr>
                <w:rFonts w:cs="Times New Roman"/>
                <w:kern w:val="0"/>
                <w:sz w:val="24"/>
                <w:szCs w:val="24"/>
                <w:lang w:val="en-US" w:eastAsia="en-US" w:bidi="ar-SA"/>
              </w:rPr>
              <w:t>Brian Horsburg</w:t>
            </w:r>
          </w:p>
        </w:tc>
      </w:tr>
    </w:tbl>
    <w:p>
      <w:pPr>
        <w:sectPr>
          <w:footerReference w:type="first" r:id="rId2"/>
          <w:type w:val="nextPage"/>
          <w:pgSz w:w="12240" w:h="15840"/>
          <w:pgMar w:left="893" w:right="893" w:gutter="0" w:header="0" w:top="1080" w:footer="720" w:bottom="1440"/>
          <w:pgNumType w:fmt="decimal"/>
          <w:formProt w:val="false"/>
          <w:titlePg/>
          <w:textDirection w:val="lrTb"/>
          <w:docGrid w:type="default" w:linePitch="360" w:charSpace="8192"/>
        </w:sectPr>
      </w:pPr>
    </w:p>
    <w:p>
      <w:pPr>
        <w:pStyle w:val="Author"/>
        <w:spacing w:beforeAutospacing="1" w:after="40"/>
        <w:jc w:val="both"/>
        <w:rPr>
          <w:sz w:val="16"/>
          <w:szCs w:val="16"/>
        </w:rPr>
      </w:pPr>
      <w:r>
        <w:rPr>
          <w:sz w:val="16"/>
          <w:szCs w:val="16"/>
        </w:rPr>
      </w:r>
    </w:p>
    <w:p>
      <w:pPr>
        <w:sectPr>
          <w:type w:val="continuous"/>
          <w:pgSz w:w="12240" w:h="15840"/>
          <w:pgMar w:left="893" w:right="893" w:gutter="0" w:header="0" w:top="1080" w:footer="720" w:bottom="1440"/>
          <w:cols w:num="4" w:space="216" w:equalWidth="true" w:sep="false"/>
          <w:formProt w:val="false"/>
          <w:textDirection w:val="lrTb"/>
          <w:docGrid w:type="default" w:linePitch="360" w:charSpace="8192"/>
        </w:sectPr>
      </w:pPr>
    </w:p>
    <w:p>
      <w:pPr>
        <w:pStyle w:val="Author"/>
        <w:spacing w:beforeAutospacing="1" w:after="40"/>
        <w:jc w:val="both"/>
        <w:rPr>
          <w:sz w:val="16"/>
          <w:szCs w:val="16"/>
        </w:rPr>
      </w:pPr>
      <w:r>
        <w:rPr>
          <w:sz w:val="16"/>
          <w:szCs w:val="16"/>
        </w:rPr>
      </w:r>
    </w:p>
    <w:p>
      <w:pPr>
        <w:sectPr>
          <w:type w:val="continuous"/>
          <w:pgSz w:w="12240" w:h="15840"/>
          <w:pgMar w:left="893" w:right="893" w:gutter="0" w:header="0" w:top="1080" w:footer="720" w:bottom="1440"/>
          <w:cols w:num="4" w:space="216" w:equalWidth="true" w:sep="false"/>
          <w:formProt w:val="false"/>
          <w:textDirection w:val="lrTb"/>
          <w:docGrid w:type="default" w:linePitch="360" w:charSpace="8192"/>
        </w:sectPr>
      </w:pPr>
    </w:p>
    <w:p>
      <w:pPr>
        <w:pStyle w:val="Abstract"/>
        <w:rPr>
          <w:i/>
          <w:i/>
          <w:iCs/>
        </w:rPr>
      </w:pPr>
      <w:r>
        <w:rPr>
          <w:i/>
          <w:iCs/>
        </w:rPr>
        <w:t>Abstract</w:t>
      </w:r>
      <w:r>
        <w:rPr/>
        <w:t xml:space="preserve">— NHL player salaries are capped by a set amount per team. It is then imperative that recruiting managers and talent scouts determine the appropriate salary to offer new recruits. This can be difficult given the subjective nature of ‘scoring’ candidate recruits. One way to do so is to look at how the NHL at large is allocating their salary budget. In this paper, several machine learning models designed to predict the salary of NHL players given some common stats among the players are presented and discussed. </w:t>
      </w:r>
    </w:p>
    <w:p>
      <w:pPr>
        <w:pStyle w:val="Heading1"/>
        <w:ind w:hanging="0"/>
        <w:rPr/>
      </w:pPr>
      <w:r>
        <w:rPr/>
        <w:t>Introduction</w:t>
      </w:r>
    </w:p>
    <w:p>
      <w:pPr>
        <w:pStyle w:val="TextBody"/>
        <w:rPr>
          <w:lang w:val="en-US"/>
        </w:rPr>
      </w:pPr>
      <w:r>
        <w:rPr/>
        <w:t xml:space="preserve">     </w:t>
      </w:r>
      <w:r>
        <w:rPr/>
        <w:t>Th</w:t>
      </w:r>
      <w:r>
        <w:rPr>
          <w:lang w:val="en-US"/>
        </w:rPr>
        <w:t xml:space="preserve">e </w:t>
      </w:r>
      <w:r>
        <w:rPr/>
        <w:t>NHL has a salary cap on each team, meaning every team has the same total salary to be split among the active players on each team. Better players earn a larger portion of their teams cap, so a player’s salary is normally reflective of their importance to the team.</w:t>
      </w:r>
    </w:p>
    <w:p>
      <w:pPr>
        <w:pStyle w:val="TextBody"/>
        <w:rPr>
          <w:lang w:val="en-US"/>
        </w:rPr>
      </w:pPr>
      <w:r>
        <w:rPr/>
        <w:t>There is also a lot of information available on the players like shot percentage</w:t>
      </w:r>
      <w:r>
        <w:rPr>
          <w:lang w:val="en-US"/>
        </w:rPr>
        <w:t>, goals scored, and shots blocked that may indicate this importance and in turn their salary. The</w:t>
      </w:r>
      <w:r>
        <w:rPr/>
        <w:t xml:space="preserve"> goal </w:t>
      </w:r>
      <w:r>
        <w:rPr>
          <w:lang w:val="en-US"/>
        </w:rPr>
        <w:t xml:space="preserve">of this work </w:t>
      </w:r>
      <w:r>
        <w:rPr/>
        <w:t xml:space="preserve">is to use a regression model to predict player salaries from a set of statistics about each player. </w:t>
      </w:r>
    </w:p>
    <w:p>
      <w:pPr>
        <w:pStyle w:val="Heading1"/>
        <w:ind w:hanging="0"/>
        <w:rPr/>
      </w:pPr>
      <w:r>
        <w:rPr/>
        <w:t>Data Discussion</w:t>
      </w:r>
    </w:p>
    <w:p>
      <w:pPr>
        <w:pStyle w:val="TextBody"/>
        <w:rPr>
          <w:lang w:val="en-US"/>
        </w:rPr>
      </w:pPr>
      <w:r>
        <w:rPr/>
        <w:t>Th</w:t>
      </w:r>
      <w:r>
        <w:rPr>
          <w:lang w:val="en-US"/>
        </w:rPr>
        <w:t>e data acquired for this report was collected from a popular dataset sharing resource, Kaggle.com</w:t>
      </w:r>
      <w:r>
        <w:rPr/>
        <w:t>.</w:t>
      </w:r>
      <w:r>
        <w:rPr>
          <w:lang w:val="en-US"/>
        </w:rPr>
        <w:t xml:space="preserve"> The data consists of 874 samples of rookie NHL player salaries and their corresponding statistics. Each sample contains 153 features. These features contain a mixture of categorical and numeric data. </w:t>
      </w:r>
    </w:p>
    <w:p>
      <w:pPr>
        <w:pStyle w:val="TextBody"/>
        <w:rPr>
          <w:lang w:val="en-US"/>
        </w:rPr>
      </w:pPr>
      <w:r>
        <w:rPr>
          <w:lang w:val="en-US"/>
        </w:rPr>
        <w:t xml:space="preserve">Initially the dataset was broken into multiple files, one purpose-split for training and another for testing. The two files were conglomerated into a single file such that it could be split again using a standard ratio of 80% training data and 20% testing data. </w:t>
      </w:r>
    </w:p>
    <w:p>
      <w:pPr>
        <w:pStyle w:val="TextBody"/>
        <w:rPr>
          <w:lang w:val="en-US"/>
        </w:rPr>
      </w:pPr>
      <w:r>
        <w:rPr>
          <w:lang w:val="en-US"/>
        </w:rPr>
        <w:t>The author of the data set conveyed that the data set was incomplete, and some features were missing for some of the represented samples. To remedy this, mean imputation was applied to the data set such that all missing features were replaced with the mean.</w:t>
      </w:r>
    </w:p>
    <w:p>
      <w:pPr>
        <w:pStyle w:val="TextBody"/>
        <w:rPr>
          <w:lang w:val="en-US"/>
        </w:rPr>
      </w:pPr>
      <w:r>
        <w:rPr>
          <w:lang w:val="en-US"/>
        </w:rPr>
        <w:t xml:space="preserve">After doing this the data was then visualized to gain some intuition behind the features. A histogram of the salary values was produced and is presented. It demonstrates a non-normal distribution of salaries heavily weighted towards smaller values. </w:t>
      </w:r>
    </w:p>
    <w:p>
      <w:pPr>
        <w:pStyle w:val="TextBody"/>
        <w:keepNext w:val="true"/>
        <w:ind w:hanging="0"/>
        <w:jc w:val="center"/>
        <w:rPr/>
      </w:pPr>
      <w:r>
        <w:rPr/>
        <w:drawing>
          <wp:inline distT="0" distB="0" distL="0" distR="0">
            <wp:extent cx="3002915" cy="2252345"/>
            <wp:effectExtent l="0" t="0" r="0" b="0"/>
            <wp:docPr id="1" name="Picture 2" descr="Chart, histogram&#10;&#10;Description automatically generated"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Chart, histogram&#10;&#10;Description automatically generated" title=""/>
                    <pic:cNvPicPr>
                      <a:picLocks noChangeAspect="1" noChangeArrowheads="1"/>
                    </pic:cNvPicPr>
                  </pic:nvPicPr>
                  <pic:blipFill>
                    <a:blip r:embed="rId3"/>
                    <a:stretch>
                      <a:fillRect/>
                    </a:stretch>
                  </pic:blipFill>
                  <pic:spPr bwMode="auto">
                    <a:xfrm>
                      <a:off x="0" y="0"/>
                      <a:ext cx="3002915" cy="2252345"/>
                    </a:xfrm>
                    <a:prstGeom prst="rect">
                      <a:avLst/>
                    </a:prstGeom>
                  </pic:spPr>
                </pic:pic>
              </a:graphicData>
            </a:graphic>
          </wp:inline>
        </w:drawing>
      </w:r>
    </w:p>
    <w:p>
      <w:pPr>
        <w:pStyle w:val="Caption1"/>
        <w:rPr/>
      </w:pPr>
      <w:r>
        <w:rPr/>
        <w:t xml:space="preserve">Figure </w:t>
      </w:r>
      <w:r>
        <w:rPr/>
        <w:fldChar w:fldCharType="begin"/>
      </w:r>
      <w:r>
        <w:rPr/>
        <w:instrText> SEQ Figure \* ARABIC </w:instrText>
      </w:r>
      <w:r>
        <w:rPr/>
        <w:fldChar w:fldCharType="separate"/>
      </w:r>
      <w:r>
        <w:rPr/>
        <w:t>1</w:t>
      </w:r>
      <w:r>
        <w:rPr/>
        <w:fldChar w:fldCharType="end"/>
      </w:r>
      <w:r>
        <w:rPr/>
        <w:t xml:space="preserve"> - Histogram of Salaries</w:t>
      </w:r>
    </w:p>
    <w:p>
      <w:pPr>
        <w:pStyle w:val="TextBody"/>
        <w:rPr>
          <w:lang w:val="en-US"/>
        </w:rPr>
      </w:pPr>
      <w:r>
        <w:rPr>
          <w:lang w:val="en-US"/>
        </w:rPr>
        <w:t xml:space="preserve">Plots were also produced to determine the correlation between select features and salary. The features selected were ones believed to be correlated with athletic performance, such as points scored and overall draft pick. </w:t>
      </w:r>
    </w:p>
    <w:p>
      <w:pPr>
        <w:pStyle w:val="TextBody"/>
        <w:ind w:hanging="0"/>
        <w:rPr>
          <w:lang w:val="en-US"/>
        </w:rPr>
      </w:pPr>
      <w:r>
        <w:rPr>
          <w:lang w:val="en-US"/>
        </w:rPr>
      </w:r>
    </w:p>
    <w:tbl>
      <w:tblPr>
        <w:tblStyle w:val="TableGrid"/>
        <w:tblW w:w="5033" w:type="dxa"/>
        <w:jc w:val="start"/>
        <w:tblInd w:w="0" w:type="dxa"/>
        <w:tblLayout w:type="fixed"/>
        <w:tblCellMar>
          <w:top w:w="0" w:type="dxa"/>
          <w:start w:w="108" w:type="dxa"/>
          <w:bottom w:w="0" w:type="dxa"/>
          <w:end w:w="108" w:type="dxa"/>
        </w:tblCellMar>
        <w:tblLook w:noHBand="0" w:noVBand="1" w:firstColumn="1" w:lastRow="0" w:lastColumn="0" w:firstRow="1"/>
      </w:tblPr>
      <w:tblGrid>
        <w:gridCol w:w="5033"/>
      </w:tblGrid>
      <w:tr>
        <w:trPr/>
        <w:tc>
          <w:tcPr>
            <w:tcW w:w="5033" w:type="dxa"/>
            <w:tcBorders>
              <w:top w:val="nil"/>
              <w:start w:val="nil"/>
              <w:bottom w:val="nil"/>
              <w:end w:val="nil"/>
            </w:tcBorders>
          </w:tcPr>
          <w:p>
            <w:pPr>
              <w:pStyle w:val="TextBody"/>
              <w:keepNext w:val="true"/>
              <w:widowControl/>
              <w:spacing w:before="0" w:after="120"/>
              <w:ind w:hanging="0"/>
              <w:jc w:val="center"/>
              <w:rPr>
                <w:rFonts w:ascii="Times New Roman" w:hAnsi="Times New Roman" w:eastAsia="SimSun" w:cs="Times New Roman"/>
                <w:kern w:val="0"/>
                <w:sz w:val="20"/>
                <w:szCs w:val="20"/>
                <w:lang w:bidi="ar-SA"/>
              </w:rPr>
            </w:pPr>
            <w:r>
              <w:rPr>
                <w:rFonts w:eastAsia="SimSun" w:cs="Times New Roman"/>
                <w:kern w:val="0"/>
                <w:sz w:val="20"/>
                <w:szCs w:val="20"/>
                <w:lang w:bidi="ar-SA"/>
              </w:rPr>
              <w:drawing>
                <wp:inline distT="0" distB="0" distL="0" distR="0">
                  <wp:extent cx="3195955" cy="2397125"/>
                  <wp:effectExtent l="0" t="0" r="0" b="0"/>
                  <wp:docPr id="2" name="Picture 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 title=""/>
                          <pic:cNvPicPr>
                            <a:picLocks noChangeAspect="1" noChangeArrowheads="1"/>
                          </pic:cNvPicPr>
                        </pic:nvPicPr>
                        <pic:blipFill>
                          <a:blip r:embed="rId4"/>
                          <a:stretch>
                            <a:fillRect/>
                          </a:stretch>
                        </pic:blipFill>
                        <pic:spPr bwMode="auto">
                          <a:xfrm>
                            <a:off x="0" y="0"/>
                            <a:ext cx="3195955" cy="2397125"/>
                          </a:xfrm>
                          <a:prstGeom prst="rect">
                            <a:avLst/>
                          </a:prstGeom>
                        </pic:spPr>
                      </pic:pic>
                    </a:graphicData>
                  </a:graphic>
                </wp:inline>
              </w:drawing>
            </w:r>
          </w:p>
          <w:p>
            <w:pPr>
              <w:pStyle w:val="Caption1"/>
              <w:widowControl/>
              <w:spacing w:before="0" w:after="200"/>
              <w:rPr>
                <w:rFonts w:ascii="Times New Roman" w:hAnsi="Times New Roman" w:eastAsia="SimSun" w:cs="Times New Roman"/>
                <w:kern w:val="0"/>
                <w:lang w:val="en-US" w:eastAsia="en-US" w:bidi="ar-SA"/>
              </w:rPr>
            </w:pPr>
            <w:r>
              <w:rPr>
                <w:rFonts w:eastAsia="SimSun" w:cs="Times New Roman"/>
                <w:kern w:val="0"/>
                <w:lang w:val="en-US" w:eastAsia="en-US" w:bidi="ar-SA"/>
              </w:rPr>
              <w:t xml:space="preserve">Figure </w:t>
            </w:r>
            <w:r>
              <w:rPr>
                <w:rFonts w:eastAsia="SimSun" w:cs="Times New Roman"/>
                <w:kern w:val="0"/>
                <w:lang w:val="en-US" w:eastAsia="en-US" w:bidi="ar-SA"/>
              </w:rPr>
              <w:fldChar w:fldCharType="begin"/>
            </w:r>
            <w:r>
              <w:rPr>
                <w:kern w:val="0"/>
                <w:rFonts w:eastAsia="SimSun" w:cs="Times New Roman"/>
                <w:lang w:val="en-US" w:eastAsia="en-US" w:bidi="ar-SA"/>
              </w:rPr>
              <w:instrText> SEQ Figure \* ARABIC </w:instrText>
            </w:r>
            <w:r>
              <w:rPr>
                <w:kern w:val="0"/>
                <w:rFonts w:eastAsia="SimSun" w:cs="Times New Roman"/>
                <w:lang w:val="en-US" w:eastAsia="en-US" w:bidi="ar-SA"/>
              </w:rPr>
              <w:fldChar w:fldCharType="separate"/>
            </w:r>
            <w:r>
              <w:rPr>
                <w:kern w:val="0"/>
                <w:rFonts w:eastAsia="SimSun" w:cs="Times New Roman"/>
                <w:lang w:val="en-US" w:eastAsia="en-US" w:bidi="ar-SA"/>
              </w:rPr>
              <w:t>2</w:t>
            </w:r>
            <w:r>
              <w:rPr>
                <w:kern w:val="0"/>
                <w:rFonts w:eastAsia="SimSun" w:cs="Times New Roman"/>
                <w:lang w:val="en-US" w:eastAsia="en-US" w:bidi="ar-SA"/>
              </w:rPr>
              <w:fldChar w:fldCharType="end"/>
            </w:r>
            <w:r>
              <w:rPr>
                <w:rFonts w:eastAsia="SimSun" w:cs="Times New Roman"/>
                <w:kern w:val="0"/>
                <w:lang w:val="en-US" w:eastAsia="en-US" w:bidi="ar-SA"/>
              </w:rPr>
              <w:t xml:space="preserve"> Salary vs. Points Scored</w:t>
            </w:r>
          </w:p>
        </w:tc>
      </w:tr>
      <w:tr>
        <w:trPr/>
        <w:tc>
          <w:tcPr>
            <w:tcW w:w="5033" w:type="dxa"/>
            <w:tcBorders>
              <w:top w:val="nil"/>
              <w:start w:val="nil"/>
              <w:bottom w:val="nil"/>
              <w:end w:val="nil"/>
            </w:tcBorders>
          </w:tcPr>
          <w:p>
            <w:pPr>
              <w:pStyle w:val="TextBody"/>
              <w:keepNext w:val="true"/>
              <w:widowControl/>
              <w:spacing w:before="0" w:after="120"/>
              <w:ind w:hanging="0"/>
              <w:jc w:val="center"/>
              <w:rPr>
                <w:rFonts w:ascii="Times New Roman" w:hAnsi="Times New Roman" w:eastAsia="SimSun" w:cs="Times New Roman"/>
                <w:kern w:val="0"/>
                <w:sz w:val="20"/>
                <w:szCs w:val="20"/>
                <w:lang w:bidi="ar-SA"/>
              </w:rPr>
            </w:pPr>
            <w:r>
              <w:rPr>
                <w:rFonts w:eastAsia="SimSun" w:cs="Times New Roman"/>
                <w:kern w:val="0"/>
                <w:sz w:val="20"/>
                <w:szCs w:val="20"/>
                <w:lang w:bidi="ar-SA"/>
              </w:rPr>
              <w:drawing>
                <wp:inline distT="0" distB="0" distL="0" distR="0">
                  <wp:extent cx="3195955" cy="2397125"/>
                  <wp:effectExtent l="0" t="0" r="0" b="0"/>
                  <wp:docPr id="3" name="Picture 6" descr="Chart, scatter chart&#10;&#10;Description automatically generated"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descr="Chart, scatter chart&#10;&#10;Description automatically generated" title=""/>
                          <pic:cNvPicPr>
                            <a:picLocks noChangeAspect="1" noChangeArrowheads="1"/>
                          </pic:cNvPicPr>
                        </pic:nvPicPr>
                        <pic:blipFill>
                          <a:blip r:embed="rId5"/>
                          <a:stretch>
                            <a:fillRect/>
                          </a:stretch>
                        </pic:blipFill>
                        <pic:spPr bwMode="auto">
                          <a:xfrm>
                            <a:off x="0" y="0"/>
                            <a:ext cx="3195955" cy="2397125"/>
                          </a:xfrm>
                          <a:prstGeom prst="rect">
                            <a:avLst/>
                          </a:prstGeom>
                        </pic:spPr>
                      </pic:pic>
                    </a:graphicData>
                  </a:graphic>
                </wp:inline>
              </w:drawing>
            </w:r>
          </w:p>
          <w:p>
            <w:pPr>
              <w:pStyle w:val="Caption1"/>
              <w:widowControl/>
              <w:spacing w:before="0" w:after="200"/>
              <w:rPr>
                <w:rFonts w:ascii="Times New Roman" w:hAnsi="Times New Roman" w:eastAsia="SimSun" w:cs="Times New Roman"/>
                <w:kern w:val="0"/>
                <w:lang w:val="en-US" w:eastAsia="en-US" w:bidi="ar-SA"/>
              </w:rPr>
            </w:pPr>
            <w:r>
              <w:rPr>
                <w:rFonts w:eastAsia="SimSun" w:cs="Times New Roman"/>
                <w:kern w:val="0"/>
                <w:lang w:val="en-US" w:eastAsia="en-US" w:bidi="ar-SA"/>
              </w:rPr>
              <w:t xml:space="preserve">Figure </w:t>
            </w:r>
            <w:r>
              <w:rPr>
                <w:rFonts w:eastAsia="SimSun" w:cs="Times New Roman"/>
                <w:kern w:val="0"/>
                <w:lang w:val="en-US" w:eastAsia="en-US" w:bidi="ar-SA"/>
              </w:rPr>
              <w:fldChar w:fldCharType="begin"/>
            </w:r>
            <w:r>
              <w:rPr>
                <w:kern w:val="0"/>
                <w:rFonts w:eastAsia="SimSun" w:cs="Times New Roman"/>
                <w:lang w:val="en-US" w:eastAsia="en-US" w:bidi="ar-SA"/>
              </w:rPr>
              <w:instrText> SEQ Figure \* ARABIC </w:instrText>
            </w:r>
            <w:r>
              <w:rPr>
                <w:kern w:val="0"/>
                <w:rFonts w:eastAsia="SimSun" w:cs="Times New Roman"/>
                <w:lang w:val="en-US" w:eastAsia="en-US" w:bidi="ar-SA"/>
              </w:rPr>
              <w:fldChar w:fldCharType="separate"/>
            </w:r>
            <w:r>
              <w:rPr>
                <w:kern w:val="0"/>
                <w:rFonts w:eastAsia="SimSun" w:cs="Times New Roman"/>
                <w:lang w:val="en-US" w:eastAsia="en-US" w:bidi="ar-SA"/>
              </w:rPr>
              <w:t>3</w:t>
            </w:r>
            <w:r>
              <w:rPr>
                <w:kern w:val="0"/>
                <w:rFonts w:eastAsia="SimSun" w:cs="Times New Roman"/>
                <w:lang w:val="en-US" w:eastAsia="en-US" w:bidi="ar-SA"/>
              </w:rPr>
              <w:fldChar w:fldCharType="end"/>
            </w:r>
            <w:r>
              <w:rPr>
                <w:rFonts w:eastAsia="SimSun" w:cs="Times New Roman"/>
                <w:kern w:val="0"/>
                <w:lang w:val="en-US" w:eastAsia="en-US" w:bidi="ar-SA"/>
              </w:rPr>
              <w:t xml:space="preserve"> - Salary vs Overall Draft Pick</w:t>
            </w:r>
          </w:p>
        </w:tc>
      </w:tr>
    </w:tbl>
    <w:p>
      <w:pPr>
        <w:pStyle w:val="TextBody"/>
        <w:rPr/>
      </w:pPr>
      <w:r>
        <w:rPr/>
      </w:r>
    </w:p>
    <w:p>
      <w:pPr>
        <w:pStyle w:val="TextBody"/>
        <w:ind w:hanging="0"/>
        <w:jc w:val="start"/>
        <w:rPr>
          <w:lang w:val="en-US"/>
        </w:rPr>
      </w:pPr>
      <w:r>
        <w:rPr/>
        <w:tab/>
      </w:r>
      <w:r>
        <w:rPr>
          <w:lang w:val="en-US"/>
        </w:rPr>
        <w:t xml:space="preserve">Of these two features, only points scored showed a marginal correlation to salary, but one is present. It was then decided that some features must be highly correlated. With this in mind, and considering the relatively high dimensionality of the </w:t>
      </w:r>
      <w:bookmarkStart w:id="0" w:name="_Hlk89514219"/>
      <w:r>
        <w:rPr>
          <w:lang w:val="en-US"/>
        </w:rPr>
        <w:t xml:space="preserve">data, the decision was made to perform some measure of feature selection. </w:t>
      </w:r>
    </w:p>
    <w:p>
      <w:pPr>
        <w:pStyle w:val="TextBody"/>
        <w:ind w:hanging="0"/>
        <w:jc w:val="start"/>
        <w:rPr>
          <w:lang w:val="en-US"/>
        </w:rPr>
      </w:pPr>
      <w:bookmarkStart w:id="1" w:name="_Hlk89514267"/>
      <w:r>
        <w:rPr>
          <w:lang w:val="en-US"/>
        </w:rPr>
        <w:tab/>
      </w:r>
      <w:bookmarkStart w:id="2" w:name="_Hlk89443900"/>
      <w:r>
        <w:rPr>
          <w:lang w:val="en-US"/>
        </w:rPr>
        <w:t xml:space="preserve">Firstly, all non-numeric features were stripped from the data. This reduced </w:t>
      </w:r>
      <w:bookmarkEnd w:id="0"/>
      <w:r>
        <w:rPr>
          <w:lang w:val="en-US"/>
        </w:rPr>
        <w:t xml:space="preserve">the dimensionally from 153 features to 144.  Highly correlated </w:t>
      </w:r>
      <w:bookmarkEnd w:id="1"/>
      <w:r>
        <w:rPr>
          <w:lang w:val="en-US"/>
        </w:rPr>
        <w:t>features (&gt;90% correlated) were compared and trimmed stochastically</w:t>
      </w:r>
      <w:bookmarkEnd w:id="2"/>
      <w:r>
        <w:rPr>
          <w:lang w:val="en-US"/>
        </w:rPr>
        <w:t xml:space="preserve">. This further reduced the number of features to 74. From there, the number of features was reduced even further by only selecting the 30 features most closely correlated with salary. </w:t>
      </w:r>
    </w:p>
    <w:p>
      <w:pPr>
        <w:pStyle w:val="Heading1"/>
        <w:ind w:hanging="0"/>
        <w:rPr/>
      </w:pPr>
      <w:r>
        <w:rPr/>
        <w:t>Model Discussion</w:t>
      </w:r>
    </w:p>
    <w:p>
      <w:pPr>
        <w:pStyle w:val="Normal"/>
        <w:spacing w:before="0" w:after="115"/>
        <w:ind w:firstLine="288"/>
        <w:jc w:val="start"/>
        <w:rPr/>
      </w:pPr>
      <w:r>
        <w:rPr/>
        <w:t>Three models using linear regression were chosen. These models are the ridge regression model, the lasso regression model, and the elastic-net regression model. Due to the data featuring highly correlated data, all models employ some form of regularization. This is done to counteract the redundancies caused by the correlated data.</w:t>
      </w:r>
    </w:p>
    <w:p>
      <w:pPr>
        <w:pStyle w:val="Normal"/>
        <w:spacing w:before="0" w:after="115"/>
        <w:ind w:firstLine="288"/>
        <w:jc w:val="start"/>
        <w:rPr/>
      </w:pPr>
      <w:r>
        <w:rPr/>
        <w:t>Ridge regression works by using a penalty that is based on the size of the coefficients. This encourages smaller coefficients which, in turn, improves performance of the model even with high collinearity.</w:t>
      </w:r>
    </w:p>
    <w:p>
      <w:pPr>
        <w:pStyle w:val="Normal"/>
        <w:spacing w:before="0" w:after="115"/>
        <w:ind w:firstLine="288"/>
        <w:jc w:val="start"/>
        <w:rPr/>
      </w:pPr>
      <w:r>
        <w:rPr/>
        <w:t>Lasso regression works by adding a penalty based on the number of coefficients that are non-zero. In practice, this effectively eliminates coefficients with the goal of ultimately eliminating redundant features. Whereas ridge regression improves the performance of the model regardless of collinearity, lass regression removes the collinearity altogether.</w:t>
      </w:r>
    </w:p>
    <w:p>
      <w:pPr>
        <w:pStyle w:val="Normal"/>
        <w:spacing w:before="0" w:after="115"/>
        <w:ind w:firstLine="288"/>
        <w:jc w:val="start"/>
        <w:rPr/>
      </w:pPr>
      <w:r>
        <w:rPr/>
        <w:t>The elastic-net model is unique in that it mixes both ridge regression and lasso regression. The idea behind this model is that by using both forms of regularization, the model can have both the sparse coefficients of lasso regression but also the minimized coefficients of ridge regression.</w:t>
      </w:r>
    </w:p>
    <w:p>
      <w:pPr>
        <w:pStyle w:val="Heading1"/>
        <w:ind w:hanging="0"/>
        <w:rPr/>
      </w:pPr>
      <w:r>
        <w:rPr/>
        <w:t>Results</w:t>
      </w:r>
    </w:p>
    <w:p>
      <w:pPr>
        <w:pStyle w:val="TextBody"/>
        <w:rPr>
          <w:lang w:val="en-US"/>
        </w:rPr>
      </w:pPr>
      <w:r>
        <w:rPr>
          <w:lang w:val="en-US"/>
        </w:rPr>
        <w:t>The first trials of the models used the 20 features most correlated with the salary, which produced an R2 score of 37% for the best hyperparameters from a grid search. Then by changing to 30 features, the R2 score was over 99.99% for every model with alpha being the only hyperparameter changed. The accuracy is extremely high so there may be an issue or a pattern in the underlying data.</w:t>
      </w:r>
    </w:p>
    <w:p>
      <w:pPr>
        <w:pStyle w:val="TextBody"/>
        <w:rPr>
          <w:lang w:val="en-US"/>
        </w:rPr>
      </w:pPr>
      <w:r>
        <w:rPr>
          <w:lang w:val="en-US"/>
        </w:rPr>
        <w:t>To determine if this was the case, intermediate values of most correlated features were used and compared by graphing the regression lines generated. Values of 20, 22, and 30 most correlated features were selected. Across the board, the best regression technique was ridge regression by a small margin. All graphs shown are derived from the ridge regression classifier implementation in sklearn.</w:t>
      </w:r>
    </w:p>
    <w:p>
      <w:pPr>
        <w:pStyle w:val="TextBody"/>
        <w:keepNext w:val="true"/>
        <w:ind w:hanging="0"/>
        <w:jc w:val="center"/>
        <w:rPr/>
      </w:pPr>
      <w:r>
        <w:rPr/>
        <w:drawing>
          <wp:inline distT="0" distB="0" distL="0" distR="0">
            <wp:extent cx="3195955" cy="2397125"/>
            <wp:effectExtent l="0" t="0" r="0" b="0"/>
            <wp:docPr id="4" name="Picture 7" descr="Chart, scatter chart&#10;&#10;Description automatically generated"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descr="Chart, scatter chart&#10;&#10;Description automatically generated" title=""/>
                    <pic:cNvPicPr>
                      <a:picLocks noChangeAspect="1" noChangeArrowheads="1"/>
                    </pic:cNvPicPr>
                  </pic:nvPicPr>
                  <pic:blipFill>
                    <a:blip r:embed="rId6"/>
                    <a:stretch>
                      <a:fillRect/>
                    </a:stretch>
                  </pic:blipFill>
                  <pic:spPr bwMode="auto">
                    <a:xfrm>
                      <a:off x="0" y="0"/>
                      <a:ext cx="3195955" cy="2397125"/>
                    </a:xfrm>
                    <a:prstGeom prst="rect">
                      <a:avLst/>
                    </a:prstGeom>
                  </pic:spPr>
                </pic:pic>
              </a:graphicData>
            </a:graphic>
          </wp:inline>
        </w:drawing>
      </w:r>
    </w:p>
    <w:p>
      <w:pPr>
        <w:pStyle w:val="Caption1"/>
        <w:rPr/>
      </w:pPr>
      <w:r>
        <w:rPr/>
        <w:t xml:space="preserve">Figure </w:t>
      </w:r>
      <w:r>
        <w:rPr/>
        <w:fldChar w:fldCharType="begin"/>
      </w:r>
      <w:r>
        <w:rPr/>
        <w:instrText> SEQ Figure \* ARABIC </w:instrText>
      </w:r>
      <w:r>
        <w:rPr/>
        <w:fldChar w:fldCharType="separate"/>
      </w:r>
      <w:r>
        <w:rPr/>
        <w:t>4</w:t>
      </w:r>
      <w:r>
        <w:rPr/>
        <w:fldChar w:fldCharType="end"/>
      </w:r>
      <w:r>
        <w:rPr/>
        <w:t xml:space="preserve"> - Ridge Regression Line with 20 Correlated Features</w:t>
      </w:r>
    </w:p>
    <w:p>
      <w:pPr>
        <w:pStyle w:val="TextBody"/>
        <w:keepNext w:val="true"/>
        <w:ind w:hanging="0"/>
        <w:jc w:val="center"/>
        <w:rPr/>
      </w:pPr>
      <w:r>
        <w:rPr/>
        <w:drawing>
          <wp:inline distT="0" distB="0" distL="0" distR="0">
            <wp:extent cx="3195955" cy="2397125"/>
            <wp:effectExtent l="0" t="0" r="0" b="0"/>
            <wp:docPr id="5" name="Picture 8" descr="Chart, scatter chart&#10;&#10;Description automatically generated"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8" descr="Chart, scatter chart&#10;&#10;Description automatically generated" title=""/>
                    <pic:cNvPicPr>
                      <a:picLocks noChangeAspect="1" noChangeArrowheads="1"/>
                    </pic:cNvPicPr>
                  </pic:nvPicPr>
                  <pic:blipFill>
                    <a:blip r:embed="rId7"/>
                    <a:stretch>
                      <a:fillRect/>
                    </a:stretch>
                  </pic:blipFill>
                  <pic:spPr bwMode="auto">
                    <a:xfrm>
                      <a:off x="0" y="0"/>
                      <a:ext cx="3195955" cy="2397125"/>
                    </a:xfrm>
                    <a:prstGeom prst="rect">
                      <a:avLst/>
                    </a:prstGeom>
                  </pic:spPr>
                </pic:pic>
              </a:graphicData>
            </a:graphic>
          </wp:inline>
        </w:drawing>
      </w:r>
    </w:p>
    <w:p>
      <w:pPr>
        <w:pStyle w:val="Caption1"/>
        <w:rPr/>
      </w:pPr>
      <w:r>
        <w:rPr/>
        <w:t xml:space="preserve">Figure </w:t>
      </w:r>
      <w:r>
        <w:rPr/>
        <w:fldChar w:fldCharType="begin"/>
      </w:r>
      <w:r>
        <w:rPr/>
        <w:instrText> SEQ Figure \* ARABIC </w:instrText>
      </w:r>
      <w:r>
        <w:rPr/>
        <w:fldChar w:fldCharType="separate"/>
      </w:r>
      <w:r>
        <w:rPr/>
        <w:t>5</w:t>
      </w:r>
      <w:r>
        <w:rPr/>
        <w:fldChar w:fldCharType="end"/>
      </w:r>
      <w:r>
        <w:rPr/>
        <w:t xml:space="preserve"> - Ridge Regression Line with 22 Correlated Features</w:t>
      </w:r>
    </w:p>
    <w:p>
      <w:pPr>
        <w:pStyle w:val="TextBody"/>
        <w:keepNext w:val="true"/>
        <w:ind w:hanging="0"/>
        <w:jc w:val="center"/>
        <w:rPr/>
      </w:pPr>
      <w:r>
        <w:rPr/>
        <w:drawing>
          <wp:inline distT="0" distB="0" distL="0" distR="0">
            <wp:extent cx="3195955" cy="2397125"/>
            <wp:effectExtent l="0" t="0" r="0" b="0"/>
            <wp:docPr id="6" name="Picture 9" descr="Chart, line chart&#10;&#10;Description automatically generated"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9" descr="Chart, line chart&#10;&#10;Description automatically generated" title=""/>
                    <pic:cNvPicPr>
                      <a:picLocks noChangeAspect="1" noChangeArrowheads="1"/>
                    </pic:cNvPicPr>
                  </pic:nvPicPr>
                  <pic:blipFill>
                    <a:blip r:embed="rId8"/>
                    <a:stretch>
                      <a:fillRect/>
                    </a:stretch>
                  </pic:blipFill>
                  <pic:spPr bwMode="auto">
                    <a:xfrm>
                      <a:off x="0" y="0"/>
                      <a:ext cx="3195955" cy="2397125"/>
                    </a:xfrm>
                    <a:prstGeom prst="rect">
                      <a:avLst/>
                    </a:prstGeom>
                  </pic:spPr>
                </pic:pic>
              </a:graphicData>
            </a:graphic>
          </wp:inline>
        </w:drawing>
      </w:r>
    </w:p>
    <w:p>
      <w:pPr>
        <w:pStyle w:val="Caption1"/>
        <w:rPr/>
      </w:pPr>
      <w:r>
        <w:rPr/>
        <w:t xml:space="preserve">Figure </w:t>
      </w:r>
      <w:r>
        <w:rPr/>
        <w:fldChar w:fldCharType="begin"/>
      </w:r>
      <w:r>
        <w:rPr/>
        <w:instrText> SEQ Figure \* ARABIC </w:instrText>
      </w:r>
      <w:r>
        <w:rPr/>
        <w:fldChar w:fldCharType="separate"/>
      </w:r>
      <w:r>
        <w:rPr/>
        <w:t>6</w:t>
      </w:r>
      <w:r>
        <w:rPr/>
        <w:fldChar w:fldCharType="end"/>
      </w:r>
      <w:r>
        <w:rPr/>
        <w:t xml:space="preserve"> - Ridge Regression Line with 30 Correlated Features </w:t>
      </w:r>
    </w:p>
    <w:p>
      <w:pPr>
        <w:pStyle w:val="TextBody"/>
        <w:ind w:hanging="0"/>
        <w:rPr>
          <w:lang w:val="en-US"/>
        </w:rPr>
      </w:pPr>
      <w:r>
        <w:rPr>
          <w:lang w:val="en-US"/>
        </w:rPr>
        <w:t xml:space="preserve">As the dimensionality of the data increases, the accuracy of the classifier does too until finally converging at approximately 100% accuracy at about 30 correlated features. </w:t>
      </w:r>
    </w:p>
    <w:p>
      <w:pPr>
        <w:pStyle w:val="TextBody"/>
        <w:ind w:hanging="0"/>
        <w:rPr>
          <w:lang w:val="en-US"/>
        </w:rPr>
      </w:pPr>
      <w:r>
        <w:rPr>
          <w:lang w:val="en-US"/>
        </w:rPr>
        <w:tab/>
        <w:t>The salary caps being the same on each team in the NHL means that teams must be precise to pay a player exactly what they are worth. Any higher would damage the salary cap and any lower may let them get a better contract elsewhere. A player’s value is backed up by all the data we use in our models so this precision may help explain the very high accuracy in our predictions.</w:t>
      </w:r>
    </w:p>
    <w:p>
      <w:pPr>
        <w:sectPr>
          <w:type w:val="continuous"/>
          <w:pgSz w:w="12240" w:h="15840"/>
          <w:pgMar w:left="893" w:right="893" w:gutter="0" w:header="0" w:top="1080" w:footer="720" w:bottom="1440"/>
          <w:cols w:num="2" w:space="360" w:equalWidth="true" w:sep="false"/>
          <w:formProt w:val="false"/>
          <w:textDirection w:val="lrTb"/>
          <w:docGrid w:type="default" w:linePitch="360" w:charSpace="8192"/>
        </w:sectPr>
      </w:pPr>
    </w:p>
    <w:p>
      <w:pPr>
        <w:pStyle w:val="Normal"/>
        <w:rPr>
          <w:color w:val="FF0000"/>
        </w:rPr>
      </w:pPr>
      <w:r>
        <w:rPr/>
      </w:r>
    </w:p>
    <w:sectPr>
      <w:type w:val="continuous"/>
      <w:pgSz w:w="12240" w:h="15840"/>
      <w:pgMar w:left="893" w:right="893" w:gutter="0" w:header="0" w:top="1080" w:footer="0" w:bottom="1440"/>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1" w:characterSet="utf-8"/>
    <w:family w:val="roman"/>
    <w:pitch w:val="variable"/>
  </w:font>
  <w:font w:name="Liberation Sans">
    <w:altName w:val="Arial"/>
    <w:charset w:val="01" w:characterSet="utf-8"/>
    <w:family w:val="swiss"/>
    <w:pitch w:val="variable"/>
  </w:font>
  <w:font w:name="Symbol">
    <w:charset w:val="01" w:characterSet="utf-8"/>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start"/>
      <w:rPr>
        <w:sz w:val="16"/>
        <w:szCs w:val="16"/>
      </w:rPr>
    </w:pPr>
    <w:r>
      <w:rPr>
        <w:sz w:val="16"/>
        <w:szCs w:val="16"/>
      </w:rPr>
      <w:t>Brooks, Carmack, Coar, Horsburg</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upperRoman"/>
      <w:lvlText w:val="%1."/>
      <w:lvlJc w:val="center"/>
      <w:pPr>
        <w:tabs>
          <w:tab w:val="num" w:pos="576"/>
        </w:tabs>
        <w:ind w:start="0" w:firstLine="216"/>
      </w:pPr>
      <w:rPr>
        <w:smallCaps w:val="false"/>
        <w:caps w:val="false"/>
        <w:dstrike w:val="false"/>
        <w:strike w:val="false"/>
        <w:vertAlign w:val="baseline"/>
        <w:position w:val="0"/>
        <w:sz w:val="20"/>
        <w:sz w:val="20"/>
        <w:szCs w:val="20"/>
        <w:vanish w:val="false"/>
        <w:rFonts w:ascii="Times New Roman" w:hAnsi="Times New Roman" w:cs="Times New Roman"/>
        <w:color w:val="auto"/>
        <w14:shadow w14:blurRad="0" w14:dist="0" w14:dir="0" w14:sx="0" w14:sy="0" w14:kx="0" w14:ky="0" w14:algn="none">
          <w14:srgbClr w14:val="000000"/>
        </w14:shadow>
        <w14:textOutline w14:w="0" w14:cap="rnd" w14:cmpd="sng" w14:algn="ctr">
          <w14:noFill/>
          <w14:prstDash w14:val="solid"/>
          <w14:bevel/>
        </w14:textOutline>
      </w:rPr>
    </w:lvl>
    <w:lvl w:ilvl="1">
      <w:start w:val="1"/>
      <w:pStyle w:val="Heading2"/>
      <w:numFmt w:val="upperLetter"/>
      <w:lvlText w:val="%2."/>
      <w:lvlJc w:val="start"/>
      <w:pPr>
        <w:tabs>
          <w:tab w:val="num" w:pos="360"/>
        </w:tabs>
        <w:ind w:start="288" w:hanging="288"/>
      </w:pPr>
      <w:rPr>
        <w:smallCaps w:val="false"/>
        <w:caps w:val="false"/>
        <w:dstrike w:val="false"/>
        <w:strike w:val="false"/>
        <w:vertAlign w:val="baseline"/>
        <w:position w:val="0"/>
        <w:sz w:val="20"/>
        <w:sz w:val="20"/>
        <w:i/>
        <w:b w:val="false"/>
        <w:szCs w:val="20"/>
        <w:iCs/>
        <w:bCs w:val="false"/>
        <w:vanish w:val="false"/>
        <w:rFonts w:ascii="Times New Roman" w:hAnsi="Times New Roman" w:cs="Times New Roman"/>
        <w:color w:val="auto"/>
        <w14:shadow w14:blurRad="0" w14:dist="0" w14:dir="0" w14:sx="0" w14:sy="0" w14:kx="0" w14:ky="0" w14:algn="none">
          <w14:srgbClr w14:val="000000"/>
        </w14:shadow>
        <w14:textOutline w14:w="0" w14:cap="rnd" w14:cmpd="sng" w14:algn="ctr">
          <w14:noFill/>
          <w14:prstDash w14:val="solid"/>
          <w14:bevel/>
        </w14:textOutline>
      </w:rPr>
    </w:lvl>
    <w:lvl w:ilvl="2">
      <w:start w:val="1"/>
      <w:pStyle w:val="Heading3"/>
      <w:numFmt w:val="decimal"/>
      <w:lvlText w:val="%3)"/>
      <w:lvlJc w:val="start"/>
      <w:pPr>
        <w:tabs>
          <w:tab w:val="num" w:pos="540"/>
        </w:tabs>
        <w:ind w:start="0" w:firstLine="180"/>
      </w:pPr>
      <w:rPr>
        <w:smallCaps w:val="false"/>
        <w:caps w:val="false"/>
        <w:dstrike w:val="false"/>
        <w:strike w:val="false"/>
        <w:vertAlign w:val="baseline"/>
        <w:position w:val="0"/>
        <w:sz w:val="20"/>
        <w:sz w:val="20"/>
        <w:i/>
        <w:b w:val="false"/>
        <w:szCs w:val="20"/>
        <w:iCs/>
        <w:bCs w:val="false"/>
        <w:vanish w:val="false"/>
        <w:rFonts w:ascii="Times New Roman" w:hAnsi="Times New Roman" w:cs="Times New Roman"/>
        <w:color w:val="auto"/>
        <w14:shadow w14:blurRad="0" w14:dist="0" w14:dir="0" w14:sx="0" w14:sy="0" w14:kx="0" w14:ky="0" w14:algn="none">
          <w14:srgbClr w14:val="000000"/>
        </w14:shadow>
        <w14:textOutline w14:w="0" w14:cap="rnd" w14:cmpd="sng" w14:algn="ctr">
          <w14:noFill/>
          <w14:prstDash w14:val="solid"/>
          <w14:bevel/>
        </w14:textOutline>
      </w:rPr>
    </w:lvl>
    <w:lvl w:ilvl="3">
      <w:start w:val="1"/>
      <w:pStyle w:val="Heading4"/>
      <w:numFmt w:val="lowerLetter"/>
      <w:lvlText w:val="%4)"/>
      <w:lvlJc w:val="start"/>
      <w:pPr>
        <w:tabs>
          <w:tab w:val="num" w:pos="630"/>
        </w:tabs>
        <w:ind w:start="0" w:firstLine="360"/>
      </w:pPr>
      <w:rPr>
        <w:sz w:val="20"/>
        <w:i/>
        <w:b w:val="false"/>
        <w:szCs w:val="20"/>
        <w:iCs/>
        <w:bCs w:val="false"/>
        <w:rFonts w:ascii="Times New Roman" w:hAnsi="Times New Roman" w:cs="Times New Roman"/>
      </w:r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648"/>
        </w:tabs>
        <w:ind w:start="648" w:hanging="360"/>
      </w:pPr>
      <w:rPr>
        <w:rFonts w:ascii="Symbol" w:hAnsi="Symbol" w:cs="Symbol" w:hint="default"/>
      </w:rPr>
    </w:lvl>
    <w:lvl w:ilvl="1">
      <w:start w:val="1"/>
      <w:numFmt w:val="bullet"/>
      <w:lvlText w:val="o"/>
      <w:lvlJc w:val="start"/>
      <w:pPr>
        <w:tabs>
          <w:tab w:val="num" w:pos="1440"/>
        </w:tabs>
        <w:ind w:start="1440" w:hanging="360"/>
      </w:pPr>
      <w:rPr>
        <w:rFonts w:ascii="Courier New" w:hAnsi="Courier New" w:cs="Courier New" w:hint="default"/>
      </w:rPr>
    </w:lvl>
    <w:lvl w:ilvl="2">
      <w:start w:val="1"/>
      <w:numFmt w:val="bullet"/>
      <w:lvlText w:val=""/>
      <w:lvlJc w:val="start"/>
      <w:pPr>
        <w:tabs>
          <w:tab w:val="num" w:pos="2160"/>
        </w:tabs>
        <w:ind w:start="2160" w:hanging="360"/>
      </w:pPr>
      <w:rPr>
        <w:rFonts w:ascii="Wingdings" w:hAnsi="Wingdings" w:cs="Wingdings" w:hint="default"/>
      </w:rPr>
    </w:lvl>
    <w:lvl w:ilvl="3">
      <w:start w:val="1"/>
      <w:numFmt w:val="bullet"/>
      <w:lvlText w:val=""/>
      <w:lvlJc w:val="start"/>
      <w:pPr>
        <w:tabs>
          <w:tab w:val="num" w:pos="2880"/>
        </w:tabs>
        <w:ind w:start="2880" w:hanging="360"/>
      </w:pPr>
      <w:rPr>
        <w:rFonts w:ascii="Symbol" w:hAnsi="Symbol" w:cs="Symbol" w:hint="default"/>
      </w:rPr>
    </w:lvl>
    <w:lvl w:ilvl="4">
      <w:start w:val="1"/>
      <w:numFmt w:val="bullet"/>
      <w:lvlText w:val="o"/>
      <w:lvlJc w:val="start"/>
      <w:pPr>
        <w:tabs>
          <w:tab w:val="num" w:pos="3600"/>
        </w:tabs>
        <w:ind w:start="3600" w:hanging="360"/>
      </w:pPr>
      <w:rPr>
        <w:rFonts w:ascii="Courier New" w:hAnsi="Courier New" w:cs="Courier New" w:hint="default"/>
      </w:rPr>
    </w:lvl>
    <w:lvl w:ilvl="5">
      <w:start w:val="1"/>
      <w:numFmt w:val="bullet"/>
      <w:lvlText w:val=""/>
      <w:lvlJc w:val="start"/>
      <w:pPr>
        <w:tabs>
          <w:tab w:val="num" w:pos="4320"/>
        </w:tabs>
        <w:ind w:start="4320" w:hanging="360"/>
      </w:pPr>
      <w:rPr>
        <w:rFonts w:ascii="Wingdings" w:hAnsi="Wingdings" w:cs="Wingdings" w:hint="default"/>
      </w:rPr>
    </w:lvl>
    <w:lvl w:ilvl="6">
      <w:start w:val="1"/>
      <w:numFmt w:val="bullet"/>
      <w:lvlText w:val=""/>
      <w:lvlJc w:val="start"/>
      <w:pPr>
        <w:tabs>
          <w:tab w:val="num" w:pos="5040"/>
        </w:tabs>
        <w:ind w:start="5040" w:hanging="360"/>
      </w:pPr>
      <w:rPr>
        <w:rFonts w:ascii="Symbol" w:hAnsi="Symbol" w:cs="Symbol" w:hint="default"/>
      </w:rPr>
    </w:lvl>
    <w:lvl w:ilvl="7">
      <w:start w:val="1"/>
      <w:numFmt w:val="bullet"/>
      <w:lvlText w:val="o"/>
      <w:lvlJc w:val="start"/>
      <w:pPr>
        <w:tabs>
          <w:tab w:val="num" w:pos="5760"/>
        </w:tabs>
        <w:ind w:start="5760" w:hanging="360"/>
      </w:pPr>
      <w:rPr>
        <w:rFonts w:ascii="Courier New" w:hAnsi="Courier New" w:cs="Courier New" w:hint="default"/>
      </w:rPr>
    </w:lvl>
    <w:lvl w:ilvl="8">
      <w:start w:val="1"/>
      <w:numFmt w:val="bullet"/>
      <w:lvlText w:val=""/>
      <w:lvlJc w:val="start"/>
      <w:pPr>
        <w:tabs>
          <w:tab w:val="num" w:pos="6480"/>
        </w:tabs>
        <w:ind w:start="6480" w:hanging="360"/>
      </w:pPr>
      <w:rPr>
        <w:rFonts w:ascii="Wingdings" w:hAnsi="Wingdings" w:cs="Wingdings" w:hint="default"/>
      </w:rPr>
    </w:lvl>
  </w:abstractNum>
  <w:abstractNum w:abstractNumId="3">
    <w:lvl w:ilvl="0">
      <w:start w:val="1"/>
      <w:numFmt w:val="decimal"/>
      <w:lvlText w:val="Fig. %1."/>
      <w:lvlJc w:val="start"/>
      <w:pPr>
        <w:tabs>
          <w:tab w:val="num" w:pos="0"/>
        </w:tabs>
        <w:ind w:start="360" w:hanging="360"/>
      </w:pPr>
      <w:rPr>
        <w:sz w:val="16"/>
        <w:i w:val="false"/>
        <w:b w:val="false"/>
        <w:szCs w:val="16"/>
        <w:iCs w:val="false"/>
        <w:bCs w:val="false"/>
        <w:rFonts w:ascii="Times New Roman" w:hAnsi="Times New Roman" w:cs="Times New Roman"/>
        <w:color w:val="auto"/>
      </w:rPr>
    </w:lvl>
    <w:lvl w:ilvl="1">
      <w:start w:val="1"/>
      <w:numFmt w:val="lowerLetter"/>
      <w:lvlText w:val="%2."/>
      <w:lvlJc w:val="start"/>
      <w:pPr>
        <w:tabs>
          <w:tab w:val="num" w:pos="1440"/>
        </w:tabs>
        <w:ind w:start="1440" w:hanging="360"/>
      </w:pPr>
      <w:rPr>
        <w:rFonts w:cs="Times New Roman"/>
      </w:rPr>
    </w:lvl>
    <w:lvl w:ilvl="2">
      <w:start w:val="1"/>
      <w:numFmt w:val="lowerRoman"/>
      <w:lvlText w:val="%3."/>
      <w:lvlJc w:val="end"/>
      <w:pPr>
        <w:tabs>
          <w:tab w:val="num" w:pos="2160"/>
        </w:tabs>
        <w:ind w:start="2160" w:hanging="180"/>
      </w:pPr>
      <w:rPr>
        <w:rFonts w:cs="Times New Roman"/>
      </w:rPr>
    </w:lvl>
    <w:lvl w:ilvl="3">
      <w:start w:val="1"/>
      <w:numFmt w:val="decimal"/>
      <w:lvlText w:val="%4."/>
      <w:lvlJc w:val="start"/>
      <w:pPr>
        <w:tabs>
          <w:tab w:val="num" w:pos="2880"/>
        </w:tabs>
        <w:ind w:start="2880" w:hanging="360"/>
      </w:pPr>
      <w:rPr>
        <w:rFonts w:cs="Times New Roman"/>
      </w:rPr>
    </w:lvl>
    <w:lvl w:ilvl="4">
      <w:start w:val="1"/>
      <w:numFmt w:val="lowerLetter"/>
      <w:lvlText w:val="%5."/>
      <w:lvlJc w:val="start"/>
      <w:pPr>
        <w:tabs>
          <w:tab w:val="num" w:pos="3600"/>
        </w:tabs>
        <w:ind w:start="3600" w:hanging="360"/>
      </w:pPr>
      <w:rPr>
        <w:rFonts w:cs="Times New Roman"/>
      </w:rPr>
    </w:lvl>
    <w:lvl w:ilvl="5">
      <w:start w:val="1"/>
      <w:numFmt w:val="lowerRoman"/>
      <w:lvlText w:val="%6."/>
      <w:lvlJc w:val="end"/>
      <w:pPr>
        <w:tabs>
          <w:tab w:val="num" w:pos="4320"/>
        </w:tabs>
        <w:ind w:start="4320" w:hanging="180"/>
      </w:pPr>
      <w:rPr>
        <w:rFonts w:cs="Times New Roman"/>
      </w:rPr>
    </w:lvl>
    <w:lvl w:ilvl="6">
      <w:start w:val="1"/>
      <w:numFmt w:val="decimal"/>
      <w:lvlText w:val="%7."/>
      <w:lvlJc w:val="start"/>
      <w:pPr>
        <w:tabs>
          <w:tab w:val="num" w:pos="5040"/>
        </w:tabs>
        <w:ind w:start="5040" w:hanging="360"/>
      </w:pPr>
      <w:rPr>
        <w:rFonts w:cs="Times New Roman"/>
      </w:rPr>
    </w:lvl>
    <w:lvl w:ilvl="7">
      <w:start w:val="1"/>
      <w:numFmt w:val="lowerLetter"/>
      <w:lvlText w:val="%8."/>
      <w:lvlJc w:val="start"/>
      <w:pPr>
        <w:tabs>
          <w:tab w:val="num" w:pos="5760"/>
        </w:tabs>
        <w:ind w:start="5760" w:hanging="360"/>
      </w:pPr>
      <w:rPr>
        <w:rFonts w:cs="Times New Roman"/>
      </w:rPr>
    </w:lvl>
    <w:lvl w:ilvl="8">
      <w:start w:val="1"/>
      <w:numFmt w:val="lowerRoman"/>
      <w:lvlText w:val="%9."/>
      <w:lvlJc w:val="end"/>
      <w:pPr>
        <w:tabs>
          <w:tab w:val="num" w:pos="6480"/>
        </w:tabs>
        <w:ind w:start="6480" w:hanging="180"/>
      </w:pPr>
      <w:rPr>
        <w:rFonts w:cs="Times New Roman"/>
      </w:rPr>
    </w:lvl>
  </w:abstractNum>
  <w:abstractNum w:abstractNumId="4">
    <w:lvl w:ilvl="0">
      <w:start w:val="1"/>
      <w:numFmt w:val="decimal"/>
      <w:lvlText w:val="%1 "/>
      <w:lvlJc w:val="start"/>
      <w:pPr>
        <w:tabs>
          <w:tab w:val="num" w:pos="648"/>
        </w:tabs>
        <w:ind w:start="0" w:firstLine="288"/>
      </w:pPr>
      <w:rPr>
        <w:smallCaps w:val="false"/>
        <w:caps w:val="false"/>
        <w:dstrike w:val="false"/>
        <w:strike w:val="false"/>
        <w:vertAlign w:val="superscript"/>
        <w:sz w:val="16"/>
        <w:i w:val="false"/>
        <w:b w:val="false"/>
        <w:szCs w:val="16"/>
        <w:iCs w:val="false"/>
        <w:bCs w:val="false"/>
        <w:vanish w:val="false"/>
        <w:rFonts w:ascii="Times New Roman" w:hAnsi="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start"/>
      <w:pPr>
        <w:tabs>
          <w:tab w:val="num" w:pos="1440"/>
        </w:tabs>
        <w:ind w:start="1440" w:hanging="360"/>
      </w:pPr>
      <w:rPr>
        <w:rFonts w:cs="Times New Roman"/>
      </w:rPr>
    </w:lvl>
    <w:lvl w:ilvl="2">
      <w:start w:val="1"/>
      <w:numFmt w:val="lowerRoman"/>
      <w:lvlText w:val="%3."/>
      <w:lvlJc w:val="end"/>
      <w:pPr>
        <w:tabs>
          <w:tab w:val="num" w:pos="2160"/>
        </w:tabs>
        <w:ind w:start="2160" w:hanging="180"/>
      </w:pPr>
      <w:rPr>
        <w:rFonts w:cs="Times New Roman"/>
      </w:rPr>
    </w:lvl>
    <w:lvl w:ilvl="3">
      <w:start w:val="1"/>
      <w:numFmt w:val="decimal"/>
      <w:lvlText w:val="%4."/>
      <w:lvlJc w:val="start"/>
      <w:pPr>
        <w:tabs>
          <w:tab w:val="num" w:pos="2880"/>
        </w:tabs>
        <w:ind w:start="2880" w:hanging="360"/>
      </w:pPr>
      <w:rPr>
        <w:rFonts w:cs="Times New Roman"/>
      </w:rPr>
    </w:lvl>
    <w:lvl w:ilvl="4">
      <w:start w:val="1"/>
      <w:numFmt w:val="lowerLetter"/>
      <w:lvlText w:val="%5."/>
      <w:lvlJc w:val="start"/>
      <w:pPr>
        <w:tabs>
          <w:tab w:val="num" w:pos="3600"/>
        </w:tabs>
        <w:ind w:start="3600" w:hanging="360"/>
      </w:pPr>
      <w:rPr>
        <w:rFonts w:cs="Times New Roman"/>
      </w:rPr>
    </w:lvl>
    <w:lvl w:ilvl="5">
      <w:start w:val="1"/>
      <w:numFmt w:val="lowerRoman"/>
      <w:lvlText w:val="%6."/>
      <w:lvlJc w:val="end"/>
      <w:pPr>
        <w:tabs>
          <w:tab w:val="num" w:pos="4320"/>
        </w:tabs>
        <w:ind w:start="4320" w:hanging="180"/>
      </w:pPr>
      <w:rPr>
        <w:rFonts w:cs="Times New Roman"/>
      </w:rPr>
    </w:lvl>
    <w:lvl w:ilvl="6">
      <w:start w:val="1"/>
      <w:numFmt w:val="decimal"/>
      <w:lvlText w:val="%7."/>
      <w:lvlJc w:val="start"/>
      <w:pPr>
        <w:tabs>
          <w:tab w:val="num" w:pos="5040"/>
        </w:tabs>
        <w:ind w:start="5040" w:hanging="360"/>
      </w:pPr>
      <w:rPr>
        <w:rFonts w:cs="Times New Roman"/>
      </w:rPr>
    </w:lvl>
    <w:lvl w:ilvl="7">
      <w:start w:val="1"/>
      <w:numFmt w:val="lowerLetter"/>
      <w:lvlText w:val="%8."/>
      <w:lvlJc w:val="start"/>
      <w:pPr>
        <w:tabs>
          <w:tab w:val="num" w:pos="5760"/>
        </w:tabs>
        <w:ind w:start="5760" w:hanging="360"/>
      </w:pPr>
      <w:rPr>
        <w:rFonts w:cs="Times New Roman"/>
      </w:rPr>
    </w:lvl>
    <w:lvl w:ilvl="8">
      <w:start w:val="1"/>
      <w:numFmt w:val="lowerRoman"/>
      <w:lvlText w:val="%9."/>
      <w:lvlJc w:val="end"/>
      <w:pPr>
        <w:tabs>
          <w:tab w:val="num" w:pos="6480"/>
        </w:tabs>
        <w:ind w:start="6480" w:hanging="180"/>
      </w:pPr>
      <w:rPr>
        <w:rFonts w:cs="Times New Roman"/>
      </w:rPr>
    </w:lvl>
  </w:abstractNum>
  <w:abstractNum w:abstractNumId="5">
    <w:lvl w:ilvl="0">
      <w:start w:val="1"/>
      <w:numFmt w:val="decimal"/>
      <w:lvlText w:val="[%1]"/>
      <w:lvlJc w:val="start"/>
      <w:pPr>
        <w:tabs>
          <w:tab w:val="num" w:pos="360"/>
        </w:tabs>
        <w:ind w:start="360" w:hanging="360"/>
      </w:pPr>
      <w:rPr>
        <w:sz w:val="16"/>
        <w:i w:val="false"/>
        <w:b w:val="false"/>
        <w:szCs w:val="16"/>
        <w:iCs w:val="false"/>
        <w:bCs w:val="false"/>
        <w:rFonts w:ascii="Times New Roman" w:hAnsi="Times New Roman" w:cs="Times New Roman"/>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6">
    <w:lvl w:ilvl="0">
      <w:start w:val="1"/>
      <w:numFmt w:val="upperRoman"/>
      <w:lvlText w:val="TABLE %1. "/>
      <w:lvlJc w:val="start"/>
      <w:pPr>
        <w:tabs>
          <w:tab w:val="num" w:pos="1080"/>
        </w:tabs>
        <w:ind w:start="0" w:hanging="0"/>
      </w:pPr>
      <w:rPr>
        <w:sz w:val="16"/>
        <w:i w:val="false"/>
        <w:b w:val="false"/>
        <w:szCs w:val="16"/>
        <w:iCs w:val="false"/>
        <w:bCs w:val="false"/>
        <w:rFonts w:ascii="Times New Roman" w:hAnsi="Times New Roman" w:cs="Times New Roman"/>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7">
    <w:lvl w:ilvl="0">
      <w:start w:val="1"/>
      <w:numFmt w:val="lowerLetter"/>
      <w:lvlText w:val="%1."/>
      <w:lvlJc w:val="end"/>
      <w:pPr>
        <w:tabs>
          <w:tab w:val="num" w:pos="0"/>
        </w:tabs>
        <w:ind w:start="418" w:hanging="360"/>
      </w:pPr>
      <w:rPr>
        <w:smallCaps w:val="false"/>
        <w:caps w:val="false"/>
        <w:dstrike w:val="false"/>
        <w:strike w:val="false"/>
        <w:vertAlign w:val="superscript"/>
        <w:sz w:val="16"/>
        <w:spacing w:val="0"/>
        <w:i w:val="false"/>
        <w:b w:val="false"/>
        <w:kern w:val="0"/>
        <w:w w:val="100"/>
        <w:vanish w:val="false"/>
        <w:rFonts w:ascii="Times New Roman" w:hAnsi="Times New Roman"/>
        <w:color w:val="auto"/>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start"/>
      <w:pPr>
        <w:tabs>
          <w:tab w:val="num" w:pos="0"/>
        </w:tabs>
        <w:ind w:start="1440" w:hanging="360"/>
      </w:pPr>
    </w:lvl>
    <w:lvl w:ilvl="2">
      <w:start w:val="1"/>
      <w:numFmt w:val="lowerRoman"/>
      <w:lvlText w:val="%3."/>
      <w:lvlJc w:val="end"/>
      <w:pPr>
        <w:tabs>
          <w:tab w:val="num" w:pos="0"/>
        </w:tabs>
        <w:ind w:start="2160" w:hanging="180"/>
      </w:pPr>
    </w:lvl>
    <w:lvl w:ilvl="3">
      <w:start w:val="1"/>
      <w:numFmt w:val="decimal"/>
      <w:lvlText w:val="%4."/>
      <w:lvlJc w:val="start"/>
      <w:pPr>
        <w:tabs>
          <w:tab w:val="num" w:pos="0"/>
        </w:tabs>
        <w:ind w:start="2880" w:hanging="360"/>
      </w:pPr>
    </w:lvl>
    <w:lvl w:ilvl="4">
      <w:start w:val="1"/>
      <w:numFmt w:val="lowerLetter"/>
      <w:lvlText w:val="%5."/>
      <w:lvlJc w:val="start"/>
      <w:pPr>
        <w:tabs>
          <w:tab w:val="num" w:pos="0"/>
        </w:tabs>
        <w:ind w:start="3600" w:hanging="360"/>
      </w:pPr>
    </w:lvl>
    <w:lvl w:ilvl="5">
      <w:start w:val="1"/>
      <w:numFmt w:val="lowerRoman"/>
      <w:lvlText w:val="%6."/>
      <w:lvlJc w:val="end"/>
      <w:pPr>
        <w:tabs>
          <w:tab w:val="num" w:pos="0"/>
        </w:tabs>
        <w:ind w:start="4320" w:hanging="180"/>
      </w:pPr>
    </w:lvl>
    <w:lvl w:ilvl="6">
      <w:start w:val="1"/>
      <w:numFmt w:val="decimal"/>
      <w:lvlText w:val="%7."/>
      <w:lvlJc w:val="start"/>
      <w:pPr>
        <w:tabs>
          <w:tab w:val="num" w:pos="0"/>
        </w:tabs>
        <w:ind w:start="5040" w:hanging="360"/>
      </w:pPr>
    </w:lvl>
    <w:lvl w:ilvl="7">
      <w:start w:val="1"/>
      <w:numFmt w:val="lowerLetter"/>
      <w:lvlText w:val="%8."/>
      <w:lvlJc w:val="start"/>
      <w:pPr>
        <w:tabs>
          <w:tab w:val="num" w:pos="0"/>
        </w:tabs>
        <w:ind w:start="5760" w:hanging="360"/>
      </w:pPr>
    </w:lvl>
    <w:lvl w:ilvl="8">
      <w:start w:val="1"/>
      <w:numFmt w:val="lowerRoman"/>
      <w:lvlText w:val="%9."/>
      <w:lvlJc w:val="end"/>
      <w:pPr>
        <w:tabs>
          <w:tab w:val="num" w:pos="0"/>
        </w:tabs>
        <w:ind w:start="648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50"/>
  <w:embedSystemFonts/>
  <w:defaultTabStop w:val="720"/>
  <w:autoHyphenation w:val="true"/>
  <w:doNotHyphenateCap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en-US"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suppressAutoHyphens w:val="true"/>
      <w:bidi w:val="0"/>
      <w:spacing w:before="0" w:after="0"/>
      <w:jc w:val="center"/>
    </w:pPr>
    <w:rPr>
      <w:rFonts w:ascii="Times New Roman" w:hAnsi="Times New Roman" w:eastAsia="SimSun" w:cs="Times New Roman"/>
      <w:color w:val="auto"/>
      <w:kern w:val="0"/>
      <w:sz w:val="20"/>
      <w:szCs w:val="20"/>
      <w:lang w:val="en-US" w:eastAsia="en-US" w:bidi="ar-SA"/>
    </w:rPr>
  </w:style>
  <w:style w:type="paragraph" w:styleId="Heading1">
    <w:name w:val="Heading 1"/>
    <w:basedOn w:val="Normal"/>
    <w:next w:val="Normal"/>
    <w:qFormat/>
    <w:rsid w:val="006b6b66"/>
    <w:pPr>
      <w:keepNext w:val="true"/>
      <w:keepLines/>
      <w:numPr>
        <w:ilvl w:val="0"/>
        <w:numId w:val="1"/>
      </w:numPr>
      <w:tabs>
        <w:tab w:val="clear" w:pos="720"/>
        <w:tab w:val="left" w:pos="216" w:leader="none"/>
      </w:tabs>
      <w:spacing w:before="160" w:after="80"/>
      <w:ind w:hanging="0"/>
      <w:outlineLvl w:val="0"/>
    </w:pPr>
    <w:rPr>
      <w:smallCaps/>
    </w:rPr>
  </w:style>
  <w:style w:type="paragraph" w:styleId="Heading2">
    <w:name w:val="Heading 2"/>
    <w:basedOn w:val="Normal"/>
    <w:next w:val="Normal"/>
    <w:qFormat/>
    <w:rsid w:val="00ed0149"/>
    <w:pPr>
      <w:keepNext w:val="true"/>
      <w:keepLines/>
      <w:numPr>
        <w:ilvl w:val="1"/>
        <w:numId w:val="1"/>
      </w:numPr>
      <w:tabs>
        <w:tab w:val="clear" w:pos="720"/>
        <w:tab w:val="left" w:pos="288" w:leader="none"/>
      </w:tabs>
      <w:spacing w:before="120" w:after="60"/>
      <w:jc w:val="start"/>
      <w:outlineLvl w:val="1"/>
    </w:pPr>
    <w:rPr>
      <w:i/>
      <w:iCs/>
    </w:rPr>
  </w:style>
  <w:style w:type="paragraph" w:styleId="Heading3">
    <w:name w:val="Heading 3"/>
    <w:basedOn w:val="Normal"/>
    <w:next w:val="Normal"/>
    <w:qFormat/>
    <w:rsid w:val="00794804"/>
    <w:pPr>
      <w:numPr>
        <w:ilvl w:val="2"/>
        <w:numId w:val="1"/>
      </w:numPr>
      <w:spacing w:lineRule="exact" w:line="240"/>
      <w:ind w:firstLine="288"/>
      <w:jc w:val="both"/>
      <w:outlineLvl w:val="2"/>
    </w:pPr>
    <w:rPr>
      <w:i/>
      <w:iCs/>
    </w:rPr>
  </w:style>
  <w:style w:type="paragraph" w:styleId="Heading4">
    <w:name w:val="Heading 4"/>
    <w:basedOn w:val="Normal"/>
    <w:next w:val="Normal"/>
    <w:qFormat/>
    <w:rsid w:val="00794804"/>
    <w:pPr>
      <w:numPr>
        <w:ilvl w:val="3"/>
        <w:numId w:val="1"/>
      </w:numPr>
      <w:tabs>
        <w:tab w:val="left" w:pos="720" w:leader="none"/>
      </w:tabs>
      <w:spacing w:before="40" w:after="40"/>
      <w:ind w:firstLine="504"/>
      <w:jc w:val="both"/>
      <w:outlineLvl w:val="3"/>
    </w:pPr>
    <w:rPr>
      <w:i/>
      <w:iCs/>
    </w:rPr>
  </w:style>
  <w:style w:type="paragraph" w:styleId="Heading5">
    <w:name w:val="Heading 5"/>
    <w:basedOn w:val="Normal"/>
    <w:next w:val="Normal"/>
    <w:qFormat/>
    <w:pPr>
      <w:tabs>
        <w:tab w:val="clear" w:pos="720"/>
        <w:tab w:val="left" w:pos="360" w:leader="none"/>
      </w:tabs>
      <w:spacing w:before="160" w:after="80"/>
      <w:outlineLvl w:val="4"/>
    </w:pPr>
    <w:rPr>
      <w:smallCaps/>
    </w:rPr>
  </w:style>
  <w:style w:type="character" w:styleId="DefaultParagraphFont" w:default="1">
    <w:name w:val="Default Paragraph Font"/>
    <w:uiPriority w:val="1"/>
    <w:semiHidden/>
    <w:unhideWhenUsed/>
    <w:qFormat/>
    <w:rPr/>
  </w:style>
  <w:style w:type="character" w:styleId="BodyTextChar" w:customStyle="1">
    <w:name w:val="Body Text Char"/>
    <w:link w:val="BodyText"/>
    <w:qFormat/>
    <w:rsid w:val="00e7596c"/>
    <w:rPr>
      <w:spacing w:val="-1"/>
      <w:lang w:val="x-none" w:eastAsia="x-none"/>
    </w:rPr>
  </w:style>
  <w:style w:type="character" w:styleId="HeaderChar" w:customStyle="1">
    <w:name w:val="Header Char"/>
    <w:basedOn w:val="DefaultParagraphFont"/>
    <w:link w:val="Header"/>
    <w:qFormat/>
    <w:rsid w:val="001a3b3d"/>
    <w:rPr/>
  </w:style>
  <w:style w:type="character" w:styleId="FooterChar" w:customStyle="1">
    <w:name w:val="Footer Char"/>
    <w:basedOn w:val="DefaultParagraphFont"/>
    <w:link w:val="Footer"/>
    <w:qFormat/>
    <w:rsid w:val="001a3b3d"/>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link w:val="BodyTextChar"/>
    <w:rsid w:val="00e7596c"/>
    <w:pPr>
      <w:tabs>
        <w:tab w:val="clear" w:pos="720"/>
        <w:tab w:val="left" w:pos="288" w:leader="none"/>
      </w:tabs>
      <w:spacing w:lineRule="auto" w:line="228" w:before="0" w:after="120"/>
      <w:ind w:firstLine="288"/>
      <w:jc w:val="both"/>
    </w:pPr>
    <w:rPr>
      <w:spacing w:val="-1"/>
      <w:lang w:val="x-none" w:eastAsia="x-none"/>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Abstract" w:customStyle="1">
    <w:name w:val="Abstract"/>
    <w:qFormat/>
    <w:rsid w:val="00972203"/>
    <w:pPr>
      <w:widowControl/>
      <w:bidi w:val="0"/>
      <w:spacing w:before="0" w:after="200"/>
      <w:ind w:firstLine="272"/>
      <w:jc w:val="both"/>
    </w:pPr>
    <w:rPr>
      <w:rFonts w:ascii="Times New Roman" w:hAnsi="Times New Roman" w:eastAsia="SimSun" w:cs="Times New Roman"/>
      <w:b/>
      <w:bCs/>
      <w:color w:val="auto"/>
      <w:kern w:val="0"/>
      <w:sz w:val="18"/>
      <w:szCs w:val="18"/>
      <w:lang w:val="en-US" w:eastAsia="en-US" w:bidi="ar-SA"/>
    </w:rPr>
  </w:style>
  <w:style w:type="paragraph" w:styleId="Affiliation" w:customStyle="1">
    <w:name w:val="Affiliation"/>
    <w:qFormat/>
    <w:pPr>
      <w:widowControl/>
      <w:bidi w:val="0"/>
      <w:spacing w:before="0" w:after="0"/>
      <w:jc w:val="center"/>
    </w:pPr>
    <w:rPr>
      <w:rFonts w:ascii="Times New Roman" w:hAnsi="Times New Roman" w:eastAsia="SimSun" w:cs="Times New Roman"/>
      <w:color w:val="auto"/>
      <w:kern w:val="0"/>
      <w:sz w:val="20"/>
      <w:szCs w:val="20"/>
      <w:lang w:val="en-US" w:eastAsia="en-US" w:bidi="ar-SA"/>
    </w:rPr>
  </w:style>
  <w:style w:type="paragraph" w:styleId="Author" w:customStyle="1">
    <w:name w:val="Author"/>
    <w:qFormat/>
    <w:pPr>
      <w:widowControl/>
      <w:bidi w:val="0"/>
      <w:spacing w:before="360" w:after="40"/>
      <w:jc w:val="center"/>
    </w:pPr>
    <w:rPr>
      <w:rFonts w:ascii="Times New Roman" w:hAnsi="Times New Roman" w:eastAsia="SimSun" w:cs="Times New Roman"/>
      <w:color w:val="auto"/>
      <w:kern w:val="0"/>
      <w:sz w:val="22"/>
      <w:szCs w:val="22"/>
      <w:lang w:val="en-US" w:eastAsia="en-US" w:bidi="ar-SA"/>
    </w:rPr>
  </w:style>
  <w:style w:type="paragraph" w:styleId="Bulletlist" w:customStyle="1">
    <w:name w:val="bullet list"/>
    <w:basedOn w:val="TextBody"/>
    <w:qFormat/>
    <w:rsid w:val="001b67dc"/>
    <w:pPr>
      <w:numPr>
        <w:ilvl w:val="0"/>
        <w:numId w:val="2"/>
      </w:numPr>
      <w:ind w:start="576" w:hanging="288"/>
    </w:pPr>
    <w:rPr/>
  </w:style>
  <w:style w:type="paragraph" w:styleId="Equation" w:customStyle="1">
    <w:name w:val="equation"/>
    <w:basedOn w:val="Normal"/>
    <w:qFormat/>
    <w:rsid w:val="008a2c7d"/>
    <w:pPr>
      <w:tabs>
        <w:tab w:val="clear" w:pos="720"/>
        <w:tab w:val="center" w:pos="2520" w:leader="none"/>
        <w:tab w:val="right" w:pos="5040" w:leader="none"/>
      </w:tabs>
      <w:spacing w:lineRule="auto" w:line="216" w:before="240" w:after="240"/>
    </w:pPr>
    <w:rPr>
      <w:rFonts w:ascii="Symbol" w:hAnsi="Symbol" w:cs="Symbol"/>
    </w:rPr>
  </w:style>
  <w:style w:type="paragraph" w:styleId="Figurecaption" w:customStyle="1">
    <w:name w:val="figure caption"/>
    <w:qFormat/>
    <w:rsid w:val="005b0344"/>
    <w:pPr>
      <w:widowControl/>
      <w:numPr>
        <w:ilvl w:val="0"/>
        <w:numId w:val="3"/>
      </w:numPr>
      <w:tabs>
        <w:tab w:val="clear" w:pos="720"/>
        <w:tab w:val="left" w:pos="533" w:leader="none"/>
      </w:tabs>
      <w:bidi w:val="0"/>
      <w:spacing w:before="80" w:after="200"/>
      <w:ind w:start="0" w:hanging="0"/>
      <w:jc w:val="both"/>
    </w:pPr>
    <w:rPr>
      <w:rFonts w:ascii="Times New Roman" w:hAnsi="Times New Roman" w:eastAsia="SimSun" w:cs="Times New Roman"/>
      <w:color w:val="auto"/>
      <w:kern w:val="0"/>
      <w:sz w:val="16"/>
      <w:szCs w:val="16"/>
      <w:lang w:val="en-US" w:eastAsia="en-US" w:bidi="ar-SA"/>
    </w:rPr>
  </w:style>
  <w:style w:type="paragraph" w:styleId="Footnote" w:customStyle="1">
    <w:name w:val="footnote"/>
    <w:qFormat/>
    <w:pPr>
      <w:widowControl/>
      <w:numPr>
        <w:ilvl w:val="0"/>
        <w:numId w:val="4"/>
      </w:numPr>
      <w:bidi w:val="0"/>
      <w:spacing w:before="0" w:after="40"/>
      <w:jc w:val="start"/>
    </w:pPr>
    <w:rPr>
      <w:rFonts w:ascii="Times New Roman" w:hAnsi="Times New Roman" w:eastAsia="SimSun" w:cs="Times New Roman"/>
      <w:color w:val="auto"/>
      <w:kern w:val="0"/>
      <w:sz w:val="16"/>
      <w:szCs w:val="16"/>
      <w:lang w:val="en-US" w:eastAsia="en-US" w:bidi="ar-SA"/>
    </w:rPr>
  </w:style>
  <w:style w:type="paragraph" w:styleId="Papersubtitle" w:customStyle="1">
    <w:name w:val="paper subtitle"/>
    <w:qFormat/>
    <w:pPr>
      <w:widowControl/>
      <w:bidi w:val="0"/>
      <w:spacing w:before="0" w:after="120"/>
      <w:jc w:val="center"/>
    </w:pPr>
    <w:rPr>
      <w:rFonts w:eastAsia="MS Mincho" w:ascii="Times New Roman" w:hAnsi="Times New Roman" w:cs="Times New Roman"/>
      <w:color w:val="auto"/>
      <w:kern w:val="0"/>
      <w:sz w:val="28"/>
      <w:szCs w:val="28"/>
      <w:lang w:val="en-US" w:eastAsia="en-US" w:bidi="ar-SA"/>
    </w:rPr>
  </w:style>
  <w:style w:type="paragraph" w:styleId="Papertitle" w:customStyle="1">
    <w:name w:val="paper title"/>
    <w:qFormat/>
    <w:pPr>
      <w:widowControl/>
      <w:bidi w:val="0"/>
      <w:spacing w:before="0" w:after="120"/>
      <w:jc w:val="center"/>
    </w:pPr>
    <w:rPr>
      <w:rFonts w:eastAsia="MS Mincho" w:ascii="Times New Roman" w:hAnsi="Times New Roman" w:cs="Times New Roman"/>
      <w:color w:val="auto"/>
      <w:kern w:val="0"/>
      <w:sz w:val="48"/>
      <w:szCs w:val="48"/>
      <w:lang w:val="en-US" w:eastAsia="en-US" w:bidi="ar-SA"/>
    </w:rPr>
  </w:style>
  <w:style w:type="paragraph" w:styleId="References" w:customStyle="1">
    <w:name w:val="references"/>
    <w:qFormat/>
    <w:pPr>
      <w:widowControl/>
      <w:numPr>
        <w:ilvl w:val="0"/>
        <w:numId w:val="5"/>
      </w:numPr>
      <w:bidi w:val="0"/>
      <w:spacing w:lineRule="exact" w:line="180" w:before="0" w:after="50"/>
      <w:jc w:val="both"/>
    </w:pPr>
    <w:rPr>
      <w:rFonts w:eastAsia="MS Mincho" w:ascii="Times New Roman" w:hAnsi="Times New Roman" w:cs="Times New Roman"/>
      <w:color w:val="auto"/>
      <w:kern w:val="0"/>
      <w:sz w:val="16"/>
      <w:szCs w:val="16"/>
      <w:lang w:val="en-US" w:eastAsia="en-US" w:bidi="ar-SA"/>
    </w:rPr>
  </w:style>
  <w:style w:type="paragraph" w:styleId="Sponsors" w:customStyle="1">
    <w:name w:val="sponsors"/>
    <w:qFormat/>
    <w:pPr>
      <w:widowControl/>
      <w:pBdr>
        <w:top w:val="single" w:sz="4" w:space="2" w:color="000000"/>
      </w:pBdr>
      <w:bidi w:val="0"/>
      <w:spacing w:before="0" w:after="0"/>
      <w:ind w:firstLine="288"/>
      <w:jc w:val="start"/>
    </w:pPr>
    <w:rPr>
      <w:rFonts w:ascii="Times New Roman" w:hAnsi="Times New Roman" w:eastAsia="SimSun" w:cs="Times New Roman"/>
      <w:color w:val="auto"/>
      <w:kern w:val="0"/>
      <w:sz w:val="16"/>
      <w:szCs w:val="16"/>
      <w:lang w:val="en-US" w:eastAsia="en-US" w:bidi="ar-SA"/>
    </w:rPr>
  </w:style>
  <w:style w:type="paragraph" w:styleId="Tablecolhead" w:customStyle="1">
    <w:name w:val="table col head"/>
    <w:basedOn w:val="Normal"/>
    <w:qFormat/>
    <w:pPr/>
    <w:rPr>
      <w:b/>
      <w:bCs/>
      <w:sz w:val="16"/>
      <w:szCs w:val="16"/>
    </w:rPr>
  </w:style>
  <w:style w:type="paragraph" w:styleId="Tablecolsubhead" w:customStyle="1">
    <w:name w:val="table col subhead"/>
    <w:basedOn w:val="Tablecolhead"/>
    <w:qFormat/>
    <w:pPr/>
    <w:rPr>
      <w:i/>
      <w:iCs/>
      <w:sz w:val="15"/>
      <w:szCs w:val="15"/>
    </w:rPr>
  </w:style>
  <w:style w:type="paragraph" w:styleId="Tablecopy" w:customStyle="1">
    <w:name w:val="table copy"/>
    <w:qFormat/>
    <w:pPr>
      <w:widowControl/>
      <w:bidi w:val="0"/>
      <w:spacing w:before="0" w:after="0"/>
      <w:jc w:val="both"/>
    </w:pPr>
    <w:rPr>
      <w:rFonts w:ascii="Times New Roman" w:hAnsi="Times New Roman" w:eastAsia="SimSun" w:cs="Times New Roman"/>
      <w:color w:val="auto"/>
      <w:kern w:val="0"/>
      <w:sz w:val="16"/>
      <w:szCs w:val="16"/>
      <w:lang w:val="en-US" w:eastAsia="en-US" w:bidi="ar-SA"/>
    </w:rPr>
  </w:style>
  <w:style w:type="paragraph" w:styleId="Tablefootnote" w:customStyle="1">
    <w:name w:val="table footnote"/>
    <w:qFormat/>
    <w:rsid w:val="005e2800"/>
    <w:pPr>
      <w:widowControl/>
      <w:numPr>
        <w:ilvl w:val="0"/>
        <w:numId w:val="7"/>
      </w:numPr>
      <w:bidi w:val="0"/>
      <w:spacing w:before="60" w:after="30"/>
      <w:ind w:start="58" w:hanging="29"/>
      <w:jc w:val="end"/>
    </w:pPr>
    <w:rPr>
      <w:rFonts w:ascii="Times New Roman" w:hAnsi="Times New Roman" w:eastAsia="SimSun" w:cs="Times New Roman"/>
      <w:color w:val="auto"/>
      <w:kern w:val="0"/>
      <w:sz w:val="12"/>
      <w:szCs w:val="12"/>
      <w:lang w:val="en-US" w:eastAsia="en-US" w:bidi="ar-SA"/>
    </w:rPr>
  </w:style>
  <w:style w:type="paragraph" w:styleId="Tablehead" w:customStyle="1">
    <w:name w:val="table head"/>
    <w:qFormat/>
    <w:pPr>
      <w:widowControl/>
      <w:numPr>
        <w:ilvl w:val="0"/>
        <w:numId w:val="6"/>
      </w:numPr>
      <w:bidi w:val="0"/>
      <w:spacing w:lineRule="auto" w:line="216" w:before="240" w:after="120"/>
      <w:jc w:val="center"/>
    </w:pPr>
    <w:rPr>
      <w:rFonts w:ascii="Times New Roman" w:hAnsi="Times New Roman" w:eastAsia="SimSun" w:cs="Times New Roman"/>
      <w:smallCaps/>
      <w:color w:val="auto"/>
      <w:kern w:val="0"/>
      <w:sz w:val="16"/>
      <w:szCs w:val="16"/>
      <w:lang w:val="en-US" w:eastAsia="en-US" w:bidi="ar-SA"/>
    </w:rPr>
  </w:style>
  <w:style w:type="paragraph" w:styleId="Keywords" w:customStyle="1">
    <w:name w:val="Keywords"/>
    <w:basedOn w:val="Abstract"/>
    <w:qFormat/>
    <w:rsid w:val="00f9441b"/>
    <w:pPr>
      <w:spacing w:before="0" w:after="120"/>
      <w:ind w:firstLine="274"/>
    </w:pPr>
    <w:rPr>
      <w:i/>
    </w:rPr>
  </w:style>
  <w:style w:type="paragraph" w:styleId="HeaderandFooter">
    <w:name w:val="Header and Footer"/>
    <w:basedOn w:val="Normal"/>
    <w:qFormat/>
    <w:pPr/>
    <w:rPr/>
  </w:style>
  <w:style w:type="paragraph" w:styleId="Header">
    <w:name w:val="Header"/>
    <w:basedOn w:val="Normal"/>
    <w:link w:val="HeaderChar"/>
    <w:rsid w:val="001a3b3d"/>
    <w:pPr>
      <w:tabs>
        <w:tab w:val="clear" w:pos="720"/>
        <w:tab w:val="center" w:pos="4680" w:leader="none"/>
        <w:tab w:val="right" w:pos="9360" w:leader="none"/>
      </w:tabs>
    </w:pPr>
    <w:rPr/>
  </w:style>
  <w:style w:type="paragraph" w:styleId="Footer">
    <w:name w:val="Footer"/>
    <w:basedOn w:val="Normal"/>
    <w:link w:val="FooterChar"/>
    <w:rsid w:val="001a3b3d"/>
    <w:pPr>
      <w:tabs>
        <w:tab w:val="clear" w:pos="720"/>
        <w:tab w:val="center" w:pos="4680" w:leader="none"/>
        <w:tab w:val="right" w:pos="9360" w:leader="none"/>
      </w:tabs>
    </w:pPr>
    <w:rPr/>
  </w:style>
  <w:style w:type="paragraph" w:styleId="Caption1">
    <w:name w:val="caption"/>
    <w:basedOn w:val="Normal"/>
    <w:next w:val="Normal"/>
    <w:unhideWhenUsed/>
    <w:qFormat/>
    <w:rsid w:val="00ed3c46"/>
    <w:pPr>
      <w:spacing w:before="0" w:after="200"/>
    </w:pPr>
    <w:rPr>
      <w:i/>
      <w:iCs/>
      <w:color w:val="44546A" w:themeColor="text2"/>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start w:w="108" w:type="dxa"/>
        <w:bottom w:w="0" w:type="dxa"/>
        <w:end w:w="108" w:type="dxa"/>
      </w:tblCellMar>
    </w:tblPr>
  </w:style>
  <w:style w:type="table" w:styleId="TableGrid">
    <w:name w:val="Table Grid"/>
    <w:basedOn w:val="TableNormal"/>
    <w:rsid w:val="008753f0"/>
    <w:tblPr>
      <w:tblBorders>
        <w:top w:val="single" w:color="auto" w:sz="4" w:space="0"/>
        <w:start w:val="single" w:color="auto" w:sz="4" w:space="0"/>
        <w:bottom w:val="single" w:color="auto" w:sz="4" w:space="0"/>
        <w:end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
  <TotalTime>2</TotalTime>
  <Application>LibreOffice/7.2.3.2$Linux_X86_64 LibreOffice_project/20$Build-2</Application>
  <AppVersion>15.0000</AppVersion>
  <Pages>3</Pages>
  <Words>991</Words>
  <Characters>5114</Characters>
  <CharactersWithSpaces>6086</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2021-12-06T01:21:00Z</dcterms:created>
  <dc:creator>IEEE</dc:creator>
  <dc:description/>
  <dc:language>en-US</dc:language>
  <cp:lastModifiedBy/>
  <dcterms:modified xsi:type="dcterms:W3CDTF">2021-12-05T22:53:22Z</dcterms:modified>
  <cp:revision>4</cp:revision>
  <dc:subject/>
  <dc:title>Paper Title (use style: paper title)</dc:title>
</cp:coreProperties>
</file>