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 xml:space="preserve">{#letters}</w:t>
      </w:r>
    </w:p>
    <w:p w14:paraId="43B47379" w14:textId="77777777" w:rsidR="00FC346C" w:rsidRPr="00FC346C" w:rsidRDefault="00FC346C">
      <w:pPr>
        <w:spacing w:after="120" w:line="276" w:lineRule="auto"/>
        <w:jc w:val="right"/>
        <w:rPr>
          <w:rFonts w:asciiTheme="minorHAnsi" w:hAnsiTheme="minorHAnsi"/>
          <w:sz w:val="22"/>
          <w:szCs w:val="22"/>
        </w:rPr>
      </w:pPr>
    </w:p>
    <w:p w14:paraId="694C9F60" w14:textId="391DB4F8" w:rsidR="00E6060F" w:rsidRPr="00FC346C" w:rsidRDefault="00000000">
      <w:pPr>
        <w:spacing w:after="120" w:line="276" w:lineRule="auto"/>
        <w:jc w:val="right"/>
        <w:rPr>
          <w:rFonts w:asciiTheme="minorHAnsi" w:hAnsiTheme="minorHAnsi"/>
          <w:sz w:val="22"/>
          <w:szCs w:val="22"/>
        </w:rPr>
      </w:pPr>
      <w:r w:rsidRPr="00FC346C">
        <w:rPr>
          <w:rFonts w:asciiTheme="minorHAnsi" w:hAnsiTheme="minorHAnsi"/>
          <w:sz w:val="22"/>
          <w:szCs w:val="22"/>
          <w:highlight w:val="yellow"/>
        </w:rPr>
        <w:t>Date: {date}</w:t>
      </w:r>
    </w:p>
    <w:p w14:paraId="3B8B093B" w14:textId="77777777" w:rsidR="00E6060F" w:rsidRPr="00FC346C" w:rsidRDefault="00000000">
      <w:pPr>
        <w:spacing w:after="60" w:line="276" w:lineRule="auto"/>
        <w:rPr>
          <w:rFonts w:asciiTheme="minorHAnsi" w:hAnsiTheme="minorHAnsi"/>
          <w:sz w:val="22"/>
          <w:szCs w:val="22"/>
        </w:rPr>
      </w:pPr>
      <w:r w:rsidRPr="00FC346C">
        <w:rPr>
          <w:rFonts w:asciiTheme="minorHAnsi" w:hAnsiTheme="minorHAnsi"/>
          <w:sz w:val="22"/>
          <w:szCs w:val="22"/>
        </w:rPr>
        <w:t>To,</w:t>
      </w:r>
    </w:p>
    <w:p w14:paraId="5FEDF0BA" w14:textId="77777777" w:rsidR="00E6060F" w:rsidRPr="00FC346C" w:rsidRDefault="00000000">
      <w:pPr>
        <w:spacing w:after="60" w:line="276" w:lineRule="auto"/>
        <w:rPr>
          <w:rFonts w:asciiTheme="minorHAnsi" w:hAnsiTheme="minorHAnsi"/>
          <w:sz w:val="22"/>
          <w:szCs w:val="22"/>
        </w:rPr>
      </w:pPr>
      <w:r w:rsidRPr="00FC346C">
        <w:rPr>
          <w:rFonts w:asciiTheme="minorHAnsi" w:hAnsiTheme="minorHAnsi"/>
          <w:sz w:val="22"/>
          <w:szCs w:val="22"/>
        </w:rPr>
        <w:t>{party_name}</w:t>
      </w:r>
    </w:p>
    <w:p w14:paraId="4638F6AC" w14:textId="77777777" w:rsidR="00E6060F" w:rsidRPr="00FC346C" w:rsidRDefault="00000000">
      <w:pPr>
        <w:spacing w:after="60" w:line="276" w:lineRule="auto"/>
        <w:rPr>
          <w:rFonts w:asciiTheme="minorHAnsi" w:hAnsiTheme="minorHAnsi"/>
          <w:sz w:val="22"/>
          <w:szCs w:val="22"/>
        </w:rPr>
      </w:pPr>
      <w:r w:rsidRPr="00FC346C">
        <w:rPr>
          <w:rFonts w:asciiTheme="minorHAnsi" w:hAnsiTheme="minorHAnsi"/>
          <w:sz w:val="22"/>
          <w:szCs w:val="22"/>
        </w:rPr>
        <w:t>{party_address}</w:t>
      </w:r>
    </w:p>
    <w:p w14:paraId="125BFBEE" w14:textId="77777777" w:rsidR="00E6060F" w:rsidRPr="00FC346C" w:rsidRDefault="00000000">
      <w:pPr>
        <w:spacing w:after="240" w:line="276" w:lineRule="auto"/>
        <w:rPr>
          <w:rFonts w:asciiTheme="minorHAnsi" w:hAnsiTheme="minorHAnsi"/>
          <w:sz w:val="22"/>
          <w:szCs w:val="22"/>
        </w:rPr>
      </w:pPr>
      <w:r w:rsidRPr="00FC346C">
        <w:rPr>
          <w:rFonts w:asciiTheme="minorHAnsi" w:hAnsiTheme="minorHAnsi"/>
          <w:sz w:val="22"/>
          <w:szCs w:val="22"/>
        </w:rPr>
        <w:t>VAT/PAN No.: {party_pan}</w:t>
      </w:r>
    </w:p>
    <w:p w14:paraId="6DDC8BF6" w14:textId="66AD31A2" w:rsidR="00E6060F" w:rsidRPr="00FC346C" w:rsidRDefault="00000000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FC346C">
        <w:rPr>
          <w:rFonts w:asciiTheme="minorHAnsi" w:hAnsiTheme="minorHAnsi"/>
          <w:b/>
          <w:bCs/>
          <w:sz w:val="22"/>
          <w:szCs w:val="22"/>
          <w:u w:val="single"/>
        </w:rPr>
        <w:t>Subject:</w:t>
      </w:r>
      <w:r w:rsidRPr="00FC346C">
        <w:rPr>
          <w:rFonts w:asciiTheme="minorHAnsi" w:hAnsiTheme="minorHAnsi"/>
          <w:b/>
          <w:bCs/>
          <w:sz w:val="22"/>
          <w:szCs w:val="22"/>
        </w:rPr>
        <w:t xml:space="preserve"> Balance Confirmation and Transaction details</w:t>
      </w:r>
    </w:p>
    <w:p w14:paraId="40F2468A" w14:textId="77777777" w:rsidR="00E6060F" w:rsidRPr="00FC346C" w:rsidRDefault="00000000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FC346C">
        <w:rPr>
          <w:rFonts w:asciiTheme="minorHAnsi" w:hAnsiTheme="minorHAnsi"/>
          <w:sz w:val="22"/>
          <w:szCs w:val="22"/>
        </w:rPr>
        <w:t>Dear Sir/Madam,</w:t>
      </w:r>
    </w:p>
    <w:p w14:paraId="298904CF" w14:textId="77777777" w:rsidR="00E6060F" w:rsidRPr="00FC346C" w:rsidRDefault="00000000">
      <w:pPr>
        <w:spacing w:after="120" w:line="276" w:lineRule="auto"/>
        <w:jc w:val="both"/>
        <w:rPr>
          <w:rFonts w:asciiTheme="minorHAnsi" w:hAnsiTheme="minorHAnsi"/>
          <w:sz w:val="22"/>
          <w:szCs w:val="22"/>
        </w:rPr>
      </w:pPr>
      <w:r w:rsidRPr="00FC346C">
        <w:rPr>
          <w:rFonts w:asciiTheme="minorHAnsi" w:hAnsiTheme="minorHAnsi"/>
          <w:sz w:val="22"/>
          <w:szCs w:val="22"/>
        </w:rPr>
        <w:t xml:space="preserve">We would like to request you to check and confirm the transactions entered between us during </w:t>
      </w:r>
      <w:r w:rsidRPr="00FC346C">
        <w:rPr>
          <w:rFonts w:asciiTheme="minorHAnsi" w:hAnsiTheme="minorHAnsi"/>
          <w:b/>
          <w:bCs/>
          <w:sz w:val="22"/>
          <w:szCs w:val="22"/>
        </w:rPr>
        <w:t>FY {fy}</w:t>
      </w:r>
      <w:r w:rsidRPr="00FC346C">
        <w:rPr>
          <w:rFonts w:asciiTheme="minorHAnsi" w:hAnsiTheme="minorHAnsi"/>
          <w:sz w:val="22"/>
          <w:szCs w:val="22"/>
        </w:rPr>
        <w:t xml:space="preserve"> and closing balance existing as on </w:t>
      </w:r>
      <w:r w:rsidRPr="00FC346C">
        <w:rPr>
          <w:rFonts w:asciiTheme="minorHAnsi" w:hAnsiTheme="minorHAnsi"/>
          <w:b/>
          <w:bCs/>
          <w:sz w:val="22"/>
          <w:szCs w:val="22"/>
        </w:rPr>
        <w:t>{as_on}</w:t>
      </w:r>
      <w:r w:rsidRPr="00FC346C">
        <w:rPr>
          <w:rFonts w:asciiTheme="minorHAnsi" w:hAnsiTheme="minorHAnsi"/>
          <w:sz w:val="22"/>
          <w:szCs w:val="22"/>
        </w:rPr>
        <w:t xml:space="preserve"> as per following details:</w:t>
      </w:r>
    </w:p>
    <w:tbl>
      <w:tblPr>
        <w:tblW w:w="8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00"/>
        <w:gridCol w:w="2600"/>
      </w:tblGrid>
      <w:tr w:rsidR="00E6060F" w:rsidRPr="00FC346C" w14:paraId="1B4599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88A4987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b/>
                <w:bCs/>
                <w:sz w:val="22"/>
                <w:szCs w:val="22"/>
                <w:u w:val="single"/>
              </w:rPr>
              <w:t>Particulars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3C3368BB" w14:textId="77777777" w:rsidR="00E6060F" w:rsidRPr="00FC346C" w:rsidRDefault="00000000">
            <w:pPr>
              <w:jc w:val="right"/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b/>
                <w:bCs/>
                <w:sz w:val="22"/>
                <w:szCs w:val="22"/>
                <w:u w:val="single"/>
              </w:rPr>
              <w:t>Amount</w:t>
            </w:r>
          </w:p>
        </w:tc>
      </w:tr>
      <w:tr w:rsidR="00E6060F" w:rsidRPr="00FC346C" w14:paraId="6A76FC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822E10B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Opening Balance (Dr/Cr)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D204800" w14:textId="77777777" w:rsidR="00E6060F" w:rsidRPr="00FC346C" w:rsidRDefault="00000000">
            <w:pPr>
              <w:jc w:val="right"/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{opening}</w:t>
            </w:r>
          </w:p>
        </w:tc>
      </w:tr>
      <w:tr w:rsidR="00E6060F" w:rsidRPr="00FC346C" w14:paraId="6A76FC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822E10B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{#show_purchase}Net Taxable Purchase (A)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D204800" w14:textId="77777777" w:rsidR="00E6060F" w:rsidRPr="00FC346C" w:rsidRDefault="00000000">
            <w:pPr>
              <w:jc w:val="right"/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{net_taxable_purchase}{/show_purchase}</w:t>
            </w:r>
          </w:p>
        </w:tc>
      </w:tr>
      <w:tr w:rsidR="00E6060F" w:rsidRPr="00FC346C" w14:paraId="6A76FC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822E10B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{#show_purchase}VAT on Purchase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D204800" w14:textId="77777777" w:rsidR="00E6060F" w:rsidRPr="00FC346C" w:rsidRDefault="00000000">
            <w:pPr>
              <w:jc w:val="right"/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{vat_purchase}{/show_purchase}</w:t>
            </w:r>
          </w:p>
        </w:tc>
      </w:tr>
      <w:tr w:rsidR="00E6060F" w:rsidRPr="00FC346C" w14:paraId="6A76FC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822E10B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{#has_exempt_purchase}Exempt Purchase (B)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D204800" w14:textId="77777777" w:rsidR="00E6060F" w:rsidRPr="00FC346C" w:rsidRDefault="00000000">
            <w:pPr>
              <w:jc w:val="right"/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{exempt_purchase}{/has_exempt_purchase}</w:t>
            </w:r>
          </w:p>
        </w:tc>
      </w:tr>
      <w:tr w:rsidR="00E6060F" w:rsidRPr="00FC346C" w14:paraId="40B6BB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1AA9E38F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b/>
                <w:bCs/>
                <w:sz w:val="22"/>
                <w:szCs w:val="22"/>
              </w:rPr>
              <w:t>{#show_purchase}{reportable_purchase_label}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28B9A9A" w14:textId="77777777" w:rsidR="00E6060F" w:rsidRPr="00FC346C" w:rsidRDefault="00000000">
            <w:pPr>
              <w:jc w:val="right"/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b/>
                <w:bCs/>
                <w:sz w:val="22"/>
                <w:szCs w:val="22"/>
              </w:rPr>
              <w:t>{reportable_purchase}{/show_purchase}</w:t>
            </w:r>
          </w:p>
        </w:tc>
      </w:tr>
      <w:tr w:rsidR="00E6060F" w:rsidRPr="00FC346C" w14:paraId="6A76FC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822E10B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{#has_purchase_return}Purchase Return (already adjusted above)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D204800" w14:textId="77777777" w:rsidR="00E6060F" w:rsidRPr="00FC346C" w:rsidRDefault="00000000">
            <w:pPr>
              <w:jc w:val="right"/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{purchase_return}{/has_purchase_return}</w:t>
            </w:r>
          </w:p>
        </w:tc>
      </w:tr>
      <w:tr w:rsidR="00E6060F" w:rsidRPr="00FC346C" w14:paraId="6A76FC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822E10B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{#show_sales}Net Taxable Sales (C)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D204800" w14:textId="77777777" w:rsidR="00E6060F" w:rsidRPr="00FC346C" w:rsidRDefault="00000000">
            <w:pPr>
              <w:jc w:val="right"/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{net_taxable_sales}{/show_sales}</w:t>
            </w:r>
          </w:p>
        </w:tc>
      </w:tr>
      <w:tr w:rsidR="00E6060F" w:rsidRPr="00FC346C" w14:paraId="6A76FC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822E10B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{#show_sales}VAT on Sales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D204800" w14:textId="77777777" w:rsidR="00E6060F" w:rsidRPr="00FC346C" w:rsidRDefault="00000000">
            <w:pPr>
              <w:jc w:val="right"/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{vat_sales}{/show_sales}</w:t>
            </w:r>
          </w:p>
        </w:tc>
      </w:tr>
      <w:tr w:rsidR="00E6060F" w:rsidRPr="00FC346C" w14:paraId="6A76FC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822E10B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{#has_exempt_sales}Exempt Sales (D)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D204800" w14:textId="77777777" w:rsidR="00E6060F" w:rsidRPr="00FC346C" w:rsidRDefault="00000000">
            <w:pPr>
              <w:jc w:val="right"/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{exempt_sales}{/has_exempt_sales}</w:t>
            </w:r>
          </w:p>
        </w:tc>
      </w:tr>
      <w:tr w:rsidR="00E6060F" w:rsidRPr="00FC346C" w14:paraId="40B6BB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1AA9E38F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b/>
                <w:bCs/>
                <w:sz w:val="22"/>
                <w:szCs w:val="22"/>
              </w:rPr>
              <w:t>{#show_sales}{reportable_sales_label}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28B9A9A" w14:textId="77777777" w:rsidR="00E6060F" w:rsidRPr="00FC346C" w:rsidRDefault="00000000">
            <w:pPr>
              <w:jc w:val="right"/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b/>
                <w:bCs/>
                <w:sz w:val="22"/>
                <w:szCs w:val="22"/>
              </w:rPr>
              <w:t>{reportable_sales}{/show_sales}</w:t>
            </w:r>
          </w:p>
        </w:tc>
      </w:tr>
      <w:tr w:rsidR="00E6060F" w:rsidRPr="00FC346C" w14:paraId="6A76FC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822E10B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{#has_sales_return}Sales Return (already adjusted above)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D204800" w14:textId="77777777" w:rsidR="00E6060F" w:rsidRPr="00FC346C" w:rsidRDefault="00000000">
            <w:pPr>
              <w:jc w:val="right"/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{sales_return}{/has_sales_return}</w:t>
            </w:r>
          </w:p>
        </w:tc>
      </w:tr>
      <w:tr w:rsidR="00E6060F" w:rsidRPr="00FC346C" w14:paraId="6A76FC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822E10B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{#has_tds_party}TDS Deducted by Party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D204800" w14:textId="77777777" w:rsidR="00E6060F" w:rsidRPr="00FC346C" w:rsidRDefault="00000000">
            <w:pPr>
              <w:jc w:val="right"/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{tds_party}{/has_tds_party}</w:t>
            </w:r>
          </w:p>
        </w:tc>
      </w:tr>
      <w:tr w:rsidR="00E6060F" w:rsidRPr="00FC346C" w14:paraId="6A76FC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822E10B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{#has_tds_us}TDS Deducted by us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D204800" w14:textId="77777777" w:rsidR="00E6060F" w:rsidRPr="00FC346C" w:rsidRDefault="00000000">
            <w:pPr>
              <w:jc w:val="right"/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{tds_us}{/has_tds_us}</w:t>
            </w:r>
          </w:p>
        </w:tc>
      </w:tr>
      <w:tr w:rsidR="00E6060F" w:rsidRPr="00FC346C" w14:paraId="6A76FC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822E10B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{#has_retention}Retention Money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D204800" w14:textId="77777777" w:rsidR="00E6060F" w:rsidRPr="00FC346C" w:rsidRDefault="00000000">
            <w:pPr>
              <w:jc w:val="right"/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{retention}{/has_retention}</w:t>
            </w:r>
          </w:p>
        </w:tc>
      </w:tr>
      <w:tr w:rsidR="00E6060F" w:rsidRPr="00FC346C" w14:paraId="40B6BB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1AA9E38F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b/>
                <w:bCs/>
                <w:sz w:val="22"/>
                <w:szCs w:val="22"/>
              </w:rPr>
              <w:t>Closing Balance (Dr/Cr)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28B9A9A" w14:textId="77777777" w:rsidR="00E6060F" w:rsidRPr="00FC346C" w:rsidRDefault="00000000">
            <w:pPr>
              <w:jc w:val="right"/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b/>
                <w:bCs/>
                <w:sz w:val="22"/>
                <w:szCs w:val="22"/>
              </w:rPr>
              <w:t>{closing}</w:t>
            </w:r>
          </w:p>
        </w:tc>
      </w:tr>
    </w:tbl>
    <w:p w14:paraId="3D44B24A" w14:textId="77777777" w:rsidR="00E6060F" w:rsidRPr="00FC346C" w:rsidRDefault="00E6060F">
      <w:pPr>
        <w:spacing w:line="276" w:lineRule="auto"/>
        <w:rPr>
          <w:rFonts w:asciiTheme="minorHAnsi" w:hAnsiTheme="minorHAnsi"/>
          <w:sz w:val="22"/>
          <w:szCs w:val="22"/>
        </w:rPr>
      </w:pPr>
    </w:p>
    <w:p w14:paraId="0F788A9E" w14:textId="77777777" w:rsidR="00E6060F" w:rsidRPr="00FC346C" w:rsidRDefault="00000000">
      <w:pPr>
        <w:spacing w:after="360" w:line="276" w:lineRule="auto"/>
        <w:jc w:val="both"/>
        <w:rPr>
          <w:rFonts w:asciiTheme="minorHAnsi" w:hAnsiTheme="minorHAnsi"/>
          <w:sz w:val="22"/>
          <w:szCs w:val="22"/>
        </w:rPr>
      </w:pPr>
      <w:r w:rsidRPr="00FC346C">
        <w:rPr>
          <w:rFonts w:asciiTheme="minorHAnsi" w:hAnsiTheme="minorHAnsi"/>
          <w:sz w:val="22"/>
          <w:szCs w:val="22"/>
        </w:rPr>
        <w:t xml:space="preserve">Please add your confirmation or return to us a received copy with sign and official stamp </w:t>
      </w:r>
      <w:proofErr w:type="gramStart"/>
      <w:r w:rsidRPr="00FC346C">
        <w:rPr>
          <w:rFonts w:asciiTheme="minorHAnsi" w:hAnsiTheme="minorHAnsi"/>
          <w:sz w:val="22"/>
          <w:szCs w:val="22"/>
        </w:rPr>
        <w:t>on</w:t>
      </w:r>
      <w:proofErr w:type="gramEnd"/>
      <w:r w:rsidRPr="00FC346C">
        <w:rPr>
          <w:rFonts w:asciiTheme="minorHAnsi" w:hAnsiTheme="minorHAnsi"/>
          <w:sz w:val="22"/>
          <w:szCs w:val="22"/>
        </w:rPr>
        <w:t xml:space="preserve"> this letter within {response_days} days of its receipt, else we will assume that you have accepted our confirmation.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E6060F" w:rsidRPr="00FC346C" w14:paraId="066A0D7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1E6A78B0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For {sender_name}</w:t>
            </w:r>
          </w:p>
          <w:p w14:paraId="75A4AEA2" w14:textId="77777777" w:rsidR="00E6060F" w:rsidRPr="00FC346C" w:rsidRDefault="00E6060F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49CC6D9E" w14:textId="77777777" w:rsidR="00E6060F" w:rsidRDefault="00E6060F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7312B2AA" w14:textId="77777777" w:rsidR="00FC346C" w:rsidRPr="00FC346C" w:rsidRDefault="00FC346C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42962E79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……………………………</w:t>
            </w:r>
          </w:p>
          <w:p w14:paraId="1681BD43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(Sign and Stamp)</w:t>
            </w:r>
          </w:p>
          <w:p w14:paraId="0A467CFF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Name: {signatory_name}</w:t>
            </w:r>
          </w:p>
          <w:p w14:paraId="4D360B51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Designation: {signatory_designation}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2D5D039C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For {party_name}</w:t>
            </w:r>
          </w:p>
          <w:p w14:paraId="646041B3" w14:textId="77777777" w:rsidR="00E6060F" w:rsidRPr="00FC346C" w:rsidRDefault="00E6060F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5BC55B8C" w14:textId="77777777" w:rsidR="00E6060F" w:rsidRDefault="00E6060F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1F3A1428" w14:textId="77777777" w:rsidR="00FC346C" w:rsidRPr="00FC346C" w:rsidRDefault="00FC346C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3D55FCCD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……………………………</w:t>
            </w:r>
          </w:p>
          <w:p w14:paraId="26D01060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(Sign and Stamp)</w:t>
            </w:r>
          </w:p>
          <w:p w14:paraId="17110CCB" w14:textId="474D4E05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Name:</w:t>
            </w:r>
            <w:r w:rsidR="00FC346C">
              <w:rPr>
                <w:rFonts w:asciiTheme="minorHAnsi" w:hAnsiTheme="minorHAnsi"/>
                <w:sz w:val="22"/>
                <w:szCs w:val="22"/>
              </w:rPr>
              <w:t xml:space="preserve"> </w:t>
            </w:r>
          </w:p>
          <w:p w14:paraId="04247A07" w14:textId="77777777" w:rsidR="00E6060F" w:rsidRPr="00FC346C" w:rsidRDefault="00000000">
            <w:pPr>
              <w:rPr>
                <w:rFonts w:asciiTheme="minorHAnsi" w:hAnsiTheme="minorHAnsi"/>
                <w:sz w:val="22"/>
                <w:szCs w:val="22"/>
              </w:rPr>
            </w:pPr>
            <w:r w:rsidRPr="00FC346C">
              <w:rPr>
                <w:rFonts w:asciiTheme="minorHAnsi" w:hAnsiTheme="minorHAnsi"/>
                <w:sz w:val="22"/>
                <w:szCs w:val="22"/>
              </w:rPr>
              <w:t>Designation:</w:t>
            </w:r>
          </w:p>
        </w:tc>
      </w:tr>
    </w:tbl>
    <w:p w14:paraId="5D466D15" w14:textId="77777777" w:rsidR="00DB2D02" w:rsidRPr="00FC346C" w:rsidRDefault="00DB2D02" w:rsidP="00FC346C">
      <w:pPr>
        <w:spacing w:after="120" w:line="276" w:lineRule="auto"/>
        <w:rPr>
          <w:rFonts w:asciiTheme="minorHAnsi" w:hAnsiTheme="minorHAnsi"/>
          <w:sz w:val="22"/>
          <w:szCs w:val="22"/>
        </w:rPr>
      </w:pPr>
    </w:p>
    <w:p>
      <w:r>
        <w:t xml:space="preserve">{^last}</w:t>
      </w:r>
    </w:p>
    <w:p>
      <w:pPr>
        <w:sectPr>
          <w:headerReference w:type="first" r:id="rId7"/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</w:p>
    <w:p>
      <w:r>
        <w:t xml:space="preserve">{/last}</w:t>
      </w:r>
    </w:p>
    <w:p>
      <w:r>
        <w:t xml:space="preserve">{/letters}</w:t>
      </w:r>
    </w:p>
    <w:sectPr>
      <w:headerReference w:type="first" r:id="rId7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78CED" w14:textId="77777777" w:rsidR="00DB2D02" w:rsidRDefault="00DB2D02">
      <w:r>
        <w:separator/>
      </w:r>
    </w:p>
  </w:endnote>
  <w:endnote w:type="continuationSeparator" w:id="0">
    <w:p w14:paraId="0CCDABB0" w14:textId="77777777" w:rsidR="00DB2D02" w:rsidRDefault="00DB2D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2A233" w14:textId="77777777" w:rsidR="00DB2D02" w:rsidRDefault="00DB2D02">
      <w:r>
        <w:separator/>
      </w:r>
    </w:p>
  </w:footnote>
  <w:footnote w:type="continuationSeparator" w:id="0">
    <w:p w14:paraId="6C7F8D03" w14:textId="77777777" w:rsidR="00DB2D02" w:rsidRDefault="00DB2D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AC8A0" w14:textId="77777777" w:rsidR="00000000" w:rsidRPr="00FC346C" w:rsidRDefault="00000000" w:rsidP="005D57F7">
    <w:pPr>
      <w:pStyle w:val="ListParagraph"/>
      <w:jc w:val="center"/>
      <w:rPr>
        <w:rFonts w:ascii="Georgia" w:hAnsi="Georgia"/>
        <w:b/>
        <w:bCs/>
        <w:sz w:val="48"/>
        <w:szCs w:val="48"/>
      </w:rPr>
    </w:pPr>
    <w:r w:rsidRPr="00FC346C">
      <w:rPr>
        <w:rFonts w:ascii="Georgia" w:hAnsi="Georgia"/>
        <w:b/>
        <w:bCs/>
        <w:sz w:val="48"/>
        <w:szCs w:val="48"/>
      </w:rPr>
      <w:t>{#letterhead}{entity_name}</w:t>
    </w:r>
  </w:p>
  <w:p w14:paraId="398F8029" w14:textId="77777777" w:rsidR="00000000" w:rsidRPr="00FC346C" w:rsidRDefault="00000000" w:rsidP="005D57F7">
    <w:pPr>
      <w:pStyle w:val="ListParagraph"/>
      <w:jc w:val="center"/>
      <w:rPr>
        <w:rFonts w:ascii="Georgia" w:hAnsi="Georgia"/>
        <w:b/>
        <w:bCs/>
        <w:sz w:val="48"/>
        <w:szCs w:val="48"/>
      </w:rPr>
    </w:pPr>
    <w:r w:rsidRPr="00FC346C">
      <w:rPr>
        <w:rFonts w:ascii="Georgia" w:hAnsi="Georgia"/>
        <w:b/>
        <w:bCs/>
        <w:sz w:val="48"/>
        <w:szCs w:val="48"/>
      </w:rPr>
      <w:t>{entity_address}</w:t>
    </w:r>
  </w:p>
  <w:p w14:paraId="18B3B323" w14:textId="68F161C1" w:rsidR="00FC346C" w:rsidRPr="00FC346C" w:rsidRDefault="00FC346C" w:rsidP="00FC346C">
    <w:pPr>
      <w:pStyle w:val="ListParagraph"/>
      <w:jc w:val="right"/>
      <w:rPr>
        <w:rFonts w:ascii="Georgia" w:hAnsi="Georgia"/>
        <w:b/>
        <w:bCs/>
        <w:sz w:val="22"/>
        <w:szCs w:val="22"/>
      </w:rPr>
    </w:pPr>
    <w:r w:rsidRPr="00FC346C">
      <w:rPr>
        <w:rFonts w:ascii="Georgia" w:hAnsi="Georgia"/>
        <w:b/>
        <w:bCs/>
        <w:sz w:val="22"/>
        <w:szCs w:val="22"/>
      </w:rPr>
      <w:t>VAT/PAN: {entity_pan}</w:t>
    </w:r>
  </w:p>
  <w:p w14:paraId="51347D29" w14:textId="77777777" w:rsidR="00000000" w:rsidRPr="00FC346C" w:rsidRDefault="00000000" w:rsidP="005D57F7">
    <w:pPr>
      <w:pStyle w:val="ListParagraph"/>
      <w:jc w:val="right"/>
      <w:rPr>
        <w:rFonts w:ascii="Georgia" w:hAnsi="Georgia"/>
        <w:b/>
        <w:bCs/>
        <w:sz w:val="22"/>
        <w:szCs w:val="22"/>
      </w:rPr>
    </w:pPr>
    <w:r w:rsidRPr="00FC346C">
      <w:rPr>
        <w:rFonts w:ascii="Georgia" w:hAnsi="Georgia"/>
        <w:b/>
        <w:bCs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33982AC" wp14:editId="6056DCCB">
              <wp:simplePos x="0" y="0"/>
              <wp:positionH relativeFrom="column">
                <wp:posOffset>23246</wp:posOffset>
              </wp:positionH>
              <wp:positionV relativeFrom="paragraph">
                <wp:posOffset>198927</wp:posOffset>
              </wp:positionV>
              <wp:extent cx="6013343" cy="0"/>
              <wp:effectExtent l="0" t="0" r="0" b="0"/>
              <wp:wrapNone/>
              <wp:docPr id="1725019493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13343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000000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96095E8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85pt,15.65pt" to="475.35pt,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" strokecolor="black [3200]" strokeweight="1.5pt">
              <v:stroke joinstyle="miter"/>
            </v:line>
          </w:pict>
        </mc:Fallback>
      </mc:AlternateContent>
    </w:r>
    <w:r>
      <w:t xml:space="preserve">{/letterhead}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A2AC8" w14:textId="77777777" w:rsidR="00E6060F" w:rsidRDefault="00E6060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A251A" w14:textId="77777777" w:rsidR="00000000" w:rsidRPr="00867B43" w:rsidRDefault="00000000" w:rsidP="00FC346C">
    <w:pPr>
      <w:pStyle w:val="ListParagraph"/>
      <w:rPr>
        <w:b/>
        <w:bCs/>
        <w:sz w:val="22"/>
        <w:szCs w:val="22"/>
      </w:rPr>
    </w:pPr>
    <w:r>
      <w:rPr>
        <w:b/>
        <w:bCs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3982AC" wp14:editId="6056DCCB">
              <wp:simplePos x="0" y="0"/>
              <wp:positionH relativeFrom="column">
                <wp:posOffset>23246</wp:posOffset>
              </wp:positionH>
              <wp:positionV relativeFrom="paragraph">
                <wp:posOffset>198927</wp:posOffset>
              </wp:positionV>
              <wp:extent cx="6013343" cy="0"/>
              <wp:effectExtent l="0" t="0" r="0" b="0"/>
              <wp:wrapNone/>
              <wp:docPr id="1757320163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13343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000000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96095E8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85pt,15.65pt" to="475.35pt,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" strokecolor="black [3200]" strokeweight="1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C360C6"/>
    <w:multiLevelType w:val="hybridMultilevel"/>
    <w:tmpl w:val="3014BE36"/>
    <w:lvl w:ilvl="0" w:tplc="BAA4C5BA">
      <w:start w:val="1"/>
      <w:numFmt w:val="bullet"/>
      <w:lvlText w:val="●"/>
      <w:lvlJc w:val="left"/>
      <w:pPr>
        <w:ind w:left="720" w:hanging="360"/>
      </w:pPr>
    </w:lvl>
    <w:lvl w:ilvl="1" w:tplc="0D78F56C">
      <w:start w:val="1"/>
      <w:numFmt w:val="bullet"/>
      <w:lvlText w:val="○"/>
      <w:lvlJc w:val="left"/>
      <w:pPr>
        <w:ind w:left="1440" w:hanging="360"/>
      </w:pPr>
    </w:lvl>
    <w:lvl w:ilvl="2" w:tplc="F4424E32">
      <w:start w:val="1"/>
      <w:numFmt w:val="bullet"/>
      <w:lvlText w:val="■"/>
      <w:lvlJc w:val="left"/>
      <w:pPr>
        <w:ind w:left="2160" w:hanging="360"/>
      </w:pPr>
    </w:lvl>
    <w:lvl w:ilvl="3" w:tplc="48C891EA">
      <w:start w:val="1"/>
      <w:numFmt w:val="bullet"/>
      <w:lvlText w:val="●"/>
      <w:lvlJc w:val="left"/>
      <w:pPr>
        <w:ind w:left="2880" w:hanging="360"/>
      </w:pPr>
    </w:lvl>
    <w:lvl w:ilvl="4" w:tplc="5D04F01C">
      <w:start w:val="1"/>
      <w:numFmt w:val="bullet"/>
      <w:lvlText w:val="○"/>
      <w:lvlJc w:val="left"/>
      <w:pPr>
        <w:ind w:left="3600" w:hanging="360"/>
      </w:pPr>
    </w:lvl>
    <w:lvl w:ilvl="5" w:tplc="F67C8086">
      <w:start w:val="1"/>
      <w:numFmt w:val="bullet"/>
      <w:lvlText w:val="■"/>
      <w:lvlJc w:val="left"/>
      <w:pPr>
        <w:ind w:left="4320" w:hanging="360"/>
      </w:pPr>
    </w:lvl>
    <w:lvl w:ilvl="6" w:tplc="0D8856A4">
      <w:start w:val="1"/>
      <w:numFmt w:val="bullet"/>
      <w:lvlText w:val="●"/>
      <w:lvlJc w:val="left"/>
      <w:pPr>
        <w:ind w:left="5040" w:hanging="360"/>
      </w:pPr>
    </w:lvl>
    <w:lvl w:ilvl="7" w:tplc="337A1FFC">
      <w:start w:val="1"/>
      <w:numFmt w:val="bullet"/>
      <w:lvlText w:val="●"/>
      <w:lvlJc w:val="left"/>
      <w:pPr>
        <w:ind w:left="5760" w:hanging="360"/>
      </w:pPr>
    </w:lvl>
    <w:lvl w:ilvl="8" w:tplc="7CBE1442">
      <w:start w:val="1"/>
      <w:numFmt w:val="bullet"/>
      <w:lvlText w:val="●"/>
      <w:lvlJc w:val="left"/>
      <w:pPr>
        <w:ind w:left="6480" w:hanging="360"/>
      </w:pPr>
    </w:lvl>
  </w:abstractNum>
  <w:num w:numId="1" w16cid:durableId="3970199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060F"/>
    <w:rsid w:val="007431C0"/>
    <w:rsid w:val="00DB2D02"/>
    <w:rsid w:val="00E6060F"/>
    <w:rsid w:val="00FC3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3A2CBE"/>
  <w15:docId w15:val="{BD371B9F-A106-4C3C-B52C-781281444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ne-NP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C346C"/>
    <w:pPr>
      <w:tabs>
        <w:tab w:val="center" w:pos="4680"/>
        <w:tab w:val="right" w:pos="9360"/>
      </w:tabs>
    </w:pPr>
    <w:rPr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FC346C"/>
    <w:rPr>
      <w:szCs w:val="21"/>
    </w:rPr>
  </w:style>
  <w:style w:type="paragraph" w:styleId="Footer">
    <w:name w:val="footer"/>
    <w:basedOn w:val="Normal"/>
    <w:link w:val="FooterChar"/>
    <w:uiPriority w:val="99"/>
    <w:unhideWhenUsed/>
    <w:rsid w:val="00FC346C"/>
    <w:pPr>
      <w:tabs>
        <w:tab w:val="center" w:pos="4680"/>
        <w:tab w:val="right" w:pos="9360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FC346C"/>
    <w:rPr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182</Words>
  <Characters>1041</Characters>
  <Application>Microsoft Office Word</Application>
  <DocSecurity>0</DocSecurity>
  <Lines>8</Lines>
  <Paragraphs>2</Paragraphs>
  <ScaleCrop>false</ScaleCrop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PSG Associates</cp:lastModifiedBy>
  <cp:revision>2</cp:revision>
  <dcterms:created xsi:type="dcterms:W3CDTF">2026-10-22T03:14:00Z</dcterms:created>
  <dcterms:modified xsi:type="dcterms:W3CDTF">2026-10-22T04:11:00Z</dcterms:modified>
</cp:coreProperties>
</file>