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432979">
      <w:pPr>
        <w:spacing w:line="240" w:lineRule="auto"/>
      </w:pPr>
      <w:r>
        <w:t>Date: 2024/06/21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432979">
      <w:pPr>
        <w:spacing w:line="240" w:lineRule="auto"/>
      </w:pPr>
      <w:r>
        <w:t>Week: 2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r w:rsidR="00317EC2">
        <w:t xml:space="preserve">Mr. </w:t>
      </w:r>
      <w:proofErr w:type="spellStart"/>
      <w:r>
        <w:t>Sum</w:t>
      </w:r>
      <w:bookmarkStart w:id="1" w:name="_GoBack"/>
      <w:bookmarkEnd w:id="1"/>
      <w:r>
        <w:t>an</w:t>
      </w:r>
      <w:proofErr w:type="spellEnd"/>
      <w:r>
        <w:t xml:space="preserve"> </w:t>
      </w:r>
      <w:r w:rsidR="00317EC2">
        <w:t>Shrestha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>
        <w:trPr>
          <w:trHeight w:val="825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Implemented form validation for user sign-up process</w:t>
            </w:r>
          </w:p>
          <w:p w:rsidR="00E66365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Integrated the database with QT to store user login credentials</w:t>
            </w:r>
          </w:p>
          <w:p w:rsidR="00E66365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Developed the backend logic for the admin sign-in page</w:t>
            </w:r>
          </w:p>
          <w:p w:rsidR="00E66365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Integrated the database with QT to store admin login credentials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sign-in option for existing user</w:t>
            </w:r>
          </w:p>
          <w:p w:rsidR="00E66365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Enhance the security for sign-up/sign-in process</w:t>
            </w:r>
          </w:p>
          <w:p w:rsidR="00E66365" w:rsidRDefault="00E66365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 the interface for admin panel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317EC2"/>
    <w:rsid w:val="00432979"/>
    <w:rsid w:val="006E35C1"/>
    <w:rsid w:val="00CB0775"/>
    <w:rsid w:val="00E6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6</cp:revision>
  <dcterms:created xsi:type="dcterms:W3CDTF">2024-08-16T08:08:00Z</dcterms:created>
  <dcterms:modified xsi:type="dcterms:W3CDTF">2024-08-24T16:05:00Z</dcterms:modified>
</cp:coreProperties>
</file>