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40000" w14:textId="77777777" w:rsidR="00EF70D9" w:rsidRPr="00420919" w:rsidRDefault="00000000">
      <w:pPr>
        <w:jc w:val="center"/>
        <w:rPr>
          <w:rFonts w:cs="Times New Roman"/>
          <w:lang w:val="ru-RU"/>
        </w:rPr>
      </w:pPr>
      <w:r w:rsidRPr="00420919">
        <w:rPr>
          <w:rFonts w:cs="Times New Roman"/>
          <w:b/>
          <w:sz w:val="32"/>
          <w:lang w:val="ru-RU"/>
        </w:rPr>
        <w:t>Проектная документация</w:t>
      </w:r>
    </w:p>
    <w:p w14:paraId="4870CB4E" w14:textId="77777777" w:rsidR="00EF70D9" w:rsidRPr="00420919" w:rsidRDefault="00000000">
      <w:pPr>
        <w:jc w:val="center"/>
        <w:rPr>
          <w:rFonts w:cs="Times New Roman"/>
          <w:lang w:val="ru-RU"/>
        </w:rPr>
      </w:pPr>
      <w:r w:rsidRPr="00420919">
        <w:rPr>
          <w:rFonts w:cs="Times New Roman"/>
          <w:b/>
          <w:lang w:val="ru-RU"/>
        </w:rPr>
        <w:t>Модуль 5</w:t>
      </w:r>
    </w:p>
    <w:p w14:paraId="2A3437DE" w14:textId="77777777" w:rsidR="00EF70D9" w:rsidRPr="00420919" w:rsidRDefault="00EF70D9">
      <w:pPr>
        <w:rPr>
          <w:rFonts w:cs="Times New Roman"/>
          <w:lang w:val="ru-RU"/>
        </w:rPr>
      </w:pPr>
    </w:p>
    <w:p w14:paraId="305012E5" w14:textId="77777777" w:rsidR="00EF70D9" w:rsidRPr="00420919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420919">
        <w:rPr>
          <w:rFonts w:ascii="Times New Roman" w:hAnsi="Times New Roman" w:cs="Times New Roman"/>
          <w:color w:val="auto"/>
          <w:lang w:val="ru-RU"/>
        </w:rPr>
        <w:t>1. Назначение функционала</w:t>
      </w:r>
    </w:p>
    <w:p w14:paraId="0AF1AD77" w14:textId="77777777" w:rsidR="00EF70D9" w:rsidRPr="00420919" w:rsidRDefault="00000000">
      <w:pPr>
        <w:rPr>
          <w:rFonts w:cs="Times New Roman"/>
          <w:lang w:val="ru-RU"/>
        </w:rPr>
      </w:pPr>
      <w:r w:rsidRPr="00420919">
        <w:rPr>
          <w:rFonts w:cs="Times New Roman"/>
          <w:lang w:val="ru-RU"/>
        </w:rPr>
        <w:t xml:space="preserve">Разработанное приложение </w:t>
      </w:r>
      <w:proofErr w:type="spellStart"/>
      <w:r w:rsidRPr="00420919">
        <w:rPr>
          <w:rFonts w:cs="Times New Roman"/>
        </w:rPr>
        <w:t>PolesieUsersApp</w:t>
      </w:r>
      <w:proofErr w:type="spellEnd"/>
      <w:r w:rsidRPr="00420919">
        <w:rPr>
          <w:rFonts w:cs="Times New Roman"/>
          <w:lang w:val="ru-RU"/>
        </w:rPr>
        <w:t xml:space="preserve"> предназначено для авторизации пользователей и управления учетными записями. В приложении используются две роли: Администратор и Пользователь.</w:t>
      </w:r>
    </w:p>
    <w:p w14:paraId="749872A3" w14:textId="77777777" w:rsidR="00EF70D9" w:rsidRPr="00420919" w:rsidRDefault="00000000">
      <w:pPr>
        <w:rPr>
          <w:rFonts w:cs="Times New Roman"/>
          <w:lang w:val="ru-RU"/>
        </w:rPr>
      </w:pPr>
      <w:r w:rsidRPr="00420919">
        <w:rPr>
          <w:rFonts w:cs="Times New Roman"/>
          <w:lang w:val="ru-RU"/>
        </w:rPr>
        <w:t>Пользователь может войти в систему под своим логином и паролем. Администратор после авторизации может просматривать список пользователей, добавлять новых пользователей, изменять данные и снимать блокировку.</w:t>
      </w:r>
    </w:p>
    <w:p w14:paraId="1772D133" w14:textId="77777777" w:rsidR="00EF70D9" w:rsidRPr="00420919" w:rsidRDefault="00000000">
      <w:pPr>
        <w:pStyle w:val="1"/>
        <w:rPr>
          <w:rFonts w:ascii="Times New Roman" w:hAnsi="Times New Roman" w:cs="Times New Roman"/>
          <w:color w:val="auto"/>
        </w:rPr>
      </w:pPr>
      <w:r w:rsidRPr="00420919">
        <w:rPr>
          <w:rFonts w:ascii="Times New Roman" w:hAnsi="Times New Roman" w:cs="Times New Roman"/>
          <w:color w:val="auto"/>
        </w:rPr>
        <w:t>2. Основные возможности</w:t>
      </w:r>
    </w:p>
    <w:p w14:paraId="2AD06047" w14:textId="77777777" w:rsidR="00EF70D9" w:rsidRPr="00420919" w:rsidRDefault="00000000">
      <w:pPr>
        <w:pStyle w:val="a0"/>
        <w:rPr>
          <w:rFonts w:cs="Times New Roman"/>
          <w:lang w:val="ru-RU"/>
        </w:rPr>
      </w:pPr>
      <w:r w:rsidRPr="00420919">
        <w:rPr>
          <w:rFonts w:cs="Times New Roman"/>
          <w:lang w:val="ru-RU"/>
        </w:rPr>
        <w:t>Авторизация пользователя по логину и паролю.</w:t>
      </w:r>
    </w:p>
    <w:p w14:paraId="170A59F7" w14:textId="77777777" w:rsidR="00EF70D9" w:rsidRPr="00420919" w:rsidRDefault="00000000">
      <w:pPr>
        <w:pStyle w:val="a0"/>
        <w:rPr>
          <w:rFonts w:cs="Times New Roman"/>
        </w:rPr>
      </w:pPr>
      <w:proofErr w:type="spellStart"/>
      <w:r w:rsidRPr="00420919">
        <w:rPr>
          <w:rFonts w:cs="Times New Roman"/>
        </w:rPr>
        <w:t>Проверка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заполнения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обязательных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полей</w:t>
      </w:r>
      <w:proofErr w:type="spellEnd"/>
      <w:r w:rsidRPr="00420919">
        <w:rPr>
          <w:rFonts w:cs="Times New Roman"/>
        </w:rPr>
        <w:t>.</w:t>
      </w:r>
    </w:p>
    <w:p w14:paraId="032A07DD" w14:textId="77777777" w:rsidR="00EF70D9" w:rsidRPr="00420919" w:rsidRDefault="00000000">
      <w:pPr>
        <w:pStyle w:val="a0"/>
        <w:rPr>
          <w:rFonts w:cs="Times New Roman"/>
          <w:lang w:val="ru-RU"/>
        </w:rPr>
      </w:pPr>
      <w:r w:rsidRPr="00420919">
        <w:rPr>
          <w:rFonts w:cs="Times New Roman"/>
          <w:lang w:val="ru-RU"/>
        </w:rPr>
        <w:t>Блокировка пользователя после нескольких неверных попыток входа.</w:t>
      </w:r>
    </w:p>
    <w:p w14:paraId="7E7C666C" w14:textId="77777777" w:rsidR="00EF70D9" w:rsidRPr="00420919" w:rsidRDefault="00000000">
      <w:pPr>
        <w:pStyle w:val="a0"/>
        <w:rPr>
          <w:rFonts w:cs="Times New Roman"/>
          <w:lang w:val="ru-RU"/>
        </w:rPr>
      </w:pPr>
      <w:r w:rsidRPr="00420919">
        <w:rPr>
          <w:rFonts w:cs="Times New Roman"/>
          <w:lang w:val="ru-RU"/>
        </w:rPr>
        <w:t>Открытие формы администратора или пользователя в зависимости от роли.</w:t>
      </w:r>
    </w:p>
    <w:p w14:paraId="057245D6" w14:textId="77777777" w:rsidR="00EF70D9" w:rsidRPr="00420919" w:rsidRDefault="00000000">
      <w:pPr>
        <w:pStyle w:val="a0"/>
        <w:rPr>
          <w:rFonts w:cs="Times New Roman"/>
          <w:lang w:val="ru-RU"/>
        </w:rPr>
      </w:pPr>
      <w:r w:rsidRPr="00420919">
        <w:rPr>
          <w:rFonts w:cs="Times New Roman"/>
          <w:lang w:val="ru-RU"/>
        </w:rPr>
        <w:t>Добавление и изменение пользователей администратором.</w:t>
      </w:r>
    </w:p>
    <w:p w14:paraId="0BEDCBE2" w14:textId="77777777" w:rsidR="00EF70D9" w:rsidRPr="00420919" w:rsidRDefault="00000000">
      <w:pPr>
        <w:pStyle w:val="a0"/>
        <w:rPr>
          <w:rFonts w:cs="Times New Roman"/>
        </w:rPr>
      </w:pPr>
      <w:proofErr w:type="spellStart"/>
      <w:r w:rsidRPr="00420919">
        <w:rPr>
          <w:rFonts w:cs="Times New Roman"/>
        </w:rPr>
        <w:t>Снятие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блокировки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пользователя</w:t>
      </w:r>
      <w:proofErr w:type="spellEnd"/>
      <w:r w:rsidRPr="00420919">
        <w:rPr>
          <w:rFonts w:cs="Times New Roman"/>
        </w:rPr>
        <w:t>.</w:t>
      </w:r>
    </w:p>
    <w:p w14:paraId="3CB345DD" w14:textId="77777777" w:rsidR="00EF70D9" w:rsidRPr="00420919" w:rsidRDefault="00000000">
      <w:pPr>
        <w:pStyle w:val="1"/>
        <w:rPr>
          <w:rFonts w:ascii="Times New Roman" w:hAnsi="Times New Roman" w:cs="Times New Roman"/>
          <w:color w:val="auto"/>
        </w:rPr>
      </w:pPr>
      <w:r w:rsidRPr="00420919">
        <w:rPr>
          <w:rFonts w:ascii="Times New Roman" w:hAnsi="Times New Roman" w:cs="Times New Roman"/>
          <w:color w:val="auto"/>
        </w:rPr>
        <w:t>3. Используемые методы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82"/>
        <w:gridCol w:w="3037"/>
        <w:gridCol w:w="3057"/>
      </w:tblGrid>
      <w:tr w:rsidR="00420919" w:rsidRPr="00420919" w14:paraId="5CCC55C2" w14:textId="77777777">
        <w:tc>
          <w:tcPr>
            <w:tcW w:w="3120" w:type="dxa"/>
          </w:tcPr>
          <w:p w14:paraId="448C01EE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Метод</w:t>
            </w:r>
          </w:p>
        </w:tc>
        <w:tc>
          <w:tcPr>
            <w:tcW w:w="3120" w:type="dxa"/>
          </w:tcPr>
          <w:p w14:paraId="4A32EEB6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Параметры</w:t>
            </w:r>
          </w:p>
        </w:tc>
        <w:tc>
          <w:tcPr>
            <w:tcW w:w="3120" w:type="dxa"/>
          </w:tcPr>
          <w:p w14:paraId="1EFCA17F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Назначение</w:t>
            </w:r>
          </w:p>
        </w:tc>
      </w:tr>
      <w:tr w:rsidR="00420919" w:rsidRPr="00420919" w14:paraId="3A5CF46A" w14:textId="77777777">
        <w:tc>
          <w:tcPr>
            <w:tcW w:w="3120" w:type="dxa"/>
          </w:tcPr>
          <w:p w14:paraId="2602DE67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Main</w:t>
            </w:r>
          </w:p>
        </w:tc>
        <w:tc>
          <w:tcPr>
            <w:tcW w:w="3120" w:type="dxa"/>
          </w:tcPr>
          <w:p w14:paraId="571AD09C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нет</w:t>
            </w:r>
          </w:p>
        </w:tc>
        <w:tc>
          <w:tcPr>
            <w:tcW w:w="3120" w:type="dxa"/>
          </w:tcPr>
          <w:p w14:paraId="3AC1DD8B" w14:textId="77777777" w:rsidR="00EF70D9" w:rsidRPr="00420919" w:rsidRDefault="00000000">
            <w:pPr>
              <w:rPr>
                <w:rFonts w:cs="Times New Roman"/>
                <w:lang w:val="ru-RU"/>
              </w:rPr>
            </w:pPr>
            <w:r w:rsidRPr="00420919">
              <w:rPr>
                <w:rFonts w:cs="Times New Roman"/>
                <w:lang w:val="ru-RU"/>
              </w:rPr>
              <w:t>Запускает приложение и открывает форму авторизации.</w:t>
            </w:r>
          </w:p>
        </w:tc>
      </w:tr>
      <w:tr w:rsidR="00420919" w:rsidRPr="00420919" w14:paraId="50FD0684" w14:textId="77777777">
        <w:tc>
          <w:tcPr>
            <w:tcW w:w="3120" w:type="dxa"/>
          </w:tcPr>
          <w:p w14:paraId="1B1954F6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GetConnection</w:t>
            </w:r>
            <w:proofErr w:type="spellEnd"/>
          </w:p>
        </w:tc>
        <w:tc>
          <w:tcPr>
            <w:tcW w:w="3120" w:type="dxa"/>
          </w:tcPr>
          <w:p w14:paraId="35DD1BAA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нет</w:t>
            </w:r>
          </w:p>
        </w:tc>
        <w:tc>
          <w:tcPr>
            <w:tcW w:w="3120" w:type="dxa"/>
          </w:tcPr>
          <w:p w14:paraId="7E7B085E" w14:textId="77777777" w:rsidR="00EF70D9" w:rsidRPr="00420919" w:rsidRDefault="00000000">
            <w:pPr>
              <w:rPr>
                <w:rFonts w:cs="Times New Roman"/>
                <w:lang w:val="ru-RU"/>
              </w:rPr>
            </w:pPr>
            <w:r w:rsidRPr="00420919">
              <w:rPr>
                <w:rFonts w:cs="Times New Roman"/>
                <w:lang w:val="ru-RU"/>
              </w:rPr>
              <w:t xml:space="preserve">Создает подключение к базе данных </w:t>
            </w:r>
            <w:r w:rsidRPr="00420919">
              <w:rPr>
                <w:rFonts w:cs="Times New Roman"/>
              </w:rPr>
              <w:t>demo</w:t>
            </w:r>
            <w:r w:rsidRPr="00420919">
              <w:rPr>
                <w:rFonts w:cs="Times New Roman"/>
                <w:lang w:val="ru-RU"/>
              </w:rPr>
              <w:t>.</w:t>
            </w:r>
          </w:p>
        </w:tc>
      </w:tr>
      <w:tr w:rsidR="00420919" w:rsidRPr="00420919" w14:paraId="43F1DF65" w14:textId="77777777">
        <w:tc>
          <w:tcPr>
            <w:tcW w:w="3120" w:type="dxa"/>
          </w:tcPr>
          <w:p w14:paraId="15EFE646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loginButton_Click</w:t>
            </w:r>
            <w:proofErr w:type="spellEnd"/>
          </w:p>
        </w:tc>
        <w:tc>
          <w:tcPr>
            <w:tcW w:w="3120" w:type="dxa"/>
          </w:tcPr>
          <w:p w14:paraId="2F61C99F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object sender, EventArgs e</w:t>
            </w:r>
          </w:p>
        </w:tc>
        <w:tc>
          <w:tcPr>
            <w:tcW w:w="3120" w:type="dxa"/>
          </w:tcPr>
          <w:p w14:paraId="5580A975" w14:textId="77777777" w:rsidR="00EF70D9" w:rsidRPr="00420919" w:rsidRDefault="00000000">
            <w:pPr>
              <w:rPr>
                <w:rFonts w:cs="Times New Roman"/>
                <w:lang w:val="ru-RU"/>
              </w:rPr>
            </w:pPr>
            <w:r w:rsidRPr="00420919">
              <w:rPr>
                <w:rFonts w:cs="Times New Roman"/>
                <w:lang w:val="ru-RU"/>
              </w:rPr>
              <w:t>Проверяет логин и пароль пользователя.</w:t>
            </w:r>
          </w:p>
        </w:tc>
      </w:tr>
      <w:tr w:rsidR="00420919" w:rsidRPr="00420919" w14:paraId="069A82FE" w14:textId="77777777">
        <w:tc>
          <w:tcPr>
            <w:tcW w:w="3120" w:type="dxa"/>
          </w:tcPr>
          <w:p w14:paraId="31140321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lastRenderedPageBreak/>
              <w:t>LoadUsers</w:t>
            </w:r>
            <w:proofErr w:type="spellEnd"/>
          </w:p>
        </w:tc>
        <w:tc>
          <w:tcPr>
            <w:tcW w:w="3120" w:type="dxa"/>
          </w:tcPr>
          <w:p w14:paraId="67C8CFDE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нет</w:t>
            </w:r>
          </w:p>
        </w:tc>
        <w:tc>
          <w:tcPr>
            <w:tcW w:w="3120" w:type="dxa"/>
          </w:tcPr>
          <w:p w14:paraId="1DDB7169" w14:textId="77777777" w:rsidR="00EF70D9" w:rsidRPr="00420919" w:rsidRDefault="00000000">
            <w:pPr>
              <w:rPr>
                <w:rFonts w:cs="Times New Roman"/>
                <w:lang w:val="ru-RU"/>
              </w:rPr>
            </w:pPr>
            <w:r w:rsidRPr="00420919">
              <w:rPr>
                <w:rFonts w:cs="Times New Roman"/>
                <w:lang w:val="ru-RU"/>
              </w:rPr>
              <w:t xml:space="preserve">Загружает список пользователей из таблицы </w:t>
            </w:r>
            <w:r w:rsidRPr="00420919">
              <w:rPr>
                <w:rFonts w:cs="Times New Roman"/>
              </w:rPr>
              <w:t>Users</w:t>
            </w:r>
            <w:r w:rsidRPr="00420919">
              <w:rPr>
                <w:rFonts w:cs="Times New Roman"/>
                <w:lang w:val="ru-RU"/>
              </w:rPr>
              <w:t>.</w:t>
            </w:r>
          </w:p>
        </w:tc>
      </w:tr>
      <w:tr w:rsidR="00420919" w:rsidRPr="00420919" w14:paraId="2B65479D" w14:textId="77777777">
        <w:tc>
          <w:tcPr>
            <w:tcW w:w="3120" w:type="dxa"/>
          </w:tcPr>
          <w:p w14:paraId="70A00670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usersGrid_SelectionChanged</w:t>
            </w:r>
            <w:proofErr w:type="spellEnd"/>
          </w:p>
        </w:tc>
        <w:tc>
          <w:tcPr>
            <w:tcW w:w="3120" w:type="dxa"/>
          </w:tcPr>
          <w:p w14:paraId="4623F16C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object sender, EventArgs e</w:t>
            </w:r>
          </w:p>
        </w:tc>
        <w:tc>
          <w:tcPr>
            <w:tcW w:w="3120" w:type="dxa"/>
          </w:tcPr>
          <w:p w14:paraId="6BF18417" w14:textId="77777777" w:rsidR="00EF70D9" w:rsidRPr="00420919" w:rsidRDefault="00000000">
            <w:pPr>
              <w:rPr>
                <w:rFonts w:cs="Times New Roman"/>
                <w:lang w:val="ru-RU"/>
              </w:rPr>
            </w:pPr>
            <w:r w:rsidRPr="00420919">
              <w:rPr>
                <w:rFonts w:cs="Times New Roman"/>
                <w:lang w:val="ru-RU"/>
              </w:rPr>
              <w:t>Заполняет поля данными выбранного пользователя.</w:t>
            </w:r>
          </w:p>
        </w:tc>
      </w:tr>
      <w:tr w:rsidR="00420919" w:rsidRPr="00420919" w14:paraId="30DDBF75" w14:textId="77777777">
        <w:tc>
          <w:tcPr>
            <w:tcW w:w="3120" w:type="dxa"/>
          </w:tcPr>
          <w:p w14:paraId="6779232E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addButton_Click</w:t>
            </w:r>
            <w:proofErr w:type="spellEnd"/>
          </w:p>
        </w:tc>
        <w:tc>
          <w:tcPr>
            <w:tcW w:w="3120" w:type="dxa"/>
          </w:tcPr>
          <w:p w14:paraId="2D47910D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object sender, EventArgs e</w:t>
            </w:r>
          </w:p>
        </w:tc>
        <w:tc>
          <w:tcPr>
            <w:tcW w:w="3120" w:type="dxa"/>
          </w:tcPr>
          <w:p w14:paraId="2D94646F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Добавляет нового пользователя.</w:t>
            </w:r>
          </w:p>
        </w:tc>
      </w:tr>
      <w:tr w:rsidR="00420919" w:rsidRPr="00420919" w14:paraId="08508BB4" w14:textId="77777777">
        <w:tc>
          <w:tcPr>
            <w:tcW w:w="3120" w:type="dxa"/>
          </w:tcPr>
          <w:p w14:paraId="4606A9C5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saveButton_Click</w:t>
            </w:r>
            <w:proofErr w:type="spellEnd"/>
          </w:p>
        </w:tc>
        <w:tc>
          <w:tcPr>
            <w:tcW w:w="3120" w:type="dxa"/>
          </w:tcPr>
          <w:p w14:paraId="08ABC23C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object sender, EventArgs e</w:t>
            </w:r>
          </w:p>
        </w:tc>
        <w:tc>
          <w:tcPr>
            <w:tcW w:w="3120" w:type="dxa"/>
          </w:tcPr>
          <w:p w14:paraId="40473F34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Сохраняет изменения выбранного пользователя.</w:t>
            </w:r>
          </w:p>
        </w:tc>
      </w:tr>
      <w:tr w:rsidR="00420919" w:rsidRPr="00420919" w14:paraId="0CDBF1ED" w14:textId="77777777">
        <w:tc>
          <w:tcPr>
            <w:tcW w:w="3120" w:type="dxa"/>
          </w:tcPr>
          <w:p w14:paraId="150C3BC1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unblockButton_Click</w:t>
            </w:r>
            <w:proofErr w:type="spellEnd"/>
          </w:p>
        </w:tc>
        <w:tc>
          <w:tcPr>
            <w:tcW w:w="3120" w:type="dxa"/>
          </w:tcPr>
          <w:p w14:paraId="115D19E8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object sender, EventArgs e</w:t>
            </w:r>
          </w:p>
        </w:tc>
        <w:tc>
          <w:tcPr>
            <w:tcW w:w="3120" w:type="dxa"/>
          </w:tcPr>
          <w:p w14:paraId="3BB79500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Снимает блокировку пользователя.</w:t>
            </w:r>
          </w:p>
        </w:tc>
      </w:tr>
      <w:tr w:rsidR="00420919" w:rsidRPr="00420919" w14:paraId="7B7A3C21" w14:textId="77777777">
        <w:tc>
          <w:tcPr>
            <w:tcW w:w="3120" w:type="dxa"/>
          </w:tcPr>
          <w:p w14:paraId="6CDCCB2A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CheckFields</w:t>
            </w:r>
            <w:proofErr w:type="spellEnd"/>
          </w:p>
        </w:tc>
        <w:tc>
          <w:tcPr>
            <w:tcW w:w="3120" w:type="dxa"/>
          </w:tcPr>
          <w:p w14:paraId="6D6B01B1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string login, string password, string role</w:t>
            </w:r>
          </w:p>
        </w:tc>
        <w:tc>
          <w:tcPr>
            <w:tcW w:w="3120" w:type="dxa"/>
          </w:tcPr>
          <w:p w14:paraId="3D2CD1D2" w14:textId="77777777" w:rsidR="00EF70D9" w:rsidRPr="00420919" w:rsidRDefault="00000000">
            <w:pPr>
              <w:rPr>
                <w:rFonts w:cs="Times New Roman"/>
                <w:lang w:val="ru-RU"/>
              </w:rPr>
            </w:pPr>
            <w:r w:rsidRPr="00420919">
              <w:rPr>
                <w:rFonts w:cs="Times New Roman"/>
                <w:lang w:val="ru-RU"/>
              </w:rPr>
              <w:t>Проверяет заполнение логина, пароля и роли.</w:t>
            </w:r>
          </w:p>
        </w:tc>
      </w:tr>
      <w:tr w:rsidR="00420919" w:rsidRPr="00420919" w14:paraId="7E934CA8" w14:textId="77777777">
        <w:tc>
          <w:tcPr>
            <w:tcW w:w="3120" w:type="dxa"/>
          </w:tcPr>
          <w:p w14:paraId="1B61ABD6" w14:textId="77777777" w:rsidR="00EF70D9" w:rsidRPr="00420919" w:rsidRDefault="00000000">
            <w:pPr>
              <w:rPr>
                <w:rFonts w:cs="Times New Roman"/>
              </w:rPr>
            </w:pPr>
            <w:proofErr w:type="spellStart"/>
            <w:r w:rsidRPr="00420919">
              <w:rPr>
                <w:rFonts w:cs="Times New Roman"/>
              </w:rPr>
              <w:t>exitButton_Click</w:t>
            </w:r>
            <w:proofErr w:type="spellEnd"/>
          </w:p>
        </w:tc>
        <w:tc>
          <w:tcPr>
            <w:tcW w:w="3120" w:type="dxa"/>
          </w:tcPr>
          <w:p w14:paraId="0D09EF50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object sender, EventArgs e</w:t>
            </w:r>
          </w:p>
        </w:tc>
        <w:tc>
          <w:tcPr>
            <w:tcW w:w="3120" w:type="dxa"/>
          </w:tcPr>
          <w:p w14:paraId="512E76E0" w14:textId="77777777" w:rsidR="00EF70D9" w:rsidRPr="00420919" w:rsidRDefault="00000000">
            <w:pPr>
              <w:rPr>
                <w:rFonts w:cs="Times New Roman"/>
              </w:rPr>
            </w:pPr>
            <w:r w:rsidRPr="00420919">
              <w:rPr>
                <w:rFonts w:cs="Times New Roman"/>
              </w:rPr>
              <w:t>Закрывает форму пользователя.</w:t>
            </w:r>
          </w:p>
        </w:tc>
      </w:tr>
    </w:tbl>
    <w:p w14:paraId="73F0CEB3" w14:textId="77777777" w:rsidR="00EF70D9" w:rsidRPr="00420919" w:rsidRDefault="00EF70D9">
      <w:pPr>
        <w:rPr>
          <w:rFonts w:cs="Times New Roman"/>
        </w:rPr>
      </w:pPr>
    </w:p>
    <w:p w14:paraId="7836AB06" w14:textId="77777777" w:rsidR="00EF70D9" w:rsidRPr="00420919" w:rsidRDefault="00000000">
      <w:pPr>
        <w:pStyle w:val="1"/>
        <w:rPr>
          <w:rFonts w:ascii="Times New Roman" w:hAnsi="Times New Roman" w:cs="Times New Roman"/>
          <w:color w:val="auto"/>
        </w:rPr>
      </w:pPr>
      <w:r w:rsidRPr="00420919">
        <w:rPr>
          <w:rFonts w:ascii="Times New Roman" w:hAnsi="Times New Roman" w:cs="Times New Roman"/>
          <w:color w:val="auto"/>
        </w:rPr>
        <w:t>4. Используемые данные</w:t>
      </w:r>
    </w:p>
    <w:p w14:paraId="644C0B13" w14:textId="77777777" w:rsidR="00EF70D9" w:rsidRPr="00420919" w:rsidRDefault="00000000">
      <w:pPr>
        <w:rPr>
          <w:rFonts w:cs="Times New Roman"/>
          <w:lang w:val="ru-RU"/>
        </w:rPr>
      </w:pPr>
      <w:r w:rsidRPr="00420919">
        <w:rPr>
          <w:rFonts w:cs="Times New Roman"/>
          <w:lang w:val="ru-RU"/>
        </w:rPr>
        <w:t xml:space="preserve">Для работы приложения используется база данных </w:t>
      </w:r>
      <w:r w:rsidRPr="00420919">
        <w:rPr>
          <w:rFonts w:cs="Times New Roman"/>
        </w:rPr>
        <w:t>demo</w:t>
      </w:r>
      <w:r w:rsidRPr="00420919">
        <w:rPr>
          <w:rFonts w:cs="Times New Roman"/>
          <w:lang w:val="ru-RU"/>
        </w:rPr>
        <w:t xml:space="preserve"> и таблица </w:t>
      </w:r>
      <w:r w:rsidRPr="00420919">
        <w:rPr>
          <w:rFonts w:cs="Times New Roman"/>
        </w:rPr>
        <w:t>Users</w:t>
      </w:r>
      <w:r w:rsidRPr="00420919">
        <w:rPr>
          <w:rFonts w:cs="Times New Roman"/>
          <w:lang w:val="ru-RU"/>
        </w:rPr>
        <w:t>. В таблице хранятся логин, пароль, роль пользователя, признак блокировки и количество неверных попыток входа.</w:t>
      </w:r>
    </w:p>
    <w:p w14:paraId="5451C885" w14:textId="77777777" w:rsidR="00EF70D9" w:rsidRPr="00420919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420919">
        <w:rPr>
          <w:rFonts w:ascii="Times New Roman" w:hAnsi="Times New Roman" w:cs="Times New Roman"/>
          <w:color w:val="auto"/>
          <w:lang w:val="ru-RU"/>
        </w:rPr>
        <w:t>5. Вывод</w:t>
      </w:r>
    </w:p>
    <w:p w14:paraId="60867061" w14:textId="77777777" w:rsidR="00EF70D9" w:rsidRPr="00420919" w:rsidRDefault="00000000">
      <w:pPr>
        <w:rPr>
          <w:rFonts w:cs="Times New Roman"/>
        </w:rPr>
      </w:pPr>
      <w:r w:rsidRPr="00420919">
        <w:rPr>
          <w:rFonts w:cs="Times New Roman"/>
          <w:lang w:val="ru-RU"/>
        </w:rPr>
        <w:t xml:space="preserve">В результате разработан функционал авторизации и управления пользователями. </w:t>
      </w:r>
      <w:proofErr w:type="spellStart"/>
      <w:r w:rsidRPr="00420919">
        <w:rPr>
          <w:rFonts w:cs="Times New Roman"/>
        </w:rPr>
        <w:t>Функционал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соответствует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заданию</w:t>
      </w:r>
      <w:proofErr w:type="spellEnd"/>
      <w:r w:rsidRPr="00420919">
        <w:rPr>
          <w:rFonts w:cs="Times New Roman"/>
        </w:rPr>
        <w:t xml:space="preserve"> </w:t>
      </w:r>
      <w:proofErr w:type="spellStart"/>
      <w:r w:rsidRPr="00420919">
        <w:rPr>
          <w:rFonts w:cs="Times New Roman"/>
        </w:rPr>
        <w:t>модуля</w:t>
      </w:r>
      <w:proofErr w:type="spellEnd"/>
      <w:r w:rsidRPr="00420919">
        <w:rPr>
          <w:rFonts w:cs="Times New Roman"/>
        </w:rPr>
        <w:t>.</w:t>
      </w:r>
    </w:p>
    <w:sectPr w:rsidR="00EF70D9" w:rsidRPr="004209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807303">
    <w:abstractNumId w:val="8"/>
  </w:num>
  <w:num w:numId="2" w16cid:durableId="914973478">
    <w:abstractNumId w:val="6"/>
  </w:num>
  <w:num w:numId="3" w16cid:durableId="1169368523">
    <w:abstractNumId w:val="5"/>
  </w:num>
  <w:num w:numId="4" w16cid:durableId="1035546356">
    <w:abstractNumId w:val="4"/>
  </w:num>
  <w:num w:numId="5" w16cid:durableId="1253590956">
    <w:abstractNumId w:val="7"/>
  </w:num>
  <w:num w:numId="6" w16cid:durableId="157354678">
    <w:abstractNumId w:val="3"/>
  </w:num>
  <w:num w:numId="7" w16cid:durableId="525486676">
    <w:abstractNumId w:val="2"/>
  </w:num>
  <w:num w:numId="8" w16cid:durableId="1236551535">
    <w:abstractNumId w:val="1"/>
  </w:num>
  <w:num w:numId="9" w16cid:durableId="18313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919"/>
    <w:rsid w:val="00AA1D8D"/>
    <w:rsid w:val="00B47730"/>
    <w:rsid w:val="00CB0664"/>
    <w:rsid w:val="00CE3B08"/>
    <w:rsid w:val="00EF7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499CFE"/>
  <w14:defaultImageDpi w14:val="300"/>
  <w15:docId w15:val="{8ED3FDE4-14EB-4102-B2C5-8571C7E3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Poko Victorovich</cp:lastModifiedBy>
  <cp:revision>2</cp:revision>
  <dcterms:created xsi:type="dcterms:W3CDTF">2013-12-23T23:15:00Z</dcterms:created>
  <dcterms:modified xsi:type="dcterms:W3CDTF">2026-06-18T20:51:00Z</dcterms:modified>
  <cp:category/>
</cp:coreProperties>
</file>