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AC8EC" w14:textId="77777777" w:rsidR="00F118AD" w:rsidRDefault="00F118AD">
      <w:pPr>
        <w:keepNext/>
        <w:spacing w:after="0"/>
        <w:rPr>
          <w:rFonts w:ascii="Arial Rounded" w:eastAsia="Arial Rounded" w:hAnsi="Arial Rounded" w:cs="Arial Rounded"/>
          <w:b/>
          <w:sz w:val="28"/>
          <w:szCs w:val="28"/>
        </w:rPr>
      </w:pPr>
    </w:p>
    <w:p w14:paraId="319ADC6D" w14:textId="77777777" w:rsidR="00F118AD" w:rsidRDefault="00324671" w:rsidP="001A0118">
      <w:pPr>
        <w:widowControl w:val="0"/>
        <w:spacing w:before="262" w:after="0"/>
        <w:jc w:val="left"/>
        <w:rPr>
          <w:b/>
          <w:color w:val="0070C0"/>
        </w:rPr>
      </w:pPr>
      <w:r>
        <w:rPr>
          <w:b/>
          <w:color w:val="000000"/>
        </w:rPr>
        <w:t>ALUMNE/A:</w:t>
      </w:r>
    </w:p>
    <w:p w14:paraId="1D072182" w14:textId="3448013A" w:rsidR="00F118AD" w:rsidRDefault="00324671" w:rsidP="001A0118">
      <w:pPr>
        <w:widowControl w:val="0"/>
        <w:spacing w:before="518" w:after="0"/>
        <w:jc w:val="left"/>
        <w:rPr>
          <w:color w:val="000000"/>
        </w:rPr>
      </w:pPr>
      <w:r>
        <w:rPr>
          <w:b/>
          <w:color w:val="000000"/>
        </w:rPr>
        <w:t xml:space="preserve">Objectiu de l’activitat: </w:t>
      </w:r>
      <w:r w:rsidR="001A0118">
        <w:rPr>
          <w:color w:val="000000"/>
        </w:rPr>
        <w:t>Autoconeixement de</w:t>
      </w:r>
      <w:r w:rsidR="00894758">
        <w:rPr>
          <w:color w:val="000000"/>
        </w:rPr>
        <w:t>l perfil competencial</w:t>
      </w:r>
      <w:r>
        <w:rPr>
          <w:color w:val="000000"/>
        </w:rPr>
        <w:t xml:space="preserve"> </w:t>
      </w:r>
    </w:p>
    <w:p w14:paraId="6C8248F4" w14:textId="77777777" w:rsidR="00F118AD" w:rsidRDefault="00F118AD" w:rsidP="001A0118">
      <w:pPr>
        <w:widowControl w:val="0"/>
        <w:spacing w:before="244" w:after="0" w:line="233" w:lineRule="auto"/>
        <w:ind w:right="-10" w:hanging="20"/>
        <w:jc w:val="left"/>
        <w:rPr>
          <w:b/>
        </w:rPr>
      </w:pPr>
    </w:p>
    <w:p w14:paraId="5D35A536" w14:textId="2BD8C8E0" w:rsidR="00F118AD" w:rsidRDefault="00324671" w:rsidP="001A0118">
      <w:pPr>
        <w:widowControl w:val="0"/>
        <w:spacing w:before="244" w:after="0" w:line="233" w:lineRule="auto"/>
        <w:ind w:right="-10" w:hanging="20"/>
        <w:jc w:val="left"/>
        <w:rPr>
          <w:b/>
          <w:color w:val="000000"/>
        </w:rPr>
      </w:pPr>
      <w:r>
        <w:rPr>
          <w:b/>
          <w:color w:val="000000"/>
        </w:rPr>
        <w:t>1.- AUTOAVALUACIÓ DE LES COMPETÈNCIES (Habilitats personals)</w:t>
      </w:r>
    </w:p>
    <w:p w14:paraId="6E0FEA19" w14:textId="77777777" w:rsidR="00F118AD" w:rsidRDefault="00F118AD" w:rsidP="001A0118">
      <w:pPr>
        <w:widowControl w:val="0"/>
        <w:spacing w:before="76" w:after="0"/>
        <w:jc w:val="left"/>
        <w:rPr>
          <w:color w:val="000000"/>
        </w:rPr>
      </w:pPr>
    </w:p>
    <w:p w14:paraId="7394A6FB" w14:textId="77777777" w:rsidR="00F118AD" w:rsidRDefault="00324671" w:rsidP="001A0118">
      <w:pPr>
        <w:widowControl w:val="0"/>
        <w:spacing w:before="76" w:after="0"/>
        <w:jc w:val="left"/>
        <w:rPr>
          <w:color w:val="000000"/>
        </w:rPr>
      </w:pPr>
      <w:r>
        <w:rPr>
          <w:color w:val="000000"/>
        </w:rPr>
        <w:t xml:space="preserve">1.- </w:t>
      </w:r>
      <w:r>
        <w:t xml:space="preserve">Per començar </w:t>
      </w:r>
      <w:r>
        <w:rPr>
          <w:color w:val="000000"/>
        </w:rPr>
        <w:t xml:space="preserve">visita la pàgina de </w:t>
      </w:r>
      <w:r>
        <w:rPr>
          <w:color w:val="000000"/>
        </w:rPr>
        <w:t>Barcelona Activa: Test de competències clau.</w:t>
      </w:r>
    </w:p>
    <w:p w14:paraId="28D6EC96" w14:textId="77777777" w:rsidR="00F118AD" w:rsidRDefault="00F118AD" w:rsidP="001A0118">
      <w:pPr>
        <w:widowControl w:val="0"/>
        <w:spacing w:before="76" w:after="0"/>
        <w:jc w:val="left"/>
        <w:rPr>
          <w:color w:val="000000"/>
        </w:rPr>
      </w:pPr>
    </w:p>
    <w:p w14:paraId="583F04A4" w14:textId="609EB256" w:rsidR="00F118AD" w:rsidRDefault="00324671" w:rsidP="001A0118">
      <w:pPr>
        <w:widowControl w:val="0"/>
        <w:spacing w:before="76" w:after="0"/>
        <w:ind w:left="426"/>
        <w:jc w:val="left"/>
        <w:rPr>
          <w:color w:val="000000"/>
        </w:rPr>
      </w:pPr>
      <w:hyperlink r:id="rId8" w:history="1">
        <w:r w:rsidR="00894758" w:rsidRPr="007B3088">
          <w:rPr>
            <w:rStyle w:val="Enlla"/>
          </w:rPr>
          <w:t>https://testcompetencies.barcelonactiva.cat/</w:t>
        </w:r>
      </w:hyperlink>
    </w:p>
    <w:p w14:paraId="04A1F2BB" w14:textId="77777777" w:rsidR="00F118AD" w:rsidRDefault="00324671" w:rsidP="001A0118">
      <w:pPr>
        <w:widowControl w:val="0"/>
        <w:spacing w:before="76" w:after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43B915A1" w14:textId="1AAF5C42" w:rsidR="00F118AD" w:rsidRPr="001A0118" w:rsidRDefault="00324671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  <w:r w:rsidRPr="001A0118">
        <w:rPr>
          <w:color w:val="000000"/>
        </w:rPr>
        <w:t xml:space="preserve">2.- El test es triga uns </w:t>
      </w:r>
      <w:r w:rsidR="00894758">
        <w:rPr>
          <w:color w:val="000000"/>
        </w:rPr>
        <w:t>45</w:t>
      </w:r>
      <w:r w:rsidRPr="001A0118">
        <w:rPr>
          <w:color w:val="000000"/>
        </w:rPr>
        <w:t xml:space="preserve"> minuts aprox. en completar-lo. Procura</w:t>
      </w:r>
      <w:r w:rsidRPr="001A0118">
        <w:t xml:space="preserve"> la màxima sinceritat</w:t>
      </w:r>
      <w:r w:rsidRPr="001A0118">
        <w:rPr>
          <w:color w:val="000000"/>
        </w:rPr>
        <w:t xml:space="preserve"> possible en les  teves respostes. Al finalitzar-lo et donarà un perfil molt acurat de les teves Competències Clau. </w:t>
      </w:r>
    </w:p>
    <w:p w14:paraId="2E7F9988" w14:textId="77777777" w:rsidR="00F118AD" w:rsidRPr="001A0118" w:rsidRDefault="00F118AD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</w:p>
    <w:p w14:paraId="6715C4F1" w14:textId="77777777" w:rsidR="001A0118" w:rsidRPr="001A0118" w:rsidRDefault="00324671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  <w:r w:rsidRPr="001A0118">
        <w:rPr>
          <w:color w:val="000000"/>
        </w:rPr>
        <w:t>El test es composa de 220 qüestions en les que s’ha de valorar el grau d’acord o de desacord que es  té al respecte.</w:t>
      </w:r>
    </w:p>
    <w:p w14:paraId="7031BA4A" w14:textId="0E36CAFB" w:rsidR="00F118AD" w:rsidRPr="001A0118" w:rsidRDefault="00324671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  <w:r w:rsidRPr="001A0118">
        <w:rPr>
          <w:color w:val="000000"/>
        </w:rPr>
        <w:t xml:space="preserve">  </w:t>
      </w:r>
    </w:p>
    <w:p w14:paraId="3EC49874" w14:textId="77777777" w:rsidR="00F118AD" w:rsidRPr="001A0118" w:rsidRDefault="00324671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  <w:r w:rsidRPr="001A0118">
        <w:rPr>
          <w:color w:val="000000"/>
        </w:rPr>
        <w:t>En finalitzar el t</w:t>
      </w:r>
      <w:r w:rsidRPr="001A0118">
        <w:rPr>
          <w:color w:val="000000"/>
        </w:rPr>
        <w:t xml:space="preserve">est es genera una gràfica on es pot consultar quines característiques personals, de  les 21 que avalua el test, es tenen més o menys destacades. </w:t>
      </w:r>
    </w:p>
    <w:p w14:paraId="7EF885E2" w14:textId="77777777" w:rsidR="001A0118" w:rsidRPr="001A0118" w:rsidRDefault="001A0118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</w:p>
    <w:p w14:paraId="17195F74" w14:textId="77777777" w:rsidR="00F118AD" w:rsidRPr="001A0118" w:rsidRDefault="00324671" w:rsidP="001A0118">
      <w:pPr>
        <w:widowControl w:val="0"/>
        <w:spacing w:before="0" w:after="0" w:line="246" w:lineRule="auto"/>
        <w:ind w:right="142" w:hanging="10"/>
        <w:rPr>
          <w:color w:val="000000"/>
        </w:rPr>
      </w:pPr>
      <w:r w:rsidRPr="001A0118">
        <w:rPr>
          <w:color w:val="000000"/>
        </w:rPr>
        <w:t xml:space="preserve">En l’apartat d’anàlisi de resultats, s’especifica, a partir de les respostes que s’han realitzat, quins són  </w:t>
      </w:r>
      <w:r w:rsidRPr="001A0118">
        <w:rPr>
          <w:color w:val="000000"/>
        </w:rPr>
        <w:t xml:space="preserve">els punts forts i febles. </w:t>
      </w:r>
    </w:p>
    <w:p w14:paraId="436F994A" w14:textId="77777777" w:rsidR="00F118AD" w:rsidRPr="001A0118" w:rsidRDefault="00F118AD" w:rsidP="001A0118">
      <w:pPr>
        <w:widowControl w:val="0"/>
        <w:spacing w:before="0" w:after="0" w:line="291" w:lineRule="auto"/>
        <w:ind w:right="142"/>
        <w:rPr>
          <w:rFonts w:eastAsia="Calibri"/>
        </w:rPr>
      </w:pPr>
    </w:p>
    <w:p w14:paraId="2B5895E8" w14:textId="27AC8C15" w:rsidR="00F118AD" w:rsidRPr="001A0118" w:rsidRDefault="00324671" w:rsidP="001A0118">
      <w:pPr>
        <w:widowControl w:val="0"/>
        <w:spacing w:before="0" w:after="0" w:line="291" w:lineRule="auto"/>
        <w:ind w:right="142"/>
        <w:rPr>
          <w:color w:val="000000"/>
        </w:rPr>
      </w:pPr>
      <w:r w:rsidRPr="001A0118">
        <w:rPr>
          <w:rFonts w:eastAsia="Calibri"/>
          <w:color w:val="000000"/>
        </w:rPr>
        <w:t>3</w:t>
      </w:r>
      <w:r w:rsidRPr="001A0118">
        <w:rPr>
          <w:color w:val="000000"/>
        </w:rPr>
        <w:t xml:space="preserve">.- Finalment </w:t>
      </w:r>
      <w:r w:rsidRPr="001A0118">
        <w:rPr>
          <w:b/>
          <w:color w:val="000000"/>
        </w:rPr>
        <w:t xml:space="preserve">descarrega la còpia en PDF </w:t>
      </w:r>
      <w:r w:rsidRPr="001A0118">
        <w:rPr>
          <w:color w:val="000000"/>
        </w:rPr>
        <w:t>on veuràs els resultats obtinguts de manera resumida o envia’l al teu correu.</w:t>
      </w:r>
    </w:p>
    <w:p w14:paraId="007BBFF3" w14:textId="77777777" w:rsidR="00F118AD" w:rsidRDefault="00324671" w:rsidP="001A0118">
      <w:pPr>
        <w:widowControl w:val="0"/>
        <w:spacing w:before="0" w:after="0" w:line="291" w:lineRule="auto"/>
        <w:ind w:right="142"/>
        <w:jc w:val="center"/>
      </w:pPr>
      <w:r>
        <w:rPr>
          <w:noProof/>
          <w:lang w:eastAsia="ca-ES"/>
        </w:rPr>
        <w:lastRenderedPageBreak/>
        <w:drawing>
          <wp:inline distT="114300" distB="114300" distL="114300" distR="114300" wp14:anchorId="7AD59CA1" wp14:editId="4D710E30">
            <wp:extent cx="6029325" cy="3933825"/>
            <wp:effectExtent l="0" t="0" r="9525" b="9525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000" cy="39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7883" w14:textId="77777777" w:rsidR="00F118AD" w:rsidRDefault="00F118AD">
      <w:pPr>
        <w:widowControl w:val="0"/>
        <w:spacing w:before="153" w:after="0" w:line="246" w:lineRule="auto"/>
        <w:ind w:left="566" w:right="385"/>
        <w:rPr>
          <w:color w:val="000000"/>
        </w:rPr>
      </w:pPr>
    </w:p>
    <w:p w14:paraId="033F0C04" w14:textId="77777777" w:rsidR="00F118AD" w:rsidRDefault="00F118AD">
      <w:pPr>
        <w:widowControl w:val="0"/>
        <w:spacing w:before="0" w:after="0" w:line="246" w:lineRule="auto"/>
        <w:ind w:left="570" w:right="393" w:firstLine="7"/>
      </w:pPr>
    </w:p>
    <w:p w14:paraId="24BCACF1" w14:textId="77777777" w:rsidR="00F118AD" w:rsidRDefault="00F118AD">
      <w:pPr>
        <w:widowControl w:val="0"/>
        <w:spacing w:before="0" w:after="0" w:line="246" w:lineRule="auto"/>
        <w:ind w:left="570" w:right="393" w:firstLine="7"/>
        <w:rPr>
          <w:rFonts w:ascii="Calibri" w:eastAsia="Calibri" w:hAnsi="Calibri" w:cs="Calibri"/>
        </w:rPr>
      </w:pPr>
    </w:p>
    <w:p w14:paraId="75434D37" w14:textId="77777777" w:rsidR="00F118AD" w:rsidRDefault="00324671" w:rsidP="001A0118">
      <w:pPr>
        <w:widowControl w:val="0"/>
        <w:spacing w:before="0" w:after="0" w:line="246" w:lineRule="auto"/>
        <w:ind w:right="393" w:firstLine="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ca-ES"/>
        </w:rPr>
        <w:drawing>
          <wp:inline distT="114300" distB="114300" distL="114300" distR="114300" wp14:anchorId="012E17BF" wp14:editId="7568A6A1">
            <wp:extent cx="6019800" cy="3561959"/>
            <wp:effectExtent l="0" t="0" r="0" b="635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372" cy="35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DE5" w14:textId="77777777" w:rsidR="00F118AD" w:rsidRDefault="00F118AD">
      <w:pPr>
        <w:widowControl w:val="0"/>
        <w:spacing w:before="0" w:after="0" w:line="246" w:lineRule="auto"/>
        <w:ind w:left="570" w:right="393" w:firstLine="7"/>
        <w:jc w:val="left"/>
        <w:rPr>
          <w:rFonts w:ascii="Calibri" w:eastAsia="Calibri" w:hAnsi="Calibri" w:cs="Calibri"/>
        </w:rPr>
      </w:pPr>
    </w:p>
    <w:p w14:paraId="49E5B36E" w14:textId="77777777" w:rsidR="00F118AD" w:rsidRDefault="00F118AD" w:rsidP="001A0118">
      <w:pPr>
        <w:widowControl w:val="0"/>
        <w:spacing w:before="0" w:after="0" w:line="246" w:lineRule="auto"/>
        <w:ind w:right="393" w:firstLine="7"/>
        <w:jc w:val="left"/>
        <w:rPr>
          <w:rFonts w:ascii="Calibri" w:eastAsia="Calibri" w:hAnsi="Calibri" w:cs="Calibri"/>
        </w:rPr>
      </w:pPr>
    </w:p>
    <w:p w14:paraId="0C21699E" w14:textId="77777777" w:rsidR="00F118AD" w:rsidRDefault="00F118AD">
      <w:pPr>
        <w:widowControl w:val="0"/>
        <w:spacing w:before="0" w:after="0" w:line="246" w:lineRule="auto"/>
        <w:ind w:left="570" w:right="393" w:firstLine="7"/>
        <w:jc w:val="left"/>
        <w:rPr>
          <w:rFonts w:ascii="Calibri" w:eastAsia="Calibri" w:hAnsi="Calibri" w:cs="Calibri"/>
        </w:rPr>
      </w:pPr>
    </w:p>
    <w:tbl>
      <w:tblPr>
        <w:tblStyle w:val="Style40"/>
        <w:tblW w:w="9942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2"/>
      </w:tblGrid>
      <w:tr w:rsidR="00F118AD" w14:paraId="2624A0CF" w14:textId="77777777" w:rsidTr="001A0118">
        <w:trPr>
          <w:trHeight w:val="240"/>
        </w:trPr>
        <w:tc>
          <w:tcPr>
            <w:tcW w:w="9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3930" w14:textId="731B1B74" w:rsidR="00F118AD" w:rsidRDefault="001A0118" w:rsidP="001A0118">
            <w:pPr>
              <w:widowControl w:val="0"/>
              <w:spacing w:before="0" w:after="0" w:line="205" w:lineRule="auto"/>
              <w:ind w:left="45" w:right="332" w:hanging="1"/>
              <w:jc w:val="left"/>
              <w:rPr>
                <w:b/>
                <w:color w:val="0070C0"/>
              </w:rPr>
            </w:pPr>
            <w:r>
              <w:rPr>
                <w:color w:val="000000"/>
              </w:rPr>
              <w:t xml:space="preserve">4. Copia aquí els teus resultats de Barcelona Activa (semblant a la imatge superior) </w:t>
            </w:r>
          </w:p>
        </w:tc>
      </w:tr>
      <w:tr w:rsidR="00F118AD" w14:paraId="10596E22" w14:textId="77777777" w:rsidTr="001A0118">
        <w:trPr>
          <w:trHeight w:val="5853"/>
        </w:trPr>
        <w:tc>
          <w:tcPr>
            <w:tcW w:w="9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58A" w14:textId="5CD915EA" w:rsidR="00F118AD" w:rsidRDefault="00426297">
            <w:r w:rsidRPr="007E6EB6">
              <w:rPr>
                <w:noProof/>
                <w:lang w:eastAsia="ca-ES"/>
              </w:rPr>
              <w:drawing>
                <wp:anchor distT="0" distB="0" distL="114300" distR="114300" simplePos="0" relativeHeight="251659264" behindDoc="0" locked="0" layoutInCell="1" allowOverlap="1" wp14:anchorId="775CACA0" wp14:editId="5BA7EB35">
                  <wp:simplePos x="0" y="0"/>
                  <wp:positionH relativeFrom="column">
                    <wp:posOffset>1135380</wp:posOffset>
                  </wp:positionH>
                  <wp:positionV relativeFrom="paragraph">
                    <wp:posOffset>0</wp:posOffset>
                  </wp:positionV>
                  <wp:extent cx="4396105" cy="6910705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3702" t="18372" b="6413"/>
                          <a:stretch/>
                        </pic:blipFill>
                        <pic:spPr bwMode="auto">
                          <a:xfrm>
                            <a:off x="0" y="0"/>
                            <a:ext cx="4396105" cy="691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6DDFD4" w14:textId="77777777" w:rsidR="00F118AD" w:rsidRDefault="00F118AD"/>
          <w:p w14:paraId="5D01279C" w14:textId="131837A5" w:rsidR="00F118AD" w:rsidRDefault="00F118AD" w:rsidP="00191B59"/>
        </w:tc>
      </w:tr>
    </w:tbl>
    <w:p w14:paraId="51E2B563" w14:textId="77777777" w:rsidR="00F118AD" w:rsidRDefault="00F118AD">
      <w:pPr>
        <w:widowControl w:val="0"/>
        <w:spacing w:before="0" w:after="0" w:line="276" w:lineRule="auto"/>
        <w:jc w:val="left"/>
        <w:rPr>
          <w:color w:val="000000"/>
        </w:rPr>
      </w:pPr>
    </w:p>
    <w:p w14:paraId="3B29AC6C" w14:textId="77777777" w:rsidR="00B87A6C" w:rsidRDefault="00324671" w:rsidP="00F52188">
      <w:pPr>
        <w:widowControl w:val="0"/>
        <w:spacing w:before="0" w:after="0" w:line="276" w:lineRule="auto"/>
        <w:ind w:left="-142"/>
        <w:rPr>
          <w:color w:val="000000"/>
        </w:rPr>
      </w:pPr>
      <w:r>
        <w:rPr>
          <w:color w:val="000000"/>
        </w:rPr>
        <w:t>5. Analitza els teus resultats. Fes un comentari o valoració sobre els teus punts forts i els febles segons els res</w:t>
      </w:r>
      <w:r w:rsidR="00B87A6C">
        <w:rPr>
          <w:color w:val="000000"/>
        </w:rPr>
        <w:t>ultats del test: estàs d’acord?</w:t>
      </w:r>
    </w:p>
    <w:p w14:paraId="4ED9E4C1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128D6E94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3345C1BB" w14:textId="77777777" w:rsidR="00B87A6C" w:rsidRDefault="00324671" w:rsidP="00F52188">
      <w:pPr>
        <w:widowControl w:val="0"/>
        <w:spacing w:before="0" w:after="0" w:line="276" w:lineRule="auto"/>
        <w:ind w:left="-142"/>
        <w:rPr>
          <w:color w:val="000000"/>
        </w:rPr>
      </w:pPr>
      <w:r>
        <w:rPr>
          <w:color w:val="000000"/>
        </w:rPr>
        <w:t xml:space="preserve">t’identifiques amb el resultat? </w:t>
      </w:r>
    </w:p>
    <w:p w14:paraId="463D3932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53E490D9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168686F4" w14:textId="77777777" w:rsidR="00B87A6C" w:rsidRDefault="00324671" w:rsidP="00F52188">
      <w:pPr>
        <w:widowControl w:val="0"/>
        <w:spacing w:before="0" w:after="0" w:line="276" w:lineRule="auto"/>
        <w:ind w:left="-142"/>
        <w:rPr>
          <w:color w:val="000000"/>
        </w:rPr>
      </w:pPr>
      <w:r>
        <w:rPr>
          <w:color w:val="000000"/>
        </w:rPr>
        <w:t>com pots millorar els resultats més febles?</w:t>
      </w:r>
    </w:p>
    <w:p w14:paraId="463D5ED7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3EFC0F7F" w14:textId="77777777" w:rsidR="00B87A6C" w:rsidRDefault="00B87A6C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01558929" w14:textId="3B6C260A" w:rsidR="00F118AD" w:rsidRDefault="00324671" w:rsidP="00F52188">
      <w:pPr>
        <w:widowControl w:val="0"/>
        <w:spacing w:before="0" w:after="0" w:line="276" w:lineRule="auto"/>
        <w:ind w:left="-142"/>
        <w:rPr>
          <w:color w:val="000000"/>
        </w:rPr>
      </w:pPr>
      <w:r>
        <w:rPr>
          <w:color w:val="000000"/>
        </w:rPr>
        <w:t xml:space="preserve">creus que hi ha algun punt </w:t>
      </w:r>
      <w:r>
        <w:rPr>
          <w:color w:val="000000"/>
        </w:rPr>
        <w:t>essencial que has de canviar?</w:t>
      </w:r>
    </w:p>
    <w:p w14:paraId="323C1FAF" w14:textId="77777777" w:rsidR="00937A50" w:rsidRDefault="00937A50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71D32C3D" w14:textId="77777777" w:rsidR="00937A50" w:rsidRDefault="00937A50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54FB4AA3" w14:textId="77777777" w:rsidR="00937A50" w:rsidRDefault="00937A50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789C4704" w14:textId="77777777" w:rsidR="00937A50" w:rsidRDefault="00937A50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00C8A8C0" w14:textId="77777777" w:rsidR="00937A50" w:rsidRDefault="00937A50" w:rsidP="00F52188">
      <w:pPr>
        <w:widowControl w:val="0"/>
        <w:spacing w:before="0" w:after="0" w:line="276" w:lineRule="auto"/>
        <w:ind w:left="-142"/>
        <w:rPr>
          <w:color w:val="000000"/>
        </w:rPr>
      </w:pPr>
      <w:bookmarkStart w:id="0" w:name="_GoBack"/>
      <w:bookmarkEnd w:id="0"/>
    </w:p>
    <w:p w14:paraId="00187D66" w14:textId="77777777" w:rsidR="005E62FB" w:rsidRDefault="005E62FB" w:rsidP="00F52188">
      <w:pPr>
        <w:widowControl w:val="0"/>
        <w:spacing w:before="0" w:after="0" w:line="276" w:lineRule="auto"/>
        <w:ind w:left="-142"/>
        <w:rPr>
          <w:color w:val="000000"/>
        </w:rPr>
      </w:pPr>
    </w:p>
    <w:p w14:paraId="087FD9C4" w14:textId="652E36DC" w:rsidR="005E62FB" w:rsidRDefault="005E62FB" w:rsidP="00F52188">
      <w:pPr>
        <w:widowControl w:val="0"/>
        <w:spacing w:before="0" w:after="0" w:line="276" w:lineRule="auto"/>
        <w:ind w:left="-142"/>
        <w:rPr>
          <w:color w:val="000000"/>
        </w:rPr>
      </w:pPr>
      <w:r>
        <w:rPr>
          <w:color w:val="000000"/>
        </w:rPr>
        <w:t>6. Penja la tasca realitzada en format pdf al moodle</w:t>
      </w:r>
    </w:p>
    <w:sectPr w:rsidR="005E62FB" w:rsidSect="00F72526">
      <w:headerReference w:type="default" r:id="rId12"/>
      <w:pgSz w:w="11900" w:h="16840"/>
      <w:pgMar w:top="1418" w:right="985" w:bottom="1418" w:left="1134" w:header="851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F4D51" w14:textId="77777777" w:rsidR="00324671" w:rsidRDefault="00324671">
      <w:pPr>
        <w:spacing w:before="0" w:after="0"/>
      </w:pPr>
      <w:r>
        <w:separator/>
      </w:r>
    </w:p>
  </w:endnote>
  <w:endnote w:type="continuationSeparator" w:id="0">
    <w:p w14:paraId="3C3018C3" w14:textId="77777777" w:rsidR="00324671" w:rsidRDefault="003246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599F1" w14:textId="77777777" w:rsidR="00324671" w:rsidRDefault="00324671">
      <w:pPr>
        <w:spacing w:before="0" w:after="0"/>
      </w:pPr>
      <w:r>
        <w:separator/>
      </w:r>
    </w:p>
  </w:footnote>
  <w:footnote w:type="continuationSeparator" w:id="0">
    <w:p w14:paraId="11E0DAA1" w14:textId="77777777" w:rsidR="00324671" w:rsidRDefault="003246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74945" w14:textId="3F6E9F19" w:rsidR="00F118AD" w:rsidRDefault="00F72526" w:rsidP="00F72526">
    <w:pPr>
      <w:keepNext/>
      <w:spacing w:after="0"/>
      <w:ind w:right="-857"/>
      <w:rPr>
        <w:rFonts w:ascii="Arial Rounded" w:eastAsia="Arial Rounded" w:hAnsi="Arial Rounded" w:cs="Arial Rounded"/>
        <w:b/>
        <w:color w:val="000000"/>
        <w:sz w:val="24"/>
        <w:szCs w:val="24"/>
      </w:rPr>
    </w:pPr>
    <w:r w:rsidRPr="00F72526">
      <w:rPr>
        <w:rFonts w:ascii="Arial Rounded" w:eastAsia="Arial Rounded" w:hAnsi="Arial Rounded" w:cs="Arial Rounded"/>
        <w:b/>
        <w:noProof/>
        <w:color w:val="000000"/>
        <w:sz w:val="28"/>
        <w:szCs w:val="28"/>
        <w:lang w:eastAsia="ca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5874E0" wp14:editId="1A11FEF4">
              <wp:simplePos x="0" y="0"/>
              <wp:positionH relativeFrom="margin">
                <wp:posOffset>2985135</wp:posOffset>
              </wp:positionH>
              <wp:positionV relativeFrom="paragraph">
                <wp:posOffset>78740</wp:posOffset>
              </wp:positionV>
              <wp:extent cx="3209925" cy="758190"/>
              <wp:effectExtent l="0" t="0" r="9525" b="381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758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14FBC5" w14:textId="12D5AAEA" w:rsidR="00F72526" w:rsidRDefault="00F72526"/>
                        <w:p w14:paraId="4A2B6256" w14:textId="75F26060" w:rsidR="001A0118" w:rsidRPr="001A0118" w:rsidRDefault="001A0118" w:rsidP="001A0118">
                          <w:pPr>
                            <w:ind w:left="1134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</w:t>
                          </w:r>
                          <w:r w:rsidRPr="001A0118">
                            <w:rPr>
                              <w:b/>
                              <w:bCs/>
                            </w:rPr>
                            <w:t>Departament d’Informàtica i FOL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F5874E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35.05pt;margin-top:6.2pt;width:252.75pt;height:5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pjDQIAAPY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" stroked="f">
              <v:textbox>
                <w:txbxContent>
                  <w:p w14:paraId="2D14FBC5" w14:textId="12D5AAEA" w:rsidR="00F72526" w:rsidRDefault="00F72526"/>
                  <w:p w14:paraId="4A2B6256" w14:textId="75F26060" w:rsidR="001A0118" w:rsidRPr="001A0118" w:rsidRDefault="001A0118" w:rsidP="001A0118">
                    <w:pPr>
                      <w:ind w:left="1134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</w:t>
                    </w:r>
                    <w:r w:rsidRPr="001A0118">
                      <w:rPr>
                        <w:b/>
                        <w:bCs/>
                      </w:rPr>
                      <w:t>Departament d’Informàtica i FOL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ca-ES"/>
      </w:rPr>
      <w:drawing>
        <wp:inline distT="0" distB="0" distL="0" distR="0" wp14:anchorId="13801699" wp14:editId="2CA2EE5F">
          <wp:extent cx="1556646" cy="673100"/>
          <wp:effectExtent l="0" t="0" r="5715" b="0"/>
          <wp:docPr id="1742317767" name="Imagen 1742317767" descr="C:\Users\ALUM53\AppData\Local\Temp\lu118961lwirh.tmp\lu118961lwirn_tmp_12ae5a240ba6b74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6848" cy="67751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Arial Rounded" w:eastAsia="Arial Rounded" w:hAnsi="Arial Rounded" w:cs="Arial Rounded"/>
        <w:b/>
        <w:color w:val="000000"/>
        <w:sz w:val="28"/>
        <w:szCs w:val="28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AD"/>
    <w:rsid w:val="00191B59"/>
    <w:rsid w:val="001A0118"/>
    <w:rsid w:val="00324671"/>
    <w:rsid w:val="003A0932"/>
    <w:rsid w:val="00426297"/>
    <w:rsid w:val="005E62FB"/>
    <w:rsid w:val="005F6495"/>
    <w:rsid w:val="00666285"/>
    <w:rsid w:val="007E6EB6"/>
    <w:rsid w:val="00894758"/>
    <w:rsid w:val="00937A50"/>
    <w:rsid w:val="00A95DD0"/>
    <w:rsid w:val="00AA1B69"/>
    <w:rsid w:val="00B87A6C"/>
    <w:rsid w:val="00D04D51"/>
    <w:rsid w:val="00E06D93"/>
    <w:rsid w:val="00F118AD"/>
    <w:rsid w:val="00F52188"/>
    <w:rsid w:val="00F72526"/>
    <w:rsid w:val="3037394C"/>
    <w:rsid w:val="517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518AF2B"/>
  <w15:docId w15:val="{03380DE4-8066-4151-BC89-A7E99614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20" w:after="60"/>
      <w:jc w:val="both"/>
    </w:pPr>
    <w:rPr>
      <w:sz w:val="22"/>
      <w:szCs w:val="22"/>
      <w:lang w:val="ca-ES"/>
    </w:rPr>
  </w:style>
  <w:style w:type="paragraph" w:styleId="Ttol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pPr>
      <w:spacing w:before="0" w:after="0"/>
    </w:pPr>
    <w:rPr>
      <w:rFonts w:ascii="Tahoma" w:hAnsi="Tahoma" w:cs="Tahoma"/>
      <w:sz w:val="16"/>
      <w:szCs w:val="16"/>
    </w:rPr>
  </w:style>
  <w:style w:type="paragraph" w:styleId="Peu">
    <w:name w:val="footer"/>
    <w:basedOn w:val="Normal"/>
    <w:link w:val="PeuCar"/>
    <w:uiPriority w:val="99"/>
    <w:unhideWhenUsed/>
    <w:pPr>
      <w:tabs>
        <w:tab w:val="center" w:pos="4252"/>
        <w:tab w:val="right" w:pos="8504"/>
      </w:tabs>
      <w:spacing w:before="0" w:after="0"/>
    </w:pPr>
  </w:style>
  <w:style w:type="paragraph" w:styleId="Capalera">
    <w:name w:val="header"/>
    <w:basedOn w:val="Normal"/>
    <w:link w:val="CapaleraCar"/>
    <w:uiPriority w:val="99"/>
    <w:unhideWhenUsed/>
    <w:pPr>
      <w:tabs>
        <w:tab w:val="center" w:pos="4252"/>
        <w:tab w:val="right" w:pos="8504"/>
      </w:tabs>
      <w:spacing w:before="0" w:after="0"/>
    </w:pPr>
  </w:style>
  <w:style w:type="character" w:styleId="Enlla">
    <w:name w:val="Hyperlink"/>
    <w:basedOn w:val="Tipusdelletraperdefectedelpargraf"/>
    <w:uiPriority w:val="99"/>
    <w:unhideWhenUsed/>
    <w:rPr>
      <w:color w:val="0000FF" w:themeColor="hyperlink"/>
      <w:u w:val="single"/>
    </w:rPr>
  </w:style>
  <w:style w:type="paragraph" w:styleId="Subttol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4"/>
    <w:tblPr>
      <w:tblCellMar>
        <w:left w:w="57" w:type="dxa"/>
        <w:right w:w="57" w:type="dxa"/>
      </w:tblCellMar>
    </w:tblPr>
  </w:style>
  <w:style w:type="table" w:customStyle="1" w:styleId="Style24">
    <w:name w:val="_Style 24"/>
    <w:basedOn w:val="TableNormal4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Pr>
      <w:rFonts w:ascii="Tahoma" w:hAnsi="Tahoma" w:cs="Tahoma"/>
      <w:sz w:val="16"/>
      <w:szCs w:val="16"/>
    </w:rPr>
  </w:style>
  <w:style w:type="character" w:customStyle="1" w:styleId="CapaleraCar">
    <w:name w:val="Capçalera Car"/>
    <w:basedOn w:val="Tipusdelletraperdefectedelpargraf"/>
    <w:link w:val="Capalera"/>
    <w:uiPriority w:val="99"/>
  </w:style>
  <w:style w:type="character" w:customStyle="1" w:styleId="PeuCar">
    <w:name w:val="Peu Car"/>
    <w:basedOn w:val="Tipusdelletraperdefectedelpargraf"/>
    <w:link w:val="Peu"/>
    <w:uiPriority w:val="99"/>
  </w:style>
  <w:style w:type="table" w:customStyle="1" w:styleId="Style31">
    <w:name w:val="_Style 31"/>
    <w:basedOn w:val="TableNormal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4"/>
    <w:tblPr>
      <w:tblCellMar>
        <w:left w:w="115" w:type="dxa"/>
        <w:right w:w="115" w:type="dxa"/>
      </w:tblCellMar>
    </w:tblPr>
  </w:style>
  <w:style w:type="table" w:customStyle="1" w:styleId="Style33">
    <w:name w:val="_Style 33"/>
    <w:basedOn w:val="TableNormal4"/>
    <w:tblPr>
      <w:tblCellMar>
        <w:left w:w="115" w:type="dxa"/>
        <w:right w:w="115" w:type="dxa"/>
      </w:tblCellMar>
    </w:tblPr>
  </w:style>
  <w:style w:type="table" w:customStyle="1" w:styleId="Style34">
    <w:name w:val="_Style 34"/>
    <w:basedOn w:val="TableNormal4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3"/>
    <w:qFormat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Style36">
    <w:name w:val="_Style 36"/>
    <w:basedOn w:val="TableNormal3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Style40">
    <w:name w:val="_Style 40"/>
    <w:basedOn w:val="TableNormal1"/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89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competencies.barcelonactiva.ca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euoCIvsF5OybD2qwtCr8DM+zg==">AMUW2mUWCCv+LKJEkIxWSuKDtKTYTP1K76hgEgq6D0uFFh75Dq+xPVQMFx4PLo2LtKK7lzCmlZDrfjctt/3sb+o0M9LJI74N3hUQG2XLVXJ1VaTnFoqniteGqcjxEA4eMJeH4f9r0PUKdJOCexnsAobHG84YpjhSiw==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Professorat Dep. FOL</dc:creator>
  <cp:lastModifiedBy>Alum-01</cp:lastModifiedBy>
  <cp:revision>7</cp:revision>
  <dcterms:created xsi:type="dcterms:W3CDTF">2023-09-13T07:51:00Z</dcterms:created>
  <dcterms:modified xsi:type="dcterms:W3CDTF">2023-09-13T07:51:00Z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1C66E8472539495A89FF21BA1E2539D3</vt:lpwstr>
  </property>
</Properties>
</file>