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Lo primero de todo será crear una maquina virtual ubuntu-server-24.04.1 </w:t>
      </w:r>
      <w:r w:rsidDel="00000000" w:rsidR="00000000" w:rsidRPr="00000000">
        <w:rPr>
          <w:rtl w:val="0"/>
        </w:rPr>
        <w:t xml:space="preserve">debido a</w:t>
      </w:r>
      <w:r w:rsidDel="00000000" w:rsidR="00000000" w:rsidRPr="00000000">
        <w:rPr>
          <w:rtl w:val="0"/>
        </w:rPr>
        <w:t xml:space="preserve">  que en intentos anteriores con una máquina ubuntu-server-18.04.6 no me permitia instalar php v8.3, que es la versión de php que usaremos. Como recordatorio hay que habilitar los puertos 80 80 (además si quieres usar ssh debes habilitar también los puertos 22 22).</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Una vez instalada y arrancada la máquina virtual procedemos a ejecutar el comando “sudo apt install apache2 php php-mysql mysql-server git -y”:</w:t>
      </w:r>
    </w:p>
    <w:p w:rsidR="00000000" w:rsidDel="00000000" w:rsidP="00000000" w:rsidRDefault="00000000" w:rsidRPr="00000000" w14:paraId="00000004">
      <w:pPr>
        <w:jc w:val="both"/>
        <w:rPr/>
      </w:pPr>
      <w:r w:rsidDel="00000000" w:rsidR="00000000" w:rsidRPr="00000000">
        <w:rPr/>
        <w:drawing>
          <wp:inline distB="114300" distT="114300" distL="114300" distR="114300">
            <wp:extent cx="5731200" cy="77470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Ahora debemos instalar la versión de php-horder-image con el comando “sudo apt install php-imap php-xml php-horde-image -y”, pero nos dará error debido a que nos falta descargar dicha paquete</w:t>
      </w:r>
    </w:p>
    <w:p w:rsidR="00000000" w:rsidDel="00000000" w:rsidP="00000000" w:rsidRDefault="00000000" w:rsidRPr="00000000" w14:paraId="00000007">
      <w:pPr>
        <w:jc w:val="both"/>
        <w:rPr/>
      </w:pPr>
      <w:r w:rsidDel="00000000" w:rsidR="00000000" w:rsidRPr="00000000">
        <w:rPr/>
        <w:drawing>
          <wp:inline distB="114300" distT="114300" distL="114300" distR="114300">
            <wp:extent cx="5731200" cy="850900"/>
            <wp:effectExtent b="0" l="0" r="0" t="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Por lo que ejecutaremos el comando “sudo apt install php-gd”</w:t>
      </w:r>
    </w:p>
    <w:p w:rsidR="00000000" w:rsidDel="00000000" w:rsidP="00000000" w:rsidRDefault="00000000" w:rsidRPr="00000000" w14:paraId="0000000A">
      <w:pPr>
        <w:jc w:val="both"/>
        <w:rPr/>
      </w:pPr>
      <w:r w:rsidDel="00000000" w:rsidR="00000000" w:rsidRPr="00000000">
        <w:rPr/>
        <w:drawing>
          <wp:inline distB="114300" distT="114300" distL="114300" distR="114300">
            <wp:extent cx="4514850" cy="904875"/>
            <wp:effectExtent b="0" l="0" r="0" t="0"/>
            <wp:docPr id="1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5148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Ahora al ejecutar el comando “sudo apt install php php-cli php-mysql php-gd php-imap php-mbstring php-xml php-curl php-intl php-zip unzip apache2 mariadb-server -y” nos debería salir esta pantalla:</w:t>
      </w:r>
    </w:p>
    <w:p w:rsidR="00000000" w:rsidDel="00000000" w:rsidP="00000000" w:rsidRDefault="00000000" w:rsidRPr="00000000" w14:paraId="00000018">
      <w:pPr>
        <w:jc w:val="both"/>
        <w:rPr/>
      </w:pPr>
      <w:r w:rsidDel="00000000" w:rsidR="00000000" w:rsidRPr="00000000">
        <w:rPr/>
        <w:drawing>
          <wp:inline distB="114300" distT="114300" distL="114300" distR="114300">
            <wp:extent cx="5731200" cy="533400"/>
            <wp:effectExtent b="0" l="0" r="0" t="0"/>
            <wp:docPr id="1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Ahora ejecutamos el comando “git clone </w:t>
      </w:r>
      <w:r w:rsidDel="00000000" w:rsidR="00000000" w:rsidRPr="00000000">
        <w:rPr>
          <w:rtl w:val="0"/>
        </w:rPr>
        <w:t xml:space="preserve">https://github.com/osTicket/osTicket</w:t>
      </w:r>
      <w:r w:rsidDel="00000000" w:rsidR="00000000" w:rsidRPr="00000000">
        <w:rPr>
          <w:rtl w:val="0"/>
        </w:rPr>
        <w:t xml:space="preserve">”</w:t>
      </w:r>
    </w:p>
    <w:p w:rsidR="00000000" w:rsidDel="00000000" w:rsidP="00000000" w:rsidRDefault="00000000" w:rsidRPr="00000000" w14:paraId="0000001B">
      <w:pPr>
        <w:jc w:val="both"/>
        <w:rPr/>
      </w:pPr>
      <w:r w:rsidDel="00000000" w:rsidR="00000000" w:rsidRPr="00000000">
        <w:rPr/>
        <w:drawing>
          <wp:inline distB="114300" distT="114300" distL="114300" distR="114300">
            <wp:extent cx="5731200" cy="11176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Y posteriormente nos desplazamos dentro de la carpeta osTicket que se ha generado con el comando cd osTicket.</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Ya ahora ejecutamos el comando “sudo php manage.php deploy --setup /var/www/html/osticket/”. Esto copia los archivos necesarios al directorio web de Apache.</w:t>
      </w:r>
    </w:p>
    <w:p w:rsidR="00000000" w:rsidDel="00000000" w:rsidP="00000000" w:rsidRDefault="00000000" w:rsidRPr="00000000" w14:paraId="00000020">
      <w:pPr>
        <w:jc w:val="both"/>
        <w:rPr/>
      </w:pPr>
      <w:r w:rsidDel="00000000" w:rsidR="00000000" w:rsidRPr="00000000">
        <w:rPr/>
        <w:drawing>
          <wp:inline distB="114300" distT="114300" distL="114300" distR="114300">
            <wp:extent cx="5731200" cy="304800"/>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Con los siguientes comandos damos los permisos adecuados:</w:t>
        <w:br w:type="textWrapping"/>
      </w:r>
      <w:r w:rsidDel="00000000" w:rsidR="00000000" w:rsidRPr="00000000">
        <w:rPr/>
        <w:drawing>
          <wp:inline distB="114300" distT="114300" distL="114300" distR="114300">
            <wp:extent cx="5731200" cy="3302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Ahora modificaremos el contenido de la base de datos:</w:t>
      </w:r>
    </w:p>
    <w:p w:rsidR="00000000" w:rsidDel="00000000" w:rsidP="00000000" w:rsidRDefault="00000000" w:rsidRPr="00000000" w14:paraId="00000025">
      <w:pPr>
        <w:jc w:val="both"/>
        <w:rPr/>
      </w:pPr>
      <w:r w:rsidDel="00000000" w:rsidR="00000000" w:rsidRPr="00000000">
        <w:rPr/>
        <w:drawing>
          <wp:inline distB="114300" distT="114300" distL="114300" distR="114300">
            <wp:extent cx="5734050" cy="1595438"/>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405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Y pondremos la siguiente secuencia de comandos para generarla:</w:t>
        <w:br w:type="textWrapping"/>
        <w:t xml:space="preserve">CREATE DATABASE osticket;</w:t>
      </w:r>
    </w:p>
    <w:p w:rsidR="00000000" w:rsidDel="00000000" w:rsidP="00000000" w:rsidRDefault="00000000" w:rsidRPr="00000000" w14:paraId="00000027">
      <w:pPr>
        <w:jc w:val="both"/>
        <w:rPr/>
      </w:pPr>
      <w:r w:rsidDel="00000000" w:rsidR="00000000" w:rsidRPr="00000000">
        <w:rPr>
          <w:rtl w:val="0"/>
        </w:rPr>
        <w:t xml:space="preserve">CREATE USER 'osticketuser'@'localhost' IDENTIFIED BY '12345';</w:t>
      </w:r>
    </w:p>
    <w:p w:rsidR="00000000" w:rsidDel="00000000" w:rsidP="00000000" w:rsidRDefault="00000000" w:rsidRPr="00000000" w14:paraId="00000028">
      <w:pPr>
        <w:jc w:val="both"/>
        <w:rPr/>
      </w:pPr>
      <w:r w:rsidDel="00000000" w:rsidR="00000000" w:rsidRPr="00000000">
        <w:rPr>
          <w:rtl w:val="0"/>
        </w:rPr>
        <w:t xml:space="preserve">GRANT ALL ON osticket.* TO 'osticketuser'@'localhost' WITH GRANT OPTION;</w:t>
      </w:r>
    </w:p>
    <w:p w:rsidR="00000000" w:rsidDel="00000000" w:rsidP="00000000" w:rsidRDefault="00000000" w:rsidRPr="00000000" w14:paraId="00000029">
      <w:pPr>
        <w:jc w:val="both"/>
        <w:rPr/>
      </w:pPr>
      <w:r w:rsidDel="00000000" w:rsidR="00000000" w:rsidRPr="00000000">
        <w:rPr>
          <w:rtl w:val="0"/>
        </w:rPr>
        <w:t xml:space="preserve">FLUSH PRIVILEGES;</w:t>
      </w:r>
    </w:p>
    <w:p w:rsidR="00000000" w:rsidDel="00000000" w:rsidP="00000000" w:rsidRDefault="00000000" w:rsidRPr="00000000" w14:paraId="0000002A">
      <w:pPr>
        <w:jc w:val="both"/>
        <w:rPr/>
      </w:pPr>
      <w:r w:rsidDel="00000000" w:rsidR="00000000" w:rsidRPr="00000000">
        <w:rPr>
          <w:rtl w:val="0"/>
        </w:rPr>
        <w:t xml:space="preserve">EXIT;</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Se debería ver algo así:</w:t>
      </w:r>
    </w:p>
    <w:p w:rsidR="00000000" w:rsidDel="00000000" w:rsidP="00000000" w:rsidRDefault="00000000" w:rsidRPr="00000000" w14:paraId="00000037">
      <w:pPr>
        <w:jc w:val="both"/>
        <w:rPr/>
      </w:pPr>
      <w:r w:rsidDel="00000000" w:rsidR="00000000" w:rsidRPr="00000000">
        <w:rPr/>
        <w:drawing>
          <wp:inline distB="114300" distT="114300" distL="114300" distR="114300">
            <wp:extent cx="5731200" cy="25527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2552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8">
      <w:pPr>
        <w:jc w:val="both"/>
        <w:rPr/>
      </w:pPr>
      <w:r w:rsidDel="00000000" w:rsidR="00000000" w:rsidRPr="00000000">
        <w:rPr>
          <w:rtl w:val="0"/>
        </w:rPr>
        <w:t xml:space="preserve">Ahora si vamos al buscador y colocamos la direccion “</w:t>
      </w:r>
      <w:r w:rsidDel="00000000" w:rsidR="00000000" w:rsidRPr="00000000">
        <w:rPr>
          <w:rtl w:val="0"/>
        </w:rPr>
        <w:t xml:space="preserve">http://127.0.0.1/osticket”</w:t>
      </w:r>
      <w:r w:rsidDel="00000000" w:rsidR="00000000" w:rsidRPr="00000000">
        <w:rPr>
          <w:rtl w:val="0"/>
        </w:rPr>
        <w:t xml:space="preserve"> deberiamos ver algo así:</w:t>
      </w:r>
    </w:p>
    <w:p w:rsidR="00000000" w:rsidDel="00000000" w:rsidP="00000000" w:rsidRDefault="00000000" w:rsidRPr="00000000" w14:paraId="00000039">
      <w:pPr>
        <w:jc w:val="both"/>
        <w:rPr/>
      </w:pPr>
      <w:r w:rsidDel="00000000" w:rsidR="00000000" w:rsidRPr="00000000">
        <w:rPr/>
        <w:drawing>
          <wp:inline distB="114300" distT="114300" distL="114300" distR="114300">
            <wp:extent cx="4785070" cy="4538663"/>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85070"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El problema que tenemos ahora esque nos falta por instalar APCu, por lo que ejecutaremos el siguiente comando:</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850900"/>
            <wp:effectExtent b="0" l="0" r="0" t="0"/>
            <wp:docPr id="1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Finalmente deberíamos ver algo así:</w:t>
      </w:r>
    </w:p>
    <w:p w:rsidR="00000000" w:rsidDel="00000000" w:rsidP="00000000" w:rsidRDefault="00000000" w:rsidRPr="00000000" w14:paraId="00000042">
      <w:pPr>
        <w:jc w:val="both"/>
        <w:rPr/>
      </w:pPr>
      <w:r w:rsidDel="00000000" w:rsidR="00000000" w:rsidRPr="00000000">
        <w:rPr/>
        <w:drawing>
          <wp:inline distB="114300" distT="114300" distL="114300" distR="114300">
            <wp:extent cx="4811241" cy="4542349"/>
            <wp:effectExtent b="0" l="0" r="0" 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811241" cy="454234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Si pulsamos el botón “Continue” nos saldrá esta ventana:</w:t>
      </w:r>
    </w:p>
    <w:p w:rsidR="00000000" w:rsidDel="00000000" w:rsidP="00000000" w:rsidRDefault="00000000" w:rsidRPr="00000000" w14:paraId="00000051">
      <w:pPr>
        <w:jc w:val="both"/>
        <w:rPr/>
      </w:pPr>
      <w:r w:rsidDel="00000000" w:rsidR="00000000" w:rsidRPr="00000000">
        <w:rPr/>
        <w:drawing>
          <wp:inline distB="114300" distT="114300" distL="114300" distR="114300">
            <wp:extent cx="5731200" cy="34925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Y si intentamos pulsar de nuevo el botón “Continue” de esta nueva página, nos saldrá un mensaje de error:</w:t>
      </w:r>
    </w:p>
    <w:p w:rsidR="00000000" w:rsidDel="00000000" w:rsidP="00000000" w:rsidRDefault="00000000" w:rsidRPr="00000000" w14:paraId="00000054">
      <w:pPr>
        <w:jc w:val="both"/>
        <w:rPr/>
      </w:pPr>
      <w:r w:rsidDel="00000000" w:rsidR="00000000" w:rsidRPr="00000000">
        <w:rPr/>
        <w:drawing>
          <wp:inline distB="114300" distT="114300" distL="114300" distR="114300">
            <wp:extent cx="5731200" cy="34925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El problema se debe a que php no se ha configurado correctamente, para solucionarlo debemos ejecutar esta serie de comandos:</w:t>
        <w:br w:type="textWrapping"/>
      </w:r>
      <w:r w:rsidDel="00000000" w:rsidR="00000000" w:rsidRPr="00000000">
        <w:rPr/>
        <w:drawing>
          <wp:inline distB="114300" distT="114300" distL="114300" distR="114300">
            <wp:extent cx="5731200" cy="7493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Ahora si volvemos al buscador y pulsamos el botón de “Continue” veremos que nos manda a otra página:</w:t>
        <w:br w:type="textWrapping"/>
      </w:r>
      <w:r w:rsidDel="00000000" w:rsidR="00000000" w:rsidRPr="00000000">
        <w:rPr/>
        <w:drawing>
          <wp:inline distB="114300" distT="114300" distL="114300" distR="114300">
            <wp:extent cx="5729288" cy="3067734"/>
            <wp:effectExtent b="0" l="0" r="0" t="0"/>
            <wp:docPr id="6" name="image17.png"/>
            <a:graphic>
              <a:graphicData uri="http://schemas.openxmlformats.org/drawingml/2006/picture">
                <pic:pic>
                  <pic:nvPicPr>
                    <pic:cNvPr id="0" name="image17.png"/>
                    <pic:cNvPicPr preferRelativeResize="0"/>
                  </pic:nvPicPr>
                  <pic:blipFill>
                    <a:blip r:embed="rId21"/>
                    <a:srcRect b="63963" l="0" r="0" t="0"/>
                    <a:stretch>
                      <a:fillRect/>
                    </a:stretch>
                  </pic:blipFill>
                  <pic:spPr>
                    <a:xfrm>
                      <a:off x="0" y="0"/>
                      <a:ext cx="5729288" cy="306773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Ahora debemos rellenar los campos vacíos en función de lo que tenemos:</w:t>
      </w:r>
    </w:p>
    <w:p w:rsidR="00000000" w:rsidDel="00000000" w:rsidP="00000000" w:rsidRDefault="00000000" w:rsidRPr="00000000" w14:paraId="00000070">
      <w:pPr>
        <w:jc w:val="both"/>
        <w:rPr/>
      </w:pPr>
      <w:r w:rsidDel="00000000" w:rsidR="00000000" w:rsidRPr="00000000">
        <w:rPr/>
        <w:drawing>
          <wp:inline distB="114300" distT="114300" distL="114300" distR="114300">
            <wp:extent cx="5731200" cy="8496300"/>
            <wp:effectExtent b="0" l="0" r="0" t="0"/>
            <wp:docPr id="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Una vez introducido los datos nos saldrá una ventana así:</w:t>
        <w:br w:type="textWrapping"/>
      </w:r>
      <w:r w:rsidDel="00000000" w:rsidR="00000000" w:rsidRPr="00000000">
        <w:rPr/>
        <w:drawing>
          <wp:inline distB="114300" distT="114300" distL="114300" distR="114300">
            <wp:extent cx="5731200" cy="4495800"/>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Y si nos dirigimos al link de http://127.0.0.1/osticket/ nos mandara a esta pagina:</w:t>
      </w:r>
    </w:p>
    <w:p w:rsidR="00000000" w:rsidDel="00000000" w:rsidP="00000000" w:rsidRDefault="00000000" w:rsidRPr="00000000" w14:paraId="00000074">
      <w:pPr>
        <w:jc w:val="both"/>
        <w:rPr/>
      </w:pPr>
      <w:r w:rsidDel="00000000" w:rsidR="00000000" w:rsidRPr="00000000">
        <w:rPr/>
        <w:drawing>
          <wp:inline distB="114300" distT="114300" distL="114300" distR="114300">
            <wp:extent cx="5731200" cy="3340100"/>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Y si cambiamos el link a “</w:t>
      </w:r>
      <w:hyperlink r:id="rId25">
        <w:r w:rsidDel="00000000" w:rsidR="00000000" w:rsidRPr="00000000">
          <w:rPr>
            <w:color w:val="1155cc"/>
            <w:u w:val="single"/>
            <w:rtl w:val="0"/>
          </w:rPr>
          <w:t xml:space="preserve">http://127.0.0.1/osticket/scp/settings.php</w:t>
        </w:r>
      </w:hyperlink>
      <w:r w:rsidDel="00000000" w:rsidR="00000000" w:rsidRPr="00000000">
        <w:rPr>
          <w:rtl w:val="0"/>
        </w:rPr>
        <w:t xml:space="preserve">” y hemos configurado el acceso de usuario y contraseña correctamente debería salir algo asi:</w:t>
        <w:br w:type="textWrapping"/>
      </w:r>
      <w:r w:rsidDel="00000000" w:rsidR="00000000" w:rsidRPr="00000000">
        <w:rPr/>
        <w:drawing>
          <wp:inline distB="114300" distT="114300" distL="114300" distR="114300">
            <wp:extent cx="5731200" cy="78740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7874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17.png"/><Relationship Id="rId24"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hyperlink" Target="http://127.0.0.1/osticket/scp/settings.php"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13.png"/><Relationship Id="rId10" Type="http://schemas.openxmlformats.org/officeDocument/2006/relationships/image" Target="media/image11.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