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E5C1A">
      <w:pPr>
        <w:rPr>
          <w:rFonts w:hint="default"/>
          <w:lang w:val="en-US"/>
        </w:rPr>
      </w:pPr>
      <w:r>
        <w:rPr>
          <w:rFonts w:hint="default"/>
          <w:lang w:val="en-US"/>
        </w:rPr>
        <w:t>Strategy Pattern Verification</w:t>
      </w:r>
    </w:p>
    <w:p w14:paraId="5C600F9D">
      <w:r>
        <w:drawing>
          <wp:inline distT="0" distB="0" distL="114300" distR="114300">
            <wp:extent cx="5270500" cy="1600200"/>
            <wp:effectExtent l="0" t="0" r="635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11934">
      <w:pPr>
        <w:ind w:left="210" w:hanging="210" w:hangingChars="100"/>
      </w:pPr>
      <w:r>
        <w:rPr>
          <w:rFonts w:hint="default"/>
          <w:lang w:val="en-US"/>
        </w:rPr>
        <w:t>Saving session</w:t>
      </w:r>
      <w:r>
        <w:drawing>
          <wp:inline distT="0" distB="0" distL="114300" distR="114300">
            <wp:extent cx="5265420" cy="1619250"/>
            <wp:effectExtent l="0" t="0" r="11430" b="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68953">
      <w:pPr>
        <w:ind w:left="210" w:hanging="210" w:hangingChars="100"/>
        <w:rPr>
          <w:rFonts w:hint="default"/>
          <w:lang w:val="en-US"/>
        </w:rPr>
      </w:pPr>
      <w:r>
        <w:rPr>
          <w:rFonts w:hint="default"/>
          <w:lang w:val="en-US"/>
        </w:rPr>
        <w:t>Saving session</w:t>
      </w:r>
    </w:p>
    <w:p w14:paraId="4C8E95E7">
      <w:pPr>
        <w:ind w:left="210" w:hanging="210" w:hangingChars="100"/>
      </w:pPr>
      <w:r>
        <w:drawing>
          <wp:inline distT="0" distB="0" distL="114300" distR="114300">
            <wp:extent cx="5265420" cy="1628775"/>
            <wp:effectExtent l="0" t="0" r="11430" b="952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98BC2">
      <w:pPr>
        <w:ind w:left="210" w:hanging="210" w:hangingChars="100"/>
        <w:rPr>
          <w:rFonts w:hint="default"/>
          <w:lang w:val="en-US"/>
        </w:rPr>
      </w:pPr>
      <w:r>
        <w:rPr>
          <w:rFonts w:hint="default"/>
          <w:lang w:val="en-US"/>
        </w:rPr>
        <w:t>Formal academic report</w:t>
      </w:r>
    </w:p>
    <w:p w14:paraId="14CA6F4E">
      <w:pPr>
        <w:ind w:left="210" w:hanging="210" w:hangingChars="100"/>
        <w:rPr>
          <w:rFonts w:hint="default"/>
          <w:lang w:val="en-US"/>
        </w:rPr>
      </w:pPr>
    </w:p>
    <w:p w14:paraId="282AA232">
      <w:pPr>
        <w:ind w:left="210" w:hanging="210" w:hangingChars="100"/>
      </w:pPr>
      <w:r>
        <w:drawing>
          <wp:inline distT="0" distB="0" distL="114300" distR="114300">
            <wp:extent cx="5265420" cy="1579880"/>
            <wp:effectExtent l="0" t="0" r="11430" b="127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E31C8">
      <w:pPr>
        <w:ind w:left="210" w:hanging="210" w:hangingChars="100"/>
        <w:rPr>
          <w:rFonts w:hint="default"/>
          <w:lang w:val="en-US"/>
        </w:rPr>
      </w:pPr>
      <w:r>
        <w:rPr>
          <w:rFonts w:hint="default"/>
          <w:lang w:val="en-US"/>
        </w:rPr>
        <w:t>Saving session</w:t>
      </w:r>
    </w:p>
    <w:p w14:paraId="3D50A05E">
      <w:pPr>
        <w:ind w:left="210" w:hanging="210" w:hangingChars="100"/>
      </w:pPr>
      <w:r>
        <w:drawing>
          <wp:inline distT="0" distB="0" distL="114300" distR="114300">
            <wp:extent cx="5264785" cy="1629410"/>
            <wp:effectExtent l="0" t="0" r="12065" b="889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BB325">
      <w:pPr>
        <w:ind w:left="210" w:hanging="210" w:hangingChars="100"/>
        <w:rPr>
          <w:rFonts w:hint="default"/>
          <w:lang w:val="en-US"/>
        </w:rPr>
      </w:pPr>
      <w:r>
        <w:rPr>
          <w:rFonts w:hint="default"/>
          <w:lang w:val="en-US"/>
        </w:rPr>
        <w:t>Repository Pattern Verification</w:t>
      </w:r>
    </w:p>
    <w:p w14:paraId="119D7EC6">
      <w:pPr>
        <w:ind w:left="210" w:hanging="210" w:hangingChars="100"/>
        <w:rPr>
          <w:rFonts w:hint="default"/>
          <w:lang w:val="en-US"/>
        </w:rPr>
      </w:pPr>
      <w:r>
        <w:rPr>
          <w:rFonts w:hint="default"/>
          <w:lang w:val="en-US"/>
        </w:rPr>
        <w:t>Saving session:</w:t>
      </w:r>
    </w:p>
    <w:p w14:paraId="3B6AA8DF">
      <w:pPr>
        <w:ind w:left="210" w:hanging="210" w:hangingChars="100"/>
      </w:pPr>
      <w:r>
        <w:drawing>
          <wp:inline distT="0" distB="0" distL="114300" distR="114300">
            <wp:extent cx="5270500" cy="1652905"/>
            <wp:effectExtent l="0" t="0" r="6350" b="444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8442E">
      <w:pPr>
        <w:ind w:left="210" w:hanging="210" w:hangingChars="100"/>
        <w:rPr>
          <w:rFonts w:hint="default"/>
          <w:lang w:val="en-US"/>
        </w:rPr>
      </w:pPr>
      <w:r>
        <w:rPr>
          <w:rFonts w:hint="default"/>
          <w:lang w:val="en-US"/>
        </w:rPr>
        <w:t>Loading session:</w:t>
      </w:r>
    </w:p>
    <w:p w14:paraId="7A81B3C5">
      <w:pPr>
        <w:ind w:left="210" w:hanging="210" w:hangingChars="100"/>
        <w:rPr>
          <w:rFonts w:hint="default"/>
        </w:rPr>
      </w:pPr>
      <w:r>
        <w:drawing>
          <wp:inline distT="0" distB="0" distL="114300" distR="114300">
            <wp:extent cx="5270500" cy="1527175"/>
            <wp:effectExtent l="0" t="0" r="6350" b="1587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562735"/>
            <wp:effectExtent l="0" t="0" r="6350" b="1841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>Concurrency and Resiliency Tests</w:t>
      </w:r>
    </w:p>
    <w:p w14:paraId="6E07E436">
      <w:pPr>
        <w:ind w:left="210" w:hanging="210" w:hangingChars="100"/>
        <w:rPr>
          <w:rFonts w:hint="default"/>
        </w:rPr>
      </w:pPr>
    </w:p>
    <w:p w14:paraId="26FF36DD">
      <w:pPr>
        <w:ind w:left="210" w:hanging="210" w:hangingChars="100"/>
      </w:pPr>
      <w:r>
        <w:drawing>
          <wp:inline distT="0" distB="0" distL="114300" distR="114300">
            <wp:extent cx="5269865" cy="1601470"/>
            <wp:effectExtent l="0" t="0" r="6985" b="1778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E6FC6">
      <w:pPr>
        <w:ind w:left="210" w:hanging="210" w:hangingChars="100"/>
        <w:rPr>
          <w:rFonts w:hint="default"/>
          <w:lang w:val="en-US"/>
        </w:rPr>
      </w:pPr>
      <w:r>
        <w:rPr>
          <w:rFonts w:hint="default"/>
          <w:lang w:val="en-US"/>
        </w:rPr>
        <w:t>When clicking the generate text button, the button immediately grayed out and disabled, only stop generation available.</w:t>
      </w:r>
    </w:p>
    <w:p w14:paraId="335EDC67">
      <w:pPr>
        <w:ind w:left="210" w:hanging="210" w:hangingChars="100"/>
      </w:pPr>
      <w:r>
        <w:drawing>
          <wp:inline distT="0" distB="0" distL="114300" distR="114300">
            <wp:extent cx="5265420" cy="1567815"/>
            <wp:effectExtent l="0" t="0" r="11430" b="1333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40B1E">
      <w:pPr>
        <w:ind w:left="210" w:hanging="210" w:hangingChars="100"/>
        <w:rPr>
          <w:rFonts w:hint="default"/>
          <w:lang w:val="en-US"/>
        </w:rPr>
      </w:pPr>
      <w:r>
        <w:rPr>
          <w:rFonts w:hint="default"/>
          <w:lang w:val="en-US"/>
        </w:rPr>
        <w:t>Cancellation Verification (Non-functional Requirement)</w:t>
      </w:r>
    </w:p>
    <w:p w14:paraId="1756BE6E">
      <w:pPr>
        <w:ind w:left="210" w:hanging="210" w:hangingChars="100"/>
      </w:pPr>
      <w:r>
        <w:drawing>
          <wp:inline distT="0" distB="0" distL="114300" distR="114300">
            <wp:extent cx="5270500" cy="1630680"/>
            <wp:effectExtent l="0" t="0" r="6350" b="7620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38B2C">
      <w:pPr>
        <w:ind w:left="210" w:hanging="210" w:hangingChars="100"/>
        <w:rPr>
          <w:rFonts w:hint="default"/>
          <w:lang w:val="en-US"/>
        </w:rPr>
      </w:pPr>
      <w:r>
        <w:rPr>
          <w:rFonts w:hint="default"/>
          <w:lang w:val="en-US"/>
        </w:rPr>
        <w:t>While generating, immediately click stop generation will stop generation.</w:t>
      </w:r>
    </w:p>
    <w:p w14:paraId="3B5C5014">
      <w:pPr>
        <w:ind w:left="210" w:hanging="210" w:hangingChars="100"/>
        <w:rPr>
          <w:rFonts w:hint="default"/>
          <w:lang w:val="en-US"/>
        </w:rPr>
      </w:pPr>
      <w:r>
        <w:drawing>
          <wp:inline distT="0" distB="0" distL="114300" distR="114300">
            <wp:extent cx="5265420" cy="1635760"/>
            <wp:effectExtent l="0" t="0" r="11430" b="254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5C4AC5"/>
    <w:rsid w:val="2AB94C92"/>
    <w:rsid w:val="2DA25A57"/>
    <w:rsid w:val="5A9B6EFB"/>
    <w:rsid w:val="65671161"/>
    <w:rsid w:val="6852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styleId="7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</Words>
  <Characters>534</Characters>
  <Lines>0</Lines>
  <Paragraphs>0</Paragraphs>
  <TotalTime>258</TotalTime>
  <ScaleCrop>false</ScaleCrop>
  <LinksUpToDate>false</LinksUpToDate>
  <CharactersWithSpaces>671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2025-09-18T05:18:00Z</dcterms:created>
  <dc:creator>30418</dc:creator>
  <cp:lastModifiedBy>行尸走肉1413316791</cp:lastModifiedBy>
  <dcterms:modified xsi:type="dcterms:W3CDTF">2025-12-16T06:29:25Z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eyJoZGlkIjoiM2U0MGIyYTY3ZWUxODY1YjY4OWU1NmJlNGUzYWRlOGMiLCJ1c2VySWQiOiIyMzA4MTE3MSJ9</vt:lpwstr>
  </property>
  <property fmtid="{D5CDD505-2E9C-101B-9397-08002B2CF9AE}" pid="4" name="ICV">
    <vt:lpwstr>35C3464FEA764343AC149E5E827FE03C_12</vt:lpwstr>
  </property>
</Properties>
</file>