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如果需要购买串口板子链接：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"https://item.taobao.com/item.htm?id=536854969057"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https://item.taobao.com/item.htm?id=536854969057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跳线帽插在BOOT0为高电平上，跳线之前要断电，板子不能上电，CH340G也不能插到电脑上，然后插到电脑上就可以下载程序了 </w:t>
      </w:r>
    </w:p>
    <w:p>
      <w:r>
        <w:rPr>
          <w:rFonts w:hint="eastAsia"/>
        </w:rPr>
        <w:t>对的，就是要让板从ISP启动，所以跳线前不能上电，然后把CH340G插到电脑给板子供电，这样处理后板子在下程序前是不运行状态，是系统默认状态，这样PA9，PA10就是工作在串口状态了，我是这样认为的 这上面就一个跳线帽，就这样插上就可以 ，下完程序要拿下来，不然以后上电会一直处于ISP状态</w:t>
      </w:r>
      <w:r>
        <w:drawing>
          <wp:inline distT="0" distB="0" distL="114300" distR="114300">
            <wp:extent cx="4657090" cy="6323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632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13194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15D8C"/>
    <w:rsid w:val="41A15D8C"/>
    <w:rsid w:val="706E49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2017-08-29T09:54:00Z</dcterms:created>
  <dc:creator>Auser</dc:creator>
  <cp:lastModifiedBy>詠恆の唯一</cp:lastModifiedBy>
  <dcterms:modified xsi:type="dcterms:W3CDTF">2019-06-06T16:05:27Z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