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 xml:space="preserve">En la variable MAXBUILDINGFLOOR, cuando era un valor nulo, se transformaba a -1 y ahora a 0. Las métricas de </w:t>
      </w:r>
      <w:r w:rsidRPr="00084DDD">
        <w:rPr>
          <w:i/>
          <w:iCs/>
        </w:rPr>
        <w:t>accuracy</w:t>
      </w:r>
      <w:r>
        <w:t xml:space="preserve"> y </w:t>
      </w:r>
      <w:r w:rsidRPr="00084DDD">
        <w:rPr>
          <w:i/>
          <w:iCs/>
        </w:rPr>
        <w:t>recall</w:t>
      </w:r>
      <w:r>
        <w:t xml:space="preserve"> son las mismas para ambos modelos (XGBoost y Random Forest) que las de la entrega de la Fase I. </w:t>
      </w:r>
    </w:p>
    <w:p w14:paraId="136CFE6E" w14:textId="0031CB87" w:rsidR="00FA6672" w:rsidRDefault="00FA6672" w:rsidP="00FA6672">
      <w:pPr>
        <w:ind w:left="720"/>
      </w:pPr>
      <w:r>
        <w:t>CONCLUSIÓN: si estos cambios mejoran o empeoran la precisión muy ligeramente, es prácticamente imposible detectarlo.</w:t>
      </w:r>
    </w:p>
    <w:p w14:paraId="1159A7D4" w14:textId="5DDE0EC4" w:rsidR="003226CD" w:rsidRDefault="00EE0A07" w:rsidP="00EE0A07">
      <w:pPr>
        <w:pStyle w:val="Prrafodelista"/>
        <w:numPr>
          <w:ilvl w:val="0"/>
          <w:numId w:val="2"/>
        </w:numPr>
      </w:pPr>
      <w:r>
        <w:t>Se ha probado a transformar la variable CADASTRALQUALITY de tipo categórica a one-hot. Para ello se ha eliminado esta y añadido las 13 one-hot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I aunque contiene menos muestras predichas a la clase RESIDENTIAL. </w:t>
      </w:r>
    </w:p>
    <w:p w14:paraId="2AE959AF" w14:textId="010ED1CF" w:rsidR="00654391" w:rsidRDefault="00654391" w:rsidP="00EE0A07">
      <w:pPr>
        <w:pStyle w:val="Prrafodelista"/>
        <w:numPr>
          <w:ilvl w:val="0"/>
          <w:numId w:val="2"/>
        </w:numPr>
      </w:pPr>
      <w:r>
        <w:t>Se ha entrenado un modelo SVC sin realizar PCA a los datos pero con los cambios anteriores realizados. La precisión se reduce al 23% y el recall al 14%.</w:t>
      </w:r>
    </w:p>
    <w:p w14:paraId="3093A394" w14:textId="47912B08" w:rsidR="00F75EAA" w:rsidRPr="00EE0A07" w:rsidRDefault="00F75EAA" w:rsidP="00EE0A07">
      <w:pPr>
        <w:pStyle w:val="Prrafodelista"/>
        <w:numPr>
          <w:ilvl w:val="0"/>
          <w:numId w:val="2"/>
        </w:numPr>
      </w:pPr>
      <w:r>
        <w:t>Se están haciendo pruebas con Auto-MachineLearning (…)</w:t>
      </w:r>
      <w:bookmarkStart w:id="0" w:name="_GoBack"/>
      <w:bookmarkEnd w:id="0"/>
    </w:p>
    <w:sectPr w:rsidR="00F75EAA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476325"/>
    <w:rsid w:val="00654391"/>
    <w:rsid w:val="00AF57D6"/>
    <w:rsid w:val="00B56652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6</cp:revision>
  <dcterms:created xsi:type="dcterms:W3CDTF">2020-04-07T19:55:00Z</dcterms:created>
  <dcterms:modified xsi:type="dcterms:W3CDTF">2020-04-08T16:42:00Z</dcterms:modified>
</cp:coreProperties>
</file>