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5752FA9E">
            <w:pPr>
              <w:spacing w:after="0" w:line="240" w:lineRule="auto"/>
              <w:rPr>
                <w:rFonts w:hint="default" w:ascii="Arial" w:hAnsi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MIN-133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ejercicio no se pueda registrar un nuevo ejercicio con campos vacios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BD09B2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Tipos de ejercicios</w:t>
            </w:r>
          </w:p>
          <w:p w14:paraId="0A28A8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5190" cy="1419860"/>
                  <wp:effectExtent l="0" t="0" r="3810" b="12700"/>
                  <wp:docPr id="53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4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C6F44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Campo vacio </w:t>
            </w:r>
          </w:p>
          <w:p w14:paraId="1C88FAB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810" cy="3464560"/>
                  <wp:effectExtent l="0" t="0" r="11430" b="10160"/>
                  <wp:docPr id="54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n 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346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50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CD52E05-6AD3-4AA3-BF27-FB5551E5002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5BF7F18-2DF5-4901-8E51-E2A8A02F35C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5003105-7E40-4832-A9AC-B597D36EBE5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583AFEF-7FE7-4326-B9F8-4B76D1EAD62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00A7946-F6F3-4B4F-AE41-C52029994E43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4D263BF-D1FB-4C2B-92CE-C3D38E14555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72B2DAF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40208BE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3980333"/>
    <w:rsid w:val="666B23BE"/>
    <w:rsid w:val="689E60B1"/>
    <w:rsid w:val="68ED6ADC"/>
    <w:rsid w:val="695567B3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DC63956432244145BA95A6F21938BA97_13</vt:lpwstr>
  </property>
</Properties>
</file>