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CL"/>
              </w:rPr>
            </w:pPr>
            <w:r>
              <w:rPr>
                <w:rFonts w:hint="default" w:ascii="Arial" w:hAnsi="Arial" w:cs="Arial"/>
                <w:lang w:val="es-CL"/>
              </w:rPr>
              <w:t>MIN-148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CL"/>
              </w:rPr>
            </w:pPr>
            <w:r>
              <w:rPr>
                <w:rFonts w:hint="default" w:ascii="Arial" w:hAnsi="Arial" w:cs="Arial"/>
                <w:lang w:val="es-AR"/>
              </w:rPr>
              <w:t>Nombre d</w:t>
            </w:r>
            <w:r>
              <w:rPr>
                <w:rFonts w:hint="default" w:ascii="Arial" w:hAnsi="Arial" w:cs="Arial"/>
                <w:lang w:val="es-CL"/>
              </w:rPr>
              <w:t>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 xml:space="preserve">validar que en catalogo - usuario no se pueda crear un usuario apoderado con campos vacios 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CL"/>
              </w:rPr>
              <w:t>26</w:t>
            </w:r>
            <w:r>
              <w:rPr>
                <w:rFonts w:hint="default" w:ascii="Arial" w:hAnsi="Arial" w:cs="Arial"/>
                <w:lang w:val="es-AR"/>
              </w:rPr>
              <w:t>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00000011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</w:p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646C13B2">
            <w:pPr>
              <w:numPr>
                <w:ilvl w:val="0"/>
                <w:numId w:val="0"/>
              </w:numPr>
              <w:spacing w:after="0" w:line="240" w:lineRule="auto"/>
              <w:jc w:val="both"/>
            </w:pPr>
            <w:r>
              <w:rPr>
                <w:rFonts w:hint="default"/>
                <w:rtl w:val="0"/>
                <w:lang w:val="es-CL"/>
              </w:rPr>
              <w:t xml:space="preserve">Ingresar usuarios </w:t>
            </w:r>
            <w:r>
              <w:drawing>
                <wp:inline distT="0" distB="0" distL="114300" distR="114300">
                  <wp:extent cx="3424555" cy="717550"/>
                  <wp:effectExtent l="0" t="0" r="4445" b="6350"/>
                  <wp:docPr id="6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4555" cy="717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735D7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</w:p>
        </w:tc>
      </w:tr>
      <w:tr w14:paraId="4172EE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3C57BA82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CL"/>
              </w:rPr>
            </w:pPr>
            <w:r>
              <w:rPr>
                <w:rFonts w:hint="default" w:ascii="Arial" w:hAnsi="Arial" w:cs="Arial"/>
                <w:rtl w:val="0"/>
                <w:lang w:val="es-CL"/>
              </w:rPr>
              <w:t>Paso N°3</w:t>
            </w:r>
          </w:p>
        </w:tc>
        <w:tc>
          <w:tcPr>
            <w:tcW w:w="5625" w:type="dxa"/>
          </w:tcPr>
          <w:p w14:paraId="62E691E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rPr>
                <w:rFonts w:hint="default"/>
                <w:rtl w:val="0"/>
                <w:lang w:val="es-CL"/>
              </w:rPr>
              <w:t xml:space="preserve">Rellenar campos vacios </w:t>
            </w:r>
          </w:p>
          <w:p w14:paraId="243A69F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drawing>
                <wp:inline distT="0" distB="0" distL="114300" distR="114300">
                  <wp:extent cx="3434080" cy="2113280"/>
                  <wp:effectExtent l="0" t="0" r="13970" b="1270"/>
                  <wp:docPr id="9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n 8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4080" cy="2113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E4F15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4308B529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CL"/>
              </w:rPr>
            </w:pPr>
            <w:r>
              <w:rPr>
                <w:rFonts w:hint="default" w:ascii="Arial" w:hAnsi="Arial" w:cs="Arial"/>
                <w:rtl w:val="0"/>
                <w:lang w:val="es-CL"/>
              </w:rPr>
              <w:t>Paso N°4</w:t>
            </w:r>
          </w:p>
        </w:tc>
        <w:tc>
          <w:tcPr>
            <w:tcW w:w="5625" w:type="dxa"/>
          </w:tcPr>
          <w:p w14:paraId="2BB4E8CF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rPr>
                <w:rFonts w:hint="default"/>
                <w:rtl w:val="0"/>
                <w:lang w:val="es-CL"/>
              </w:rPr>
              <w:t xml:space="preserve">Validar mensaje de no se puede crear </w:t>
            </w:r>
          </w:p>
          <w:p w14:paraId="0AB71D59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drawing>
                <wp:inline distT="0" distB="0" distL="114300" distR="114300">
                  <wp:extent cx="1752600" cy="361950"/>
                  <wp:effectExtent l="0" t="0" r="0" b="0"/>
                  <wp:docPr id="10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0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B12E60">
      <w:pPr>
        <w:rPr>
          <w:rFonts w:hint="default"/>
          <w:lang w:val="es-AR"/>
        </w:rPr>
      </w:pPr>
      <w:r>
        <w:rPr>
          <w:rFonts w:hint="default"/>
          <w:lang w:val="es-AR"/>
        </w:rPr>
        <w:t>|</w:t>
      </w:r>
    </w:p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08AE6608-AFEF-4725-B7E9-8FF82A8B33E7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44D1167B-1D02-426F-B770-0808FF6755D8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DE0D6A40-CE37-4AF7-95AF-4594DCA1EDF9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35EDF967-DCFB-4301-AAF0-EC334714FC2C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88AB7DC6-364C-4650-8964-29F72ACDF8AA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166A793B-3A9F-47AB-B68B-FAA54BE5C3B6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43C7483"/>
    <w:rsid w:val="05D07D6B"/>
    <w:rsid w:val="06C32324"/>
    <w:rsid w:val="081465CD"/>
    <w:rsid w:val="0C6F7B97"/>
    <w:rsid w:val="11265DB1"/>
    <w:rsid w:val="13B0545B"/>
    <w:rsid w:val="145A30C2"/>
    <w:rsid w:val="14CE3198"/>
    <w:rsid w:val="14F40071"/>
    <w:rsid w:val="17261D73"/>
    <w:rsid w:val="17FB3437"/>
    <w:rsid w:val="188E0A5E"/>
    <w:rsid w:val="1C442D8B"/>
    <w:rsid w:val="1D3C79E6"/>
    <w:rsid w:val="1D626128"/>
    <w:rsid w:val="202977DD"/>
    <w:rsid w:val="214C5241"/>
    <w:rsid w:val="217F1324"/>
    <w:rsid w:val="23771ACC"/>
    <w:rsid w:val="23A37585"/>
    <w:rsid w:val="269E3A6B"/>
    <w:rsid w:val="28B11AB4"/>
    <w:rsid w:val="29915199"/>
    <w:rsid w:val="299E0B55"/>
    <w:rsid w:val="2A95250A"/>
    <w:rsid w:val="305D58D9"/>
    <w:rsid w:val="31121EB3"/>
    <w:rsid w:val="3332198B"/>
    <w:rsid w:val="337E3FFB"/>
    <w:rsid w:val="3487319C"/>
    <w:rsid w:val="36E4632F"/>
    <w:rsid w:val="36FC541A"/>
    <w:rsid w:val="37135BB2"/>
    <w:rsid w:val="37752D4C"/>
    <w:rsid w:val="391F53C4"/>
    <w:rsid w:val="40574C1C"/>
    <w:rsid w:val="42F356A5"/>
    <w:rsid w:val="45C34EB1"/>
    <w:rsid w:val="4B8F6261"/>
    <w:rsid w:val="4FE93C39"/>
    <w:rsid w:val="56814267"/>
    <w:rsid w:val="576E6AFE"/>
    <w:rsid w:val="57F42B0E"/>
    <w:rsid w:val="5A7125EE"/>
    <w:rsid w:val="5C6A307B"/>
    <w:rsid w:val="5CF1084A"/>
    <w:rsid w:val="5EE4753E"/>
    <w:rsid w:val="61030EA5"/>
    <w:rsid w:val="620D43C2"/>
    <w:rsid w:val="62D2193D"/>
    <w:rsid w:val="689E60B1"/>
    <w:rsid w:val="69EE6CD8"/>
    <w:rsid w:val="6F2B2817"/>
    <w:rsid w:val="714A1482"/>
    <w:rsid w:val="723447D1"/>
    <w:rsid w:val="72C834C6"/>
    <w:rsid w:val="756242F1"/>
    <w:rsid w:val="769350D9"/>
    <w:rsid w:val="77371E99"/>
    <w:rsid w:val="781C2E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Lines>1</Lines>
  <Paragraphs>1</Paragraphs>
  <TotalTime>91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2025-11-26T21:53:36Z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96361ACF03CD4DE798859486D61F3D05_13</vt:lpwstr>
  </property>
</Properties>
</file>