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MIN-149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usuario se pueda modificar información del usuario apoderado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25-11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0281C8F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Seleccionar  el usuario </w:t>
            </w:r>
          </w:p>
          <w:p w14:paraId="3372AFD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3285" cy="1254760"/>
                  <wp:effectExtent l="0" t="0" r="5715" b="2540"/>
                  <wp:docPr id="26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285" cy="125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63E5A9D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Modificar datos</w:t>
            </w:r>
            <w:r>
              <w:drawing>
                <wp:inline distT="0" distB="0" distL="114300" distR="114300">
                  <wp:extent cx="3427730" cy="1323975"/>
                  <wp:effectExtent l="0" t="0" r="1270" b="9525"/>
                  <wp:docPr id="27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DD6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CA4EB0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4AD20A6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Validar modificacion de datos </w:t>
            </w:r>
          </w:p>
          <w:p w14:paraId="3B3517CB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8365" cy="194310"/>
                  <wp:effectExtent l="0" t="0" r="635" b="15240"/>
                  <wp:docPr id="28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2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365" cy="19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17E9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</w:tbl>
    <w:p w14:paraId="60B12E60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2798A76-C6E1-4086-B393-BD106427111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AE3F9FC-D657-43ED-9D21-EFD7E0E0B3E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F16DE46-B799-4B40-8C4A-483807691F1E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30486CA6-BDC1-432A-B1DE-17521F2F067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6CA2535-D64C-40D8-9BC4-B06AFF9422BA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DDF70F17-396B-4AD6-96B3-0B29CB12C9F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15199"/>
    <w:rsid w:val="299E0B55"/>
    <w:rsid w:val="31121EB3"/>
    <w:rsid w:val="3332198B"/>
    <w:rsid w:val="337E3FFB"/>
    <w:rsid w:val="3487319C"/>
    <w:rsid w:val="36E4632F"/>
    <w:rsid w:val="36FC541A"/>
    <w:rsid w:val="37135BB2"/>
    <w:rsid w:val="37752D4C"/>
    <w:rsid w:val="40574C1C"/>
    <w:rsid w:val="42F356A5"/>
    <w:rsid w:val="45C34EB1"/>
    <w:rsid w:val="4FE93C39"/>
    <w:rsid w:val="53BF6B37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69EE6CD8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2025-11-26T21:53:32Z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B5AC057DBFBD49DA8A2E1823D2318FD2_13</vt:lpwstr>
  </property>
</Properties>
</file>