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se pueda activar un tipo de ejercicio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Catalogo  tipo de ejercicio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5825" cy="1332230"/>
                  <wp:effectExtent l="0" t="0" r="3175" b="8890"/>
                  <wp:docPr id="30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9687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En la app igual esta inactivo </w:t>
            </w:r>
            <w:r>
              <w:drawing>
                <wp:inline distT="0" distB="0" distL="114300" distR="114300">
                  <wp:extent cx="3434715" cy="3204210"/>
                  <wp:effectExtent l="0" t="0" r="9525" b="11430"/>
                  <wp:docPr id="3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20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0905" cy="1395095"/>
                  <wp:effectExtent l="0" t="0" r="13335" b="6985"/>
                  <wp:docPr id="3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39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Activado </w:t>
            </w:r>
          </w:p>
          <w:p w14:paraId="553E88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3445" cy="783590"/>
                  <wp:effectExtent l="0" t="0" r="10795" b="8890"/>
                  <wp:docPr id="33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78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8FAA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2810" cy="1161415"/>
                  <wp:effectExtent l="0" t="0" r="11430" b="12065"/>
                  <wp:docPr id="1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3430270" cy="3329940"/>
                  <wp:effectExtent l="0" t="0" r="13970" b="762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actividad </w:t>
            </w:r>
          </w:p>
          <w:p w14:paraId="00740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825" cy="864235"/>
                  <wp:effectExtent l="0" t="0" r="3175" b="4445"/>
                  <wp:docPr id="3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5F44C8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la actividad </w:t>
            </w:r>
          </w:p>
          <w:p w14:paraId="780BD8F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34C911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9635" cy="3260090"/>
                  <wp:effectExtent l="0" t="0" r="14605" b="1270"/>
                  <wp:docPr id="3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326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FC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F49E5E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8</w:t>
            </w:r>
          </w:p>
        </w:tc>
        <w:tc>
          <w:tcPr>
            <w:tcW w:w="5625" w:type="dxa"/>
          </w:tcPr>
          <w:p w14:paraId="4F63D3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Guardar </w:t>
            </w:r>
            <w:r>
              <w:drawing>
                <wp:inline distT="0" distB="0" distL="114300" distR="114300">
                  <wp:extent cx="3432175" cy="3051810"/>
                  <wp:effectExtent l="0" t="0" r="12065" b="11430"/>
                  <wp:docPr id="36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0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EB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84197F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9</w:t>
            </w:r>
          </w:p>
        </w:tc>
        <w:tc>
          <w:tcPr>
            <w:tcW w:w="5625" w:type="dxa"/>
          </w:tcPr>
          <w:p w14:paraId="3F6FADC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Funciona correctamente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8365" cy="1090295"/>
                  <wp:effectExtent l="0" t="0" r="635" b="6985"/>
                  <wp:docPr id="37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145B89E-D52D-4E4A-A148-76B7D06F540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0725A84-2D28-43CA-9E73-360C5877E00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0E95998-F637-477E-8AC7-E89F88A0EEA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25F2E5F-0C6E-4CF7-B3E4-E46BB6545E1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DB78D2D-4A2F-4D5D-8DD9-E2A59637E35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5D62B15-BB65-4CE2-97F0-7A45C9582B0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4E1E9F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../NUL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3DF16F227E734CDFBEE182F4F9668C63_13</vt:lpwstr>
  </property>
</Properties>
</file>