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  <w:bookmarkStart w:id="0" w:name="_GoBack"/>
      <w:bookmarkEnd w:id="0"/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/>
                <w:lang w:val="es-CL"/>
              </w:rPr>
              <w:t>MIN-150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no se pueda crear un usuario administrador repetido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1F735D7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Ingresar Catalogo - usuarios </w:t>
            </w:r>
          </w:p>
          <w:p w14:paraId="62F38B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0905" cy="812165"/>
                  <wp:effectExtent l="0" t="0" r="17145" b="6985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Rellenar campos con datos existentes </w:t>
            </w:r>
            <w:r>
              <w:drawing>
                <wp:inline distT="0" distB="0" distL="114300" distR="114300">
                  <wp:extent cx="3432810" cy="1378585"/>
                  <wp:effectExtent l="0" t="0" r="15240" b="12065"/>
                  <wp:docPr id="1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rtl w:val="0"/>
                <w:lang w:val="es-CL"/>
              </w:rPr>
              <w:t xml:space="preserve"> </w:t>
            </w:r>
          </w:p>
        </w:tc>
      </w:tr>
      <w:tr w14:paraId="0E4F1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308B52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2BB4E8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Validar mensaje de no se puede crear </w:t>
            </w:r>
          </w:p>
          <w:p w14:paraId="0AB71D5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1666875" cy="190500"/>
                  <wp:effectExtent l="0" t="0" r="9525" b="0"/>
                  <wp:docPr id="1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E522331-F761-4DB4-833D-B3A79AFDBFA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FF66D19-4D42-46D2-A873-5094A2A508E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E39963D-4312-4CC8-B8C0-C526CCF06CB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15FF9BB-B481-4B39-A735-884D290377A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8E3B168-9688-4638-9870-50F6F668153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7828C46-E10A-47B6-9B84-94E9CAC1F43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4E127F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5C34EB1"/>
    <w:rsid w:val="4B8F626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104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0F719A990CBF43C49D610FC2D188ECB7_13</vt:lpwstr>
  </property>
</Properties>
</file>