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MIN-108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CL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CL"/>
              </w:rPr>
              <w:t xml:space="preserve">Validar en catalogo - rol poder activar un rol correctamente </w:t>
            </w:r>
            <w:bookmarkStart w:id="0" w:name="_GoBack"/>
            <w:bookmarkEnd w:id="0"/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CL"/>
              </w:rPr>
              <w:t xml:space="preserve">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45DA236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>CATALOGO - ROLES</w:t>
            </w:r>
          </w:p>
          <w:p w14:paraId="4D04195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2650" cy="789940"/>
                  <wp:effectExtent l="0" t="0" r="6350" b="10160"/>
                  <wp:docPr id="27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4AD4B9F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ACTIVAR UN USUARIO </w:t>
            </w:r>
          </w:p>
          <w:p w14:paraId="7F2363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5190" cy="763905"/>
                  <wp:effectExtent l="0" t="0" r="3810" b="17145"/>
                  <wp:docPr id="28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76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698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56C767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551083A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CL"/>
              </w:rPr>
            </w:pPr>
            <w:r>
              <w:rPr>
                <w:rFonts w:hint="default"/>
                <w:lang w:val="es-CL"/>
              </w:rPr>
              <w:t>Se activa correctamente</w:t>
            </w:r>
            <w:r>
              <w:drawing>
                <wp:inline distT="0" distB="0" distL="114300" distR="114300">
                  <wp:extent cx="3430905" cy="762635"/>
                  <wp:effectExtent l="0" t="0" r="17145" b="18415"/>
                  <wp:docPr id="2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762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s-CL"/>
              </w:rPr>
              <w:t xml:space="preserve"> </w:t>
            </w:r>
          </w:p>
        </w:tc>
      </w:tr>
    </w:tbl>
    <w:p w14:paraId="60B12E60">
      <w:pPr>
        <w:rPr>
          <w:rFonts w:hint="default"/>
          <w:lang w:val="es-AR"/>
        </w:rPr>
      </w:pP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BE59860-7453-4FE6-8932-5F5E9D3353F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B2C7142-47AF-42DE-BD2E-6A10E57DBF9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2E2343A-263C-4026-89F3-87DF85B1A1C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3ADE4E9-63B7-483F-BE98-12929FEFC4A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2E77B3C-8FAC-4E9B-B549-3E471D58CC74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2D6D68D1-62B2-4599-8EAB-E88AAA0DCF6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B687D9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0F208E"/>
    <w:rsid w:val="29915199"/>
    <w:rsid w:val="299E0B55"/>
    <w:rsid w:val="2A95250A"/>
    <w:rsid w:val="2EDC6EB7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5C34EB1"/>
    <w:rsid w:val="46924A56"/>
    <w:rsid w:val="48EB7FCA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7C5724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25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201AF9AAFF7B4FE5A6445B90390FA04B_13</vt:lpwstr>
  </property>
</Properties>
</file>