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MIN-113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 w:cs="Arial"/>
                <w:lang w:val="es-AR"/>
              </w:rPr>
              <w:t>Nombre del caso de prueba</w:t>
            </w:r>
            <w:bookmarkEnd w:id="0"/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rol al filtrar por tipo inactivo traiga los roles inactivos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8C694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Cambiar datos en el filtro de tipos </w:t>
            </w:r>
          </w:p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961390"/>
                  <wp:effectExtent l="0" t="0" r="12700" b="13970"/>
                  <wp:docPr id="2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filtra correctamente </w:t>
            </w:r>
            <w:r>
              <w:drawing>
                <wp:inline distT="0" distB="0" distL="114300" distR="114300">
                  <wp:extent cx="3434715" cy="589915"/>
                  <wp:effectExtent l="0" t="0" r="9525" b="4445"/>
                  <wp:docPr id="21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58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3D80CDC-4C0B-47B0-AD20-25235BF5EC4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2BBEA8D-F229-4B80-A168-854C5A853F1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9219621-7D0A-450C-8595-8761E4AF868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EF3E7E6-9FA7-406A-A906-51C1B4A6F17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44D998A-E0CB-47E3-91C5-3DA4C56DFB34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6A639A4-0D46-450B-BC4E-D60BDB9E05E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625534A"/>
    <w:rsid w:val="4FE93C39"/>
    <w:rsid w:val="56814267"/>
    <w:rsid w:val="57F42B0E"/>
    <w:rsid w:val="5A7125EE"/>
    <w:rsid w:val="5C6A307B"/>
    <w:rsid w:val="5CF1084A"/>
    <w:rsid w:val="61030EA5"/>
    <w:rsid w:val="62D2193D"/>
    <w:rsid w:val="689E60B1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13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549CD75E4FAA437596766A194A43C532_13</vt:lpwstr>
  </property>
</Properties>
</file>