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264" w:rsidRDefault="00F22363" w:rsidP="00F22363">
      <w:pPr>
        <w:jc w:val="center"/>
        <w:rPr>
          <w:b/>
          <w:sz w:val="28"/>
          <w:szCs w:val="28"/>
        </w:rPr>
      </w:pPr>
      <w:r w:rsidRPr="00F22363">
        <w:rPr>
          <w:b/>
          <w:sz w:val="28"/>
          <w:szCs w:val="28"/>
        </w:rPr>
        <w:t>Pre</w:t>
      </w:r>
      <w:r>
        <w:rPr>
          <w:b/>
          <w:sz w:val="28"/>
          <w:szCs w:val="28"/>
        </w:rPr>
        <w:t>n</w:t>
      </w:r>
      <w:r w:rsidRPr="00F22363">
        <w:rPr>
          <w:b/>
          <w:sz w:val="28"/>
          <w:szCs w:val="28"/>
        </w:rPr>
        <w:t>atal</w:t>
      </w:r>
      <w:r>
        <w:rPr>
          <w:b/>
          <w:sz w:val="28"/>
          <w:szCs w:val="28"/>
        </w:rPr>
        <w:t xml:space="preserve"> and Lead </w:t>
      </w:r>
      <w:r w:rsidRPr="00F22363">
        <w:rPr>
          <w:b/>
          <w:sz w:val="28"/>
          <w:szCs w:val="28"/>
        </w:rPr>
        <w:t>Excel File Comparer Application</w:t>
      </w:r>
    </w:p>
    <w:p w:rsidR="00F22363" w:rsidRDefault="00F22363" w:rsidP="008933DF">
      <w:pPr>
        <w:pStyle w:val="Heading2"/>
        <w:numPr>
          <w:ilvl w:val="0"/>
          <w:numId w:val="4"/>
        </w:numPr>
      </w:pPr>
      <w:r>
        <w:t>Background</w:t>
      </w:r>
    </w:p>
    <w:p w:rsidR="00F22363" w:rsidRDefault="00F22363" w:rsidP="008933DF">
      <w:pPr>
        <w:ind w:left="720"/>
      </w:pPr>
      <w:r>
        <w:t>Every month Paul Beach, hereto referred to as the client, manually compares two</w:t>
      </w:r>
      <w:r w:rsidR="00B77434">
        <w:t xml:space="preserve"> pairs of </w:t>
      </w:r>
      <w:r>
        <w:t>Excel documents which contain various pieces of information including delivery dates</w:t>
      </w:r>
      <w:r w:rsidR="00B77434">
        <w:t>, entry dates</w:t>
      </w:r>
      <w:r>
        <w:t xml:space="preserve"> and addresses.  </w:t>
      </w:r>
      <w:r w:rsidR="00B77434">
        <w:t>Each pair contains different data, but each file within the pair have similar data columns.</w:t>
      </w:r>
      <w:r w:rsidR="009C588B">
        <w:t xml:space="preserve">  For instance</w:t>
      </w:r>
      <w:r w:rsidR="00472DF2">
        <w:t>, files 1 &amp; 2 are similar and files 3 &amp; 4 are similar but each pair 1&amp;2 and 3&amp;4 are different.</w:t>
      </w:r>
      <w:r w:rsidR="00B77434">
        <w:t xml:space="preserve">  </w:t>
      </w:r>
      <w:r>
        <w:t>The client uses the previous month’s Excel file and compares it to the current month’s Excel file to find any</w:t>
      </w:r>
      <w:r w:rsidR="008933DF">
        <w:t xml:space="preserve"> new</w:t>
      </w:r>
      <w:r>
        <w:t xml:space="preserve"> additions and then forwards a new, separate Excel document to the appropriate stakeholders </w:t>
      </w:r>
      <w:r w:rsidR="002C5DE4">
        <w:t xml:space="preserve">for them to fit lead filters to their </w:t>
      </w:r>
      <w:r w:rsidR="009C588B">
        <w:t>taps</w:t>
      </w:r>
      <w:r>
        <w:t xml:space="preserve">. </w:t>
      </w:r>
    </w:p>
    <w:p w:rsidR="00CB62CB" w:rsidRDefault="00CB62CB" w:rsidP="00F22363"/>
    <w:p w:rsidR="00CB62CB" w:rsidRDefault="00CB62CB" w:rsidP="008933DF">
      <w:pPr>
        <w:pStyle w:val="Heading3"/>
      </w:pPr>
      <w:r>
        <w:t>Excel File Headings</w:t>
      </w:r>
    </w:p>
    <w:p w:rsidR="00CB62CB" w:rsidRPr="00CB62CB" w:rsidRDefault="00CB62CB" w:rsidP="008933DF">
      <w:pPr>
        <w:pStyle w:val="Heading4"/>
        <w:ind w:firstLine="720"/>
      </w:pPr>
      <w:r>
        <w:t>Births and Lead</w:t>
      </w:r>
    </w:p>
    <w:tbl>
      <w:tblPr>
        <w:tblStyle w:val="TableGrid"/>
        <w:tblW w:w="9350" w:type="dxa"/>
        <w:tblLook w:val="04A0" w:firstRow="1" w:lastRow="0" w:firstColumn="1" w:lastColumn="0" w:noHBand="0" w:noVBand="1"/>
      </w:tblPr>
      <w:tblGrid>
        <w:gridCol w:w="2337"/>
        <w:gridCol w:w="2337"/>
        <w:gridCol w:w="2338"/>
        <w:gridCol w:w="2338"/>
      </w:tblGrid>
      <w:tr w:rsidR="00CB62CB" w:rsidTr="008933DF">
        <w:tc>
          <w:tcPr>
            <w:tcW w:w="2337" w:type="dxa"/>
          </w:tcPr>
          <w:p w:rsidR="00CB62CB" w:rsidRDefault="00CB62CB" w:rsidP="00CB62CB">
            <w:r>
              <w:t>CR Birth Date</w:t>
            </w:r>
          </w:p>
        </w:tc>
        <w:tc>
          <w:tcPr>
            <w:tcW w:w="2337" w:type="dxa"/>
          </w:tcPr>
          <w:p w:rsidR="00CB62CB" w:rsidRDefault="00CB62CB" w:rsidP="00CB62CB">
            <w:r>
              <w:t>Address Line 2</w:t>
            </w:r>
          </w:p>
        </w:tc>
        <w:tc>
          <w:tcPr>
            <w:tcW w:w="2338" w:type="dxa"/>
          </w:tcPr>
          <w:p w:rsidR="00CB62CB" w:rsidRDefault="00CB62CB" w:rsidP="00CB62CB">
            <w:r>
              <w:t>Address Line 3</w:t>
            </w:r>
          </w:p>
        </w:tc>
        <w:tc>
          <w:tcPr>
            <w:tcW w:w="2338" w:type="dxa"/>
          </w:tcPr>
          <w:p w:rsidR="00CB62CB" w:rsidRDefault="00CB62CB" w:rsidP="00CB62CB">
            <w:r>
              <w:t>Address Line 4</w:t>
            </w:r>
          </w:p>
        </w:tc>
      </w:tr>
    </w:tbl>
    <w:p w:rsidR="00CB62CB" w:rsidRDefault="00CB62CB" w:rsidP="008933DF"/>
    <w:p w:rsidR="00CB62CB" w:rsidRDefault="00B61101" w:rsidP="008933DF">
      <w:pPr>
        <w:pStyle w:val="Heading4"/>
        <w:ind w:firstLine="720"/>
      </w:pPr>
      <w:r>
        <w:t>Prenatal and Lead</w:t>
      </w:r>
    </w:p>
    <w:tbl>
      <w:tblPr>
        <w:tblStyle w:val="TableGrid"/>
        <w:tblW w:w="9350" w:type="dxa"/>
        <w:tblLook w:val="04A0" w:firstRow="1" w:lastRow="0" w:firstColumn="1" w:lastColumn="0" w:noHBand="0" w:noVBand="1"/>
      </w:tblPr>
      <w:tblGrid>
        <w:gridCol w:w="1870"/>
        <w:gridCol w:w="1870"/>
        <w:gridCol w:w="1870"/>
        <w:gridCol w:w="1870"/>
        <w:gridCol w:w="1870"/>
      </w:tblGrid>
      <w:tr w:rsidR="00B61101" w:rsidTr="008933DF">
        <w:tc>
          <w:tcPr>
            <w:tcW w:w="1870" w:type="dxa"/>
          </w:tcPr>
          <w:p w:rsidR="00B61101" w:rsidRDefault="00B61101" w:rsidP="00CB62CB">
            <w:r>
              <w:t>Opened Date</w:t>
            </w:r>
          </w:p>
        </w:tc>
        <w:tc>
          <w:tcPr>
            <w:tcW w:w="1870" w:type="dxa"/>
          </w:tcPr>
          <w:p w:rsidR="00B61101" w:rsidRDefault="00B61101" w:rsidP="00CB62CB">
            <w:r>
              <w:t>Expected Delivery Date</w:t>
            </w:r>
          </w:p>
        </w:tc>
        <w:tc>
          <w:tcPr>
            <w:tcW w:w="1870" w:type="dxa"/>
          </w:tcPr>
          <w:p w:rsidR="00B61101" w:rsidRDefault="00B61101" w:rsidP="00CB62CB">
            <w:r>
              <w:t>Address Line 2</w:t>
            </w:r>
          </w:p>
        </w:tc>
        <w:tc>
          <w:tcPr>
            <w:tcW w:w="1870" w:type="dxa"/>
          </w:tcPr>
          <w:p w:rsidR="00B61101" w:rsidRDefault="00B61101" w:rsidP="00CB62CB">
            <w:r>
              <w:t>Address Line 3</w:t>
            </w:r>
          </w:p>
        </w:tc>
        <w:tc>
          <w:tcPr>
            <w:tcW w:w="1870" w:type="dxa"/>
          </w:tcPr>
          <w:p w:rsidR="00B61101" w:rsidRDefault="00B61101" w:rsidP="00CB62CB">
            <w:r>
              <w:t>Address Line 4</w:t>
            </w:r>
          </w:p>
        </w:tc>
      </w:tr>
    </w:tbl>
    <w:tbl>
      <w:tblPr>
        <w:tblW w:w="14140" w:type="dxa"/>
        <w:tblLook w:val="04A0" w:firstRow="1" w:lastRow="0" w:firstColumn="1" w:lastColumn="0" w:noHBand="0" w:noVBand="1"/>
      </w:tblPr>
      <w:tblGrid>
        <w:gridCol w:w="2740"/>
        <w:gridCol w:w="2840"/>
        <w:gridCol w:w="3580"/>
        <w:gridCol w:w="4020"/>
        <w:gridCol w:w="960"/>
      </w:tblGrid>
      <w:tr w:rsidR="00B61101" w:rsidRPr="00B61101" w:rsidTr="008933DF">
        <w:trPr>
          <w:trHeight w:val="255"/>
        </w:trPr>
        <w:tc>
          <w:tcPr>
            <w:tcW w:w="2740" w:type="dxa"/>
            <w:tcBorders>
              <w:top w:val="nil"/>
              <w:left w:val="nil"/>
              <w:bottom w:val="nil"/>
              <w:right w:val="nil"/>
            </w:tcBorders>
            <w:shd w:val="clear" w:color="auto" w:fill="auto"/>
            <w:noWrap/>
            <w:vAlign w:val="bottom"/>
          </w:tcPr>
          <w:p w:rsidR="00B61101" w:rsidRPr="00B61101" w:rsidRDefault="00B61101" w:rsidP="00B61101">
            <w:pPr>
              <w:spacing w:after="0" w:line="240" w:lineRule="auto"/>
              <w:rPr>
                <w:rFonts w:ascii="Tahoma" w:eastAsia="Times New Roman" w:hAnsi="Tahoma" w:cs="Tahoma"/>
                <w:color w:val="000000"/>
                <w:sz w:val="20"/>
                <w:szCs w:val="20"/>
              </w:rPr>
            </w:pPr>
          </w:p>
        </w:tc>
        <w:tc>
          <w:tcPr>
            <w:tcW w:w="2840" w:type="dxa"/>
            <w:tcBorders>
              <w:top w:val="nil"/>
              <w:left w:val="nil"/>
              <w:bottom w:val="nil"/>
              <w:right w:val="nil"/>
            </w:tcBorders>
            <w:shd w:val="clear" w:color="auto" w:fill="auto"/>
            <w:noWrap/>
            <w:vAlign w:val="bottom"/>
          </w:tcPr>
          <w:p w:rsidR="00B61101" w:rsidRPr="00B61101" w:rsidRDefault="00B61101" w:rsidP="00B61101">
            <w:pPr>
              <w:spacing w:after="0" w:line="240" w:lineRule="auto"/>
              <w:rPr>
                <w:rFonts w:ascii="Tahoma" w:eastAsia="Times New Roman" w:hAnsi="Tahoma" w:cs="Tahoma"/>
                <w:color w:val="000000"/>
                <w:sz w:val="20"/>
                <w:szCs w:val="20"/>
              </w:rPr>
            </w:pPr>
          </w:p>
        </w:tc>
        <w:tc>
          <w:tcPr>
            <w:tcW w:w="3580" w:type="dxa"/>
            <w:tcBorders>
              <w:top w:val="nil"/>
              <w:left w:val="nil"/>
              <w:bottom w:val="nil"/>
              <w:right w:val="nil"/>
            </w:tcBorders>
            <w:shd w:val="clear" w:color="auto" w:fill="auto"/>
            <w:noWrap/>
            <w:vAlign w:val="bottom"/>
          </w:tcPr>
          <w:p w:rsidR="00B61101" w:rsidRPr="00B61101" w:rsidRDefault="00B61101" w:rsidP="00B61101">
            <w:pPr>
              <w:spacing w:after="0" w:line="240" w:lineRule="auto"/>
              <w:rPr>
                <w:rFonts w:ascii="Tahoma" w:eastAsia="Times New Roman" w:hAnsi="Tahoma" w:cs="Tahoma"/>
                <w:color w:val="000000"/>
                <w:sz w:val="20"/>
                <w:szCs w:val="20"/>
              </w:rPr>
            </w:pPr>
          </w:p>
        </w:tc>
        <w:tc>
          <w:tcPr>
            <w:tcW w:w="4020" w:type="dxa"/>
            <w:tcBorders>
              <w:top w:val="nil"/>
              <w:left w:val="nil"/>
              <w:bottom w:val="nil"/>
              <w:right w:val="nil"/>
            </w:tcBorders>
            <w:shd w:val="clear" w:color="auto" w:fill="auto"/>
            <w:noWrap/>
            <w:vAlign w:val="bottom"/>
          </w:tcPr>
          <w:p w:rsidR="00B61101" w:rsidRPr="00B61101" w:rsidRDefault="00B61101" w:rsidP="00B61101">
            <w:pPr>
              <w:spacing w:after="0" w:line="240" w:lineRule="auto"/>
              <w:rPr>
                <w:rFonts w:ascii="Tahoma" w:eastAsia="Times New Roman" w:hAnsi="Tahoma" w:cs="Tahoma"/>
                <w:color w:val="000000"/>
                <w:sz w:val="20"/>
                <w:szCs w:val="20"/>
              </w:rPr>
            </w:pPr>
          </w:p>
        </w:tc>
        <w:tc>
          <w:tcPr>
            <w:tcW w:w="960" w:type="dxa"/>
            <w:tcBorders>
              <w:top w:val="nil"/>
              <w:left w:val="nil"/>
              <w:bottom w:val="nil"/>
              <w:right w:val="nil"/>
            </w:tcBorders>
            <w:shd w:val="clear" w:color="auto" w:fill="auto"/>
            <w:noWrap/>
            <w:vAlign w:val="bottom"/>
          </w:tcPr>
          <w:p w:rsidR="00B61101" w:rsidRPr="00B61101" w:rsidRDefault="00B61101" w:rsidP="00B61101">
            <w:pPr>
              <w:spacing w:after="0" w:line="240" w:lineRule="auto"/>
              <w:rPr>
                <w:rFonts w:ascii="Tahoma" w:eastAsia="Times New Roman" w:hAnsi="Tahoma" w:cs="Tahoma"/>
                <w:color w:val="000000"/>
                <w:sz w:val="20"/>
                <w:szCs w:val="20"/>
              </w:rPr>
            </w:pPr>
          </w:p>
        </w:tc>
      </w:tr>
    </w:tbl>
    <w:p w:rsidR="00F22363" w:rsidRDefault="00F22363" w:rsidP="00F22363"/>
    <w:p w:rsidR="00F22363" w:rsidRDefault="00F22363" w:rsidP="008933DF">
      <w:pPr>
        <w:pStyle w:val="Heading2"/>
        <w:numPr>
          <w:ilvl w:val="0"/>
          <w:numId w:val="4"/>
        </w:numPr>
      </w:pPr>
      <w:r>
        <w:t>Assumptions</w:t>
      </w:r>
    </w:p>
    <w:p w:rsidR="00F22363" w:rsidRDefault="00F22363" w:rsidP="00F22363">
      <w:pPr>
        <w:pStyle w:val="ListParagraph"/>
        <w:numPr>
          <w:ilvl w:val="0"/>
          <w:numId w:val="1"/>
        </w:numPr>
      </w:pPr>
      <w:r>
        <w:t>The headings (columns) will not change from month to month.</w:t>
      </w:r>
    </w:p>
    <w:p w:rsidR="00F22363" w:rsidRDefault="00F22363" w:rsidP="00F22363">
      <w:pPr>
        <w:pStyle w:val="ListParagraph"/>
        <w:numPr>
          <w:ilvl w:val="0"/>
          <w:numId w:val="1"/>
        </w:numPr>
      </w:pPr>
      <w:r>
        <w:t>Excel documents will always be in XLSX format</w:t>
      </w:r>
    </w:p>
    <w:p w:rsidR="00F22363" w:rsidRDefault="00F22363" w:rsidP="00F22363">
      <w:pPr>
        <w:pStyle w:val="ListParagraph"/>
        <w:numPr>
          <w:ilvl w:val="0"/>
          <w:numId w:val="1"/>
        </w:numPr>
      </w:pPr>
      <w:r>
        <w:t>Spelling corrections</w:t>
      </w:r>
      <w:r w:rsidR="00DC24CB">
        <w:t xml:space="preserve"> on fields will count as additions.</w:t>
      </w:r>
    </w:p>
    <w:p w:rsidR="00DC24CB" w:rsidRDefault="00D471D0" w:rsidP="00F22363">
      <w:pPr>
        <w:pStyle w:val="ListParagraph"/>
        <w:numPr>
          <w:ilvl w:val="0"/>
          <w:numId w:val="1"/>
        </w:numPr>
      </w:pPr>
      <w:r>
        <w:t>Fields to compare will never change.</w:t>
      </w:r>
    </w:p>
    <w:p w:rsidR="008933DF" w:rsidRDefault="008933DF" w:rsidP="00F22363">
      <w:pPr>
        <w:pStyle w:val="ListParagraph"/>
        <w:numPr>
          <w:ilvl w:val="0"/>
          <w:numId w:val="1"/>
        </w:numPr>
      </w:pPr>
      <w:r>
        <w:t>Data must not be uploaded or used across the internet (must be run locally).</w:t>
      </w:r>
    </w:p>
    <w:p w:rsidR="00A75D19" w:rsidRDefault="00A75D19" w:rsidP="00A75D19"/>
    <w:p w:rsidR="00A75D19" w:rsidRDefault="00A75D19" w:rsidP="008933DF">
      <w:pPr>
        <w:pStyle w:val="Heading2"/>
        <w:numPr>
          <w:ilvl w:val="0"/>
          <w:numId w:val="4"/>
        </w:numPr>
      </w:pPr>
      <w:r>
        <w:t>Proposed Solution</w:t>
      </w:r>
    </w:p>
    <w:p w:rsidR="00637187" w:rsidRPr="00637187" w:rsidRDefault="00637187" w:rsidP="00637187"/>
    <w:p w:rsidR="00637187" w:rsidRDefault="00637187" w:rsidP="00637187">
      <w:pPr>
        <w:pStyle w:val="ListParagraph"/>
      </w:pPr>
      <w:r>
        <w:t>The application will utilize a web browser like Google Chrome or Mozilla Firefox. It will be a file that when opened, will load a web page in the web browser. The program will be developed using the professional version of Visual Studio 2015 by Microsoft.</w:t>
      </w:r>
    </w:p>
    <w:p w:rsidR="00637187" w:rsidRDefault="00637187" w:rsidP="00637187">
      <w:pPr>
        <w:pStyle w:val="ListParagraph"/>
      </w:pPr>
    </w:p>
    <w:p w:rsidR="00637187" w:rsidRDefault="00637187" w:rsidP="00637187">
      <w:pPr>
        <w:pStyle w:val="ListParagraph"/>
      </w:pPr>
      <w:r>
        <w:t xml:space="preserve"> The languages necessary to complete this project are HTML5, Bootstrap, JavaScript, and JQuery. HTML5 is a markup language that will be used to create the layout of the web application. Bootstrap will be used to add a professional look to the application. JavaScript and JQuery define the functionality of this tool. JavaScript is the main programming language while JQuery provides some additional functionality. </w:t>
      </w:r>
    </w:p>
    <w:p w:rsidR="00637187" w:rsidRDefault="00637187" w:rsidP="00637187">
      <w:pPr>
        <w:pStyle w:val="ListParagraph"/>
      </w:pPr>
    </w:p>
    <w:p w:rsidR="00A75D19" w:rsidRDefault="00637187" w:rsidP="001C17E3">
      <w:pPr>
        <w:pStyle w:val="ListParagraph"/>
      </w:pPr>
      <w:r>
        <w:lastRenderedPageBreak/>
        <w:t>The application will have a specific workflow that is accomplished with a single web page. First, the user will load the web page. Once loaded, the user will be presented with two options, Birth and Lead or Prenatal and Lead. The option is selected by ticking a circle. After a selection is made two sections will appear that will allow two separate Excel documents to be uploaded. Files are uploaded by clicking a button for each file. Next, a submit button will be made clickable. Once clicked, the application will compare the two files to isolate new lines, then the file will be made available for download. Lastly, download the file by clicking on the download button. After the file has been downloaded, the application may be closed. The new Excel file will have the same number of columns as the originals.</w:t>
      </w:r>
    </w:p>
    <w:p w:rsidR="00A75D19" w:rsidRPr="00A75D19" w:rsidRDefault="00A75D19" w:rsidP="008933DF">
      <w:pPr>
        <w:pStyle w:val="Heading2"/>
        <w:numPr>
          <w:ilvl w:val="0"/>
          <w:numId w:val="4"/>
        </w:numPr>
      </w:pPr>
      <w:r>
        <w:t>Assets, Timeframe and Tasks</w:t>
      </w:r>
    </w:p>
    <w:p w:rsidR="00A75D19" w:rsidRDefault="00A75D19" w:rsidP="00A75D19">
      <w:pPr>
        <w:pStyle w:val="Heading3"/>
      </w:pPr>
      <w:r>
        <w:tab/>
        <w:t>Assets</w:t>
      </w:r>
    </w:p>
    <w:p w:rsidR="00A75D19" w:rsidRDefault="00A75D19" w:rsidP="00A75D19">
      <w:pPr>
        <w:pStyle w:val="ListParagraph"/>
        <w:numPr>
          <w:ilvl w:val="0"/>
          <w:numId w:val="2"/>
        </w:numPr>
      </w:pPr>
      <w:r>
        <w:t>Paul Beach (Client)</w:t>
      </w:r>
      <w:bookmarkStart w:id="0" w:name="_GoBack"/>
      <w:bookmarkEnd w:id="0"/>
    </w:p>
    <w:p w:rsidR="00A75D19" w:rsidRDefault="00A75D19" w:rsidP="00A75D19">
      <w:pPr>
        <w:pStyle w:val="ListParagraph"/>
        <w:numPr>
          <w:ilvl w:val="0"/>
          <w:numId w:val="2"/>
        </w:numPr>
      </w:pPr>
      <w:r>
        <w:t>Joe Seeber (Programmer)</w:t>
      </w:r>
    </w:p>
    <w:p w:rsidR="00A75D19" w:rsidRDefault="00A75D19" w:rsidP="00A75D19">
      <w:pPr>
        <w:pStyle w:val="ListParagraph"/>
        <w:numPr>
          <w:ilvl w:val="0"/>
          <w:numId w:val="2"/>
        </w:numPr>
      </w:pPr>
      <w:r>
        <w:t xml:space="preserve">Johnathan </w:t>
      </w:r>
      <w:r w:rsidRPr="00A75D19">
        <w:t>Policicchio</w:t>
      </w:r>
      <w:r>
        <w:t xml:space="preserve"> (Programmer)</w:t>
      </w:r>
    </w:p>
    <w:p w:rsidR="00A75D19" w:rsidRDefault="009A137E" w:rsidP="00A75D19">
      <w:pPr>
        <w:pStyle w:val="ListParagraph"/>
        <w:numPr>
          <w:ilvl w:val="0"/>
          <w:numId w:val="2"/>
        </w:numPr>
      </w:pPr>
      <w:r>
        <w:t>Matthew Willcock (Programmer Lead)</w:t>
      </w:r>
    </w:p>
    <w:p w:rsidR="009A137E" w:rsidRDefault="009A137E" w:rsidP="009A137E">
      <w:pPr>
        <w:pStyle w:val="Heading3"/>
        <w:ind w:left="720"/>
      </w:pPr>
      <w:r>
        <w:t>Tasks</w:t>
      </w:r>
    </w:p>
    <w:tbl>
      <w:tblPr>
        <w:tblStyle w:val="TableGrid"/>
        <w:tblW w:w="0" w:type="auto"/>
        <w:tblLook w:val="04A0" w:firstRow="1" w:lastRow="0" w:firstColumn="1" w:lastColumn="0" w:noHBand="0" w:noVBand="1"/>
      </w:tblPr>
      <w:tblGrid>
        <w:gridCol w:w="3116"/>
        <w:gridCol w:w="3825"/>
        <w:gridCol w:w="2409"/>
      </w:tblGrid>
      <w:tr w:rsidR="009A137E" w:rsidTr="00C95B52">
        <w:tc>
          <w:tcPr>
            <w:tcW w:w="3116" w:type="dxa"/>
            <w:shd w:val="clear" w:color="auto" w:fill="8EAADB" w:themeFill="accent1" w:themeFillTint="99"/>
          </w:tcPr>
          <w:p w:rsidR="009A137E" w:rsidRPr="009A137E" w:rsidRDefault="009A137E" w:rsidP="009A137E">
            <w:pPr>
              <w:jc w:val="center"/>
              <w:rPr>
                <w:sz w:val="28"/>
                <w:szCs w:val="28"/>
              </w:rPr>
            </w:pPr>
            <w:r w:rsidRPr="009A137E">
              <w:rPr>
                <w:sz w:val="28"/>
                <w:szCs w:val="28"/>
              </w:rPr>
              <w:t>Asset</w:t>
            </w:r>
          </w:p>
        </w:tc>
        <w:tc>
          <w:tcPr>
            <w:tcW w:w="3825" w:type="dxa"/>
            <w:shd w:val="clear" w:color="auto" w:fill="8EAADB" w:themeFill="accent1" w:themeFillTint="99"/>
          </w:tcPr>
          <w:p w:rsidR="009A137E" w:rsidRPr="009A137E" w:rsidRDefault="009A137E" w:rsidP="009A137E">
            <w:pPr>
              <w:jc w:val="center"/>
              <w:rPr>
                <w:sz w:val="28"/>
                <w:szCs w:val="28"/>
              </w:rPr>
            </w:pPr>
            <w:r w:rsidRPr="009A137E">
              <w:rPr>
                <w:sz w:val="28"/>
                <w:szCs w:val="28"/>
              </w:rPr>
              <w:t>Task</w:t>
            </w:r>
          </w:p>
        </w:tc>
        <w:tc>
          <w:tcPr>
            <w:tcW w:w="2409" w:type="dxa"/>
            <w:shd w:val="clear" w:color="auto" w:fill="8EAADB" w:themeFill="accent1" w:themeFillTint="99"/>
          </w:tcPr>
          <w:p w:rsidR="009A137E" w:rsidRPr="009A137E" w:rsidRDefault="009A137E" w:rsidP="009A137E">
            <w:pPr>
              <w:jc w:val="center"/>
              <w:rPr>
                <w:sz w:val="28"/>
                <w:szCs w:val="28"/>
              </w:rPr>
            </w:pPr>
            <w:r w:rsidRPr="009A137E">
              <w:rPr>
                <w:sz w:val="28"/>
                <w:szCs w:val="28"/>
              </w:rPr>
              <w:t>Time</w:t>
            </w:r>
            <w:r w:rsidR="00C95B52">
              <w:rPr>
                <w:sz w:val="28"/>
                <w:szCs w:val="28"/>
              </w:rPr>
              <w:t xml:space="preserve"> (</w:t>
            </w:r>
            <w:r w:rsidR="00687F56">
              <w:rPr>
                <w:sz w:val="28"/>
                <w:szCs w:val="28"/>
              </w:rPr>
              <w:t>in H</w:t>
            </w:r>
            <w:r w:rsidR="00C95B52">
              <w:rPr>
                <w:sz w:val="28"/>
                <w:szCs w:val="28"/>
              </w:rPr>
              <w:t>ours)</w:t>
            </w:r>
          </w:p>
        </w:tc>
      </w:tr>
      <w:tr w:rsidR="009A137E" w:rsidTr="00C95B52">
        <w:tc>
          <w:tcPr>
            <w:tcW w:w="3116" w:type="dxa"/>
          </w:tcPr>
          <w:p w:rsidR="009A137E" w:rsidRDefault="00637187" w:rsidP="00637187">
            <w:pPr>
              <w:jc w:val="center"/>
            </w:pPr>
            <w:r>
              <w:t>Paul Beach</w:t>
            </w:r>
          </w:p>
        </w:tc>
        <w:tc>
          <w:tcPr>
            <w:tcW w:w="3825" w:type="dxa"/>
          </w:tcPr>
          <w:p w:rsidR="00C95B52" w:rsidRDefault="00C95B52" w:rsidP="009A137E">
            <w:r>
              <w:t xml:space="preserve">2. </w:t>
            </w:r>
            <w:r w:rsidRPr="00C95B52">
              <w:rPr>
                <w:b/>
              </w:rPr>
              <w:t>Consultation</w:t>
            </w:r>
          </w:p>
          <w:p w:rsidR="009A137E" w:rsidRDefault="00637187" w:rsidP="009A137E">
            <w:r>
              <w:t>2.1 Design consultation</w:t>
            </w:r>
          </w:p>
          <w:p w:rsidR="00637187" w:rsidRDefault="00637187" w:rsidP="009A137E">
            <w:r>
              <w:t>2.2 Functionality consultation</w:t>
            </w:r>
          </w:p>
        </w:tc>
        <w:tc>
          <w:tcPr>
            <w:tcW w:w="2409" w:type="dxa"/>
          </w:tcPr>
          <w:p w:rsidR="00C95B52" w:rsidRDefault="00687F56" w:rsidP="00C95B52">
            <w:r>
              <w:t>1</w:t>
            </w:r>
          </w:p>
          <w:p w:rsidR="009A137E" w:rsidRDefault="00C95B52" w:rsidP="00C95B52">
            <w:r>
              <w:t>0.5</w:t>
            </w:r>
          </w:p>
          <w:p w:rsidR="00637187" w:rsidRDefault="00C95B52" w:rsidP="00C95B52">
            <w:r>
              <w:t>0.5</w:t>
            </w:r>
          </w:p>
        </w:tc>
      </w:tr>
      <w:tr w:rsidR="009A137E" w:rsidTr="00C95B52">
        <w:tc>
          <w:tcPr>
            <w:tcW w:w="3116" w:type="dxa"/>
          </w:tcPr>
          <w:p w:rsidR="009A137E" w:rsidRDefault="00637187" w:rsidP="007A7E4C">
            <w:pPr>
              <w:jc w:val="center"/>
            </w:pPr>
            <w:r>
              <w:t>Johnathan Policicchio</w:t>
            </w:r>
          </w:p>
        </w:tc>
        <w:tc>
          <w:tcPr>
            <w:tcW w:w="3825" w:type="dxa"/>
          </w:tcPr>
          <w:p w:rsidR="00C95B52" w:rsidRDefault="00C95B52" w:rsidP="00C95B52">
            <w:pPr>
              <w:pStyle w:val="ListParagraph"/>
              <w:numPr>
                <w:ilvl w:val="0"/>
                <w:numId w:val="9"/>
              </w:numPr>
            </w:pPr>
            <w:r w:rsidRPr="00C95B52">
              <w:rPr>
                <w:b/>
              </w:rPr>
              <w:t>Planning</w:t>
            </w:r>
          </w:p>
          <w:p w:rsidR="009A137E" w:rsidRDefault="00637187" w:rsidP="00C95B52">
            <w:pPr>
              <w:pStyle w:val="ListParagraph"/>
              <w:numPr>
                <w:ilvl w:val="1"/>
                <w:numId w:val="9"/>
              </w:numPr>
            </w:pPr>
            <w:r>
              <w:t>Proposal</w:t>
            </w:r>
          </w:p>
          <w:p w:rsidR="00637187" w:rsidRDefault="007A7E4C" w:rsidP="00C95B52">
            <w:pPr>
              <w:pStyle w:val="ListParagraph"/>
              <w:numPr>
                <w:ilvl w:val="1"/>
                <w:numId w:val="9"/>
              </w:numPr>
            </w:pPr>
            <w:r>
              <w:t>Workflow diagram</w:t>
            </w:r>
          </w:p>
          <w:p w:rsidR="007A7E4C" w:rsidRDefault="007A7E4C" w:rsidP="00C95B52">
            <w:pPr>
              <w:pStyle w:val="ListParagraph"/>
              <w:numPr>
                <w:ilvl w:val="1"/>
                <w:numId w:val="9"/>
              </w:numPr>
            </w:pPr>
            <w:r>
              <w:t>Define Completion time</w:t>
            </w:r>
          </w:p>
          <w:p w:rsidR="00C95B52" w:rsidRDefault="00C95B52" w:rsidP="00C95B52"/>
          <w:p w:rsidR="007A7E4C" w:rsidRDefault="00C95B52" w:rsidP="00C95B52">
            <w:pPr>
              <w:pStyle w:val="ListParagraph"/>
              <w:numPr>
                <w:ilvl w:val="0"/>
                <w:numId w:val="9"/>
              </w:numPr>
            </w:pPr>
            <w:r w:rsidRPr="00C95B52">
              <w:rPr>
                <w:b/>
              </w:rPr>
              <w:t>Consultation</w:t>
            </w:r>
          </w:p>
          <w:p w:rsidR="007A7E4C" w:rsidRDefault="007A7E4C" w:rsidP="00C95B52">
            <w:pPr>
              <w:pStyle w:val="ListParagraph"/>
              <w:ind w:left="360"/>
            </w:pPr>
            <w:r>
              <w:t>2.1 Design consultation</w:t>
            </w:r>
          </w:p>
          <w:p w:rsidR="007A7E4C" w:rsidRDefault="007A7E4C" w:rsidP="00C95B52">
            <w:pPr>
              <w:pStyle w:val="ListParagraph"/>
              <w:ind w:left="360"/>
            </w:pPr>
            <w:r>
              <w:t>2.2 Functionality consultation</w:t>
            </w:r>
          </w:p>
          <w:p w:rsidR="007A7E4C" w:rsidRPr="00C95B52" w:rsidRDefault="007A7E4C" w:rsidP="007A7E4C">
            <w:pPr>
              <w:rPr>
                <w:b/>
              </w:rPr>
            </w:pPr>
          </w:p>
          <w:p w:rsidR="00C95B52" w:rsidRPr="00C95B52" w:rsidRDefault="00C95B52" w:rsidP="00C95B52">
            <w:pPr>
              <w:pStyle w:val="ListParagraph"/>
              <w:numPr>
                <w:ilvl w:val="0"/>
                <w:numId w:val="9"/>
              </w:numPr>
              <w:rPr>
                <w:b/>
              </w:rPr>
            </w:pPr>
            <w:r w:rsidRPr="00C95B52">
              <w:rPr>
                <w:b/>
              </w:rPr>
              <w:t>Develop layout</w:t>
            </w:r>
          </w:p>
          <w:p w:rsidR="007A7E4C" w:rsidRDefault="007A7E4C" w:rsidP="00C95B52">
            <w:pPr>
              <w:pStyle w:val="ListParagraph"/>
              <w:ind w:left="360"/>
            </w:pPr>
            <w:r>
              <w:t>3.1 Build layout with HTML5</w:t>
            </w:r>
          </w:p>
          <w:p w:rsidR="007A7E4C" w:rsidRDefault="007A7E4C" w:rsidP="00C95B52">
            <w:pPr>
              <w:pStyle w:val="ListParagraph"/>
              <w:ind w:left="360"/>
            </w:pPr>
            <w:r>
              <w:t>3.2 Apply Bootstrap design</w:t>
            </w:r>
          </w:p>
          <w:p w:rsidR="007A7E4C" w:rsidRDefault="007A7E4C" w:rsidP="00C95B52">
            <w:pPr>
              <w:pStyle w:val="ListParagraph"/>
              <w:ind w:left="360"/>
            </w:pPr>
            <w:r>
              <w:t xml:space="preserve">3.3 Finalize layout </w:t>
            </w:r>
          </w:p>
          <w:p w:rsidR="007A7E4C" w:rsidRDefault="007A7E4C" w:rsidP="007A7E4C"/>
          <w:p w:rsidR="00C95B52" w:rsidRDefault="00C95B52" w:rsidP="00C95B52">
            <w:pPr>
              <w:pStyle w:val="ListParagraph"/>
              <w:numPr>
                <w:ilvl w:val="0"/>
                <w:numId w:val="9"/>
              </w:numPr>
            </w:pPr>
            <w:r w:rsidRPr="00C95B52">
              <w:rPr>
                <w:b/>
              </w:rPr>
              <w:t>Develop functionality</w:t>
            </w:r>
          </w:p>
          <w:p w:rsidR="007A7E4C" w:rsidRDefault="007A7E4C" w:rsidP="00C95B52">
            <w:pPr>
              <w:pStyle w:val="ListParagraph"/>
              <w:numPr>
                <w:ilvl w:val="1"/>
                <w:numId w:val="9"/>
              </w:numPr>
            </w:pPr>
            <w:r>
              <w:t>Develop app workflow</w:t>
            </w:r>
          </w:p>
          <w:p w:rsidR="007A7E4C" w:rsidRDefault="007A7E4C" w:rsidP="00C95B52">
            <w:pPr>
              <w:pStyle w:val="ListParagraph"/>
              <w:numPr>
                <w:ilvl w:val="1"/>
                <w:numId w:val="9"/>
              </w:numPr>
            </w:pPr>
            <w:r>
              <w:t>Read an Excel document</w:t>
            </w:r>
          </w:p>
          <w:p w:rsidR="007A7E4C" w:rsidRDefault="00C95B52" w:rsidP="00C95B52">
            <w:pPr>
              <w:pStyle w:val="ListParagraph"/>
              <w:numPr>
                <w:ilvl w:val="1"/>
                <w:numId w:val="9"/>
              </w:numPr>
            </w:pPr>
            <w:r>
              <w:t>Create an Excel Document</w:t>
            </w:r>
          </w:p>
          <w:p w:rsidR="00C95B52" w:rsidRDefault="00C95B52" w:rsidP="00C95B52">
            <w:pPr>
              <w:pStyle w:val="ListParagraph"/>
              <w:numPr>
                <w:ilvl w:val="1"/>
                <w:numId w:val="9"/>
              </w:numPr>
            </w:pPr>
            <w:r>
              <w:t>Add input validation</w:t>
            </w:r>
          </w:p>
          <w:p w:rsidR="007A7E4C" w:rsidRDefault="00C95B52" w:rsidP="00611300">
            <w:pPr>
              <w:pStyle w:val="ListParagraph"/>
              <w:numPr>
                <w:ilvl w:val="1"/>
                <w:numId w:val="9"/>
              </w:numPr>
            </w:pPr>
            <w:r>
              <w:t>Testing</w:t>
            </w:r>
            <w:r w:rsidR="007A7E4C">
              <w:t xml:space="preserve"> </w:t>
            </w:r>
          </w:p>
        </w:tc>
        <w:tc>
          <w:tcPr>
            <w:tcW w:w="2409" w:type="dxa"/>
          </w:tcPr>
          <w:p w:rsidR="00C95B52" w:rsidRDefault="00687F56" w:rsidP="009A137E">
            <w:r>
              <w:t>14</w:t>
            </w:r>
          </w:p>
          <w:p w:rsidR="009A137E" w:rsidRDefault="00637187" w:rsidP="009A137E">
            <w:r>
              <w:t>6</w:t>
            </w:r>
            <w:r w:rsidR="00C95B52">
              <w:t xml:space="preserve"> </w:t>
            </w:r>
          </w:p>
          <w:p w:rsidR="007A7E4C" w:rsidRDefault="00C95B52" w:rsidP="009A137E">
            <w:r>
              <w:t>6</w:t>
            </w:r>
          </w:p>
          <w:p w:rsidR="007A7E4C" w:rsidRDefault="00C95B52" w:rsidP="009A137E">
            <w:r>
              <w:t>2</w:t>
            </w:r>
          </w:p>
          <w:p w:rsidR="00C95B52" w:rsidRDefault="00C95B52" w:rsidP="009A137E"/>
          <w:p w:rsidR="00C95B52" w:rsidRDefault="00687F56" w:rsidP="009A137E">
            <w:r>
              <w:t>1</w:t>
            </w:r>
          </w:p>
          <w:p w:rsidR="007A7E4C" w:rsidRDefault="00C95B52" w:rsidP="009A137E">
            <w:r>
              <w:t>0.5</w:t>
            </w:r>
          </w:p>
          <w:p w:rsidR="007A7E4C" w:rsidRDefault="007A7E4C" w:rsidP="009A137E">
            <w:r>
              <w:t>0.5</w:t>
            </w:r>
          </w:p>
          <w:p w:rsidR="007A7E4C" w:rsidRDefault="007A7E4C" w:rsidP="009A137E"/>
          <w:p w:rsidR="007A7E4C" w:rsidRDefault="00687F56" w:rsidP="009A137E">
            <w:r>
              <w:t>20</w:t>
            </w:r>
          </w:p>
          <w:p w:rsidR="007A7E4C" w:rsidRDefault="00C95B52" w:rsidP="009A137E">
            <w:r>
              <w:t xml:space="preserve">10 </w:t>
            </w:r>
          </w:p>
          <w:p w:rsidR="007A7E4C" w:rsidRDefault="00C95B52" w:rsidP="009A137E">
            <w:r>
              <w:t>2</w:t>
            </w:r>
          </w:p>
          <w:p w:rsidR="007A7E4C" w:rsidRDefault="00C95B52" w:rsidP="009A137E">
            <w:r>
              <w:t>8</w:t>
            </w:r>
          </w:p>
          <w:p w:rsidR="00C95B52" w:rsidRDefault="00C95B52" w:rsidP="009A137E"/>
          <w:p w:rsidR="00BB2001" w:rsidRDefault="00687F56" w:rsidP="009A137E">
            <w:r>
              <w:t>76</w:t>
            </w:r>
          </w:p>
          <w:p w:rsidR="00C95B52" w:rsidRDefault="00C95B52" w:rsidP="009A137E">
            <w:r>
              <w:t>8</w:t>
            </w:r>
          </w:p>
          <w:p w:rsidR="00C95B52" w:rsidRDefault="00C95B52" w:rsidP="009A137E">
            <w:r>
              <w:t>24</w:t>
            </w:r>
          </w:p>
          <w:p w:rsidR="00C95B52" w:rsidRDefault="00C95B52" w:rsidP="009A137E">
            <w:r>
              <w:t>24</w:t>
            </w:r>
          </w:p>
          <w:p w:rsidR="00C95B52" w:rsidRDefault="00C95B52" w:rsidP="009A137E">
            <w:r>
              <w:t>12</w:t>
            </w:r>
          </w:p>
          <w:p w:rsidR="00C95B52" w:rsidRDefault="00C95B52" w:rsidP="009A137E">
            <w:r>
              <w:t>8</w:t>
            </w:r>
          </w:p>
        </w:tc>
      </w:tr>
      <w:tr w:rsidR="009A137E" w:rsidTr="00C95B52">
        <w:tc>
          <w:tcPr>
            <w:tcW w:w="3116" w:type="dxa"/>
          </w:tcPr>
          <w:p w:rsidR="00611300" w:rsidRDefault="00611300" w:rsidP="007A7E4C">
            <w:pPr>
              <w:jc w:val="center"/>
            </w:pPr>
            <w:r>
              <w:t>Matthew Willcock</w:t>
            </w:r>
          </w:p>
          <w:p w:rsidR="009A137E" w:rsidRDefault="009A137E" w:rsidP="007A7E4C">
            <w:pPr>
              <w:jc w:val="center"/>
            </w:pPr>
          </w:p>
        </w:tc>
        <w:tc>
          <w:tcPr>
            <w:tcW w:w="3825" w:type="dxa"/>
          </w:tcPr>
          <w:p w:rsidR="00611300" w:rsidRDefault="00611300" w:rsidP="00611300">
            <w:r>
              <w:t xml:space="preserve">2. </w:t>
            </w:r>
            <w:r w:rsidRPr="0037067F">
              <w:rPr>
                <w:b/>
              </w:rPr>
              <w:t>Consultation</w:t>
            </w:r>
          </w:p>
          <w:p w:rsidR="00611300" w:rsidRDefault="00611300" w:rsidP="00611300">
            <w:r>
              <w:t xml:space="preserve">       2.1 Design consultation</w:t>
            </w:r>
          </w:p>
          <w:p w:rsidR="009A137E" w:rsidRDefault="00611300" w:rsidP="00611300">
            <w:r>
              <w:t xml:space="preserve">       2.2 Functionality consultation</w:t>
            </w:r>
          </w:p>
        </w:tc>
        <w:tc>
          <w:tcPr>
            <w:tcW w:w="2409" w:type="dxa"/>
          </w:tcPr>
          <w:p w:rsidR="0037067F" w:rsidRDefault="00687F56" w:rsidP="00C95B52">
            <w:r>
              <w:t>1</w:t>
            </w:r>
          </w:p>
          <w:p w:rsidR="007A7E4C" w:rsidRDefault="00C95B52" w:rsidP="00C95B52">
            <w:r>
              <w:t>0.5</w:t>
            </w:r>
          </w:p>
          <w:p w:rsidR="009A137E" w:rsidRDefault="00C95B52" w:rsidP="00C95B52">
            <w:r>
              <w:t>0.5</w:t>
            </w:r>
          </w:p>
        </w:tc>
      </w:tr>
      <w:tr w:rsidR="00687F56" w:rsidTr="00C95B52">
        <w:tc>
          <w:tcPr>
            <w:tcW w:w="3116" w:type="dxa"/>
          </w:tcPr>
          <w:p w:rsidR="00687F56" w:rsidRDefault="00687F56" w:rsidP="007A7E4C">
            <w:pPr>
              <w:jc w:val="center"/>
            </w:pPr>
          </w:p>
        </w:tc>
        <w:tc>
          <w:tcPr>
            <w:tcW w:w="3825" w:type="dxa"/>
          </w:tcPr>
          <w:p w:rsidR="00687F56" w:rsidRPr="00687F56" w:rsidRDefault="00687F56" w:rsidP="00611300">
            <w:pPr>
              <w:rPr>
                <w:b/>
              </w:rPr>
            </w:pPr>
            <w:r>
              <w:rPr>
                <w:b/>
              </w:rPr>
              <w:t>Total time</w:t>
            </w:r>
          </w:p>
        </w:tc>
        <w:tc>
          <w:tcPr>
            <w:tcW w:w="2409" w:type="dxa"/>
          </w:tcPr>
          <w:p w:rsidR="00687F56" w:rsidRDefault="00687F56" w:rsidP="00C95B52">
            <w:r>
              <w:t>111</w:t>
            </w:r>
          </w:p>
        </w:tc>
      </w:tr>
    </w:tbl>
    <w:p w:rsidR="009A137E" w:rsidRDefault="009A137E" w:rsidP="009A137E"/>
    <w:p w:rsidR="008933DF" w:rsidRDefault="008933DF" w:rsidP="008933DF">
      <w:pPr>
        <w:pStyle w:val="Heading2"/>
        <w:numPr>
          <w:ilvl w:val="0"/>
          <w:numId w:val="2"/>
        </w:numPr>
        <w:ind w:left="720"/>
      </w:pPr>
      <w:r>
        <w:t>Deliverables</w:t>
      </w:r>
    </w:p>
    <w:p w:rsidR="008933DF" w:rsidRDefault="008933DF" w:rsidP="008933DF">
      <w:pPr>
        <w:pStyle w:val="ListParagraph"/>
        <w:numPr>
          <w:ilvl w:val="0"/>
          <w:numId w:val="3"/>
        </w:numPr>
      </w:pPr>
      <w:r>
        <w:t>This document, completed with your proposed solution, Assets, Timeframe and Tasks completed</w:t>
      </w:r>
    </w:p>
    <w:p w:rsidR="008933DF" w:rsidRDefault="008933DF" w:rsidP="008933DF">
      <w:pPr>
        <w:pStyle w:val="ListParagraph"/>
        <w:numPr>
          <w:ilvl w:val="0"/>
          <w:numId w:val="3"/>
        </w:numPr>
      </w:pPr>
      <w:r>
        <w:t>UML Diagram to accompany the solution</w:t>
      </w:r>
    </w:p>
    <w:p w:rsidR="008933DF" w:rsidRPr="008933DF" w:rsidRDefault="008933DF" w:rsidP="008933DF">
      <w:pPr>
        <w:pStyle w:val="ListParagraph"/>
        <w:numPr>
          <w:ilvl w:val="0"/>
          <w:numId w:val="3"/>
        </w:numPr>
      </w:pPr>
      <w:r>
        <w:t>A working, well-formed and well-documented application which meets all the requirements.</w:t>
      </w:r>
    </w:p>
    <w:sectPr w:rsidR="008933DF" w:rsidRPr="008933D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F79" w:rsidRDefault="000B2F79" w:rsidP="00CF6A62">
      <w:pPr>
        <w:spacing w:after="0" w:line="240" w:lineRule="auto"/>
      </w:pPr>
      <w:r>
        <w:separator/>
      </w:r>
    </w:p>
  </w:endnote>
  <w:endnote w:type="continuationSeparator" w:id="0">
    <w:p w:rsidR="000B2F79" w:rsidRDefault="000B2F79" w:rsidP="00CF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241089"/>
      <w:docPartObj>
        <w:docPartGallery w:val="Page Numbers (Bottom of Page)"/>
        <w:docPartUnique/>
      </w:docPartObj>
    </w:sdtPr>
    <w:sdtEndPr>
      <w:rPr>
        <w:noProof/>
      </w:rPr>
    </w:sdtEndPr>
    <w:sdtContent>
      <w:p w:rsidR="00CF6A62" w:rsidRDefault="00CF6A62">
        <w:pPr>
          <w:pStyle w:val="Footer"/>
          <w:jc w:val="center"/>
        </w:pPr>
        <w:r>
          <w:fldChar w:fldCharType="begin"/>
        </w:r>
        <w:r>
          <w:instrText xml:space="preserve"> PAGE   \* MERGEFORMAT </w:instrText>
        </w:r>
        <w:r>
          <w:fldChar w:fldCharType="separate"/>
        </w:r>
        <w:r w:rsidR="001C17E3">
          <w:rPr>
            <w:noProof/>
          </w:rPr>
          <w:t>3</w:t>
        </w:r>
        <w:r>
          <w:rPr>
            <w:noProof/>
          </w:rPr>
          <w:fldChar w:fldCharType="end"/>
        </w:r>
      </w:p>
    </w:sdtContent>
  </w:sdt>
  <w:p w:rsidR="00CF6A62" w:rsidRDefault="00CF6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F79" w:rsidRDefault="000B2F79" w:rsidP="00CF6A62">
      <w:pPr>
        <w:spacing w:after="0" w:line="240" w:lineRule="auto"/>
      </w:pPr>
      <w:r>
        <w:separator/>
      </w:r>
    </w:p>
  </w:footnote>
  <w:footnote w:type="continuationSeparator" w:id="0">
    <w:p w:rsidR="000B2F79" w:rsidRDefault="000B2F79" w:rsidP="00CF6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CA4"/>
    <w:multiLevelType w:val="hybridMultilevel"/>
    <w:tmpl w:val="E04097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FB1307"/>
    <w:multiLevelType w:val="hybridMultilevel"/>
    <w:tmpl w:val="67ACA8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15728E"/>
    <w:multiLevelType w:val="multilevel"/>
    <w:tmpl w:val="9AF8B846"/>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 w15:restartNumberingAfterBreak="0">
    <w:nsid w:val="57FA613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B01ECB"/>
    <w:multiLevelType w:val="hybridMultilevel"/>
    <w:tmpl w:val="32BA8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45A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443051"/>
    <w:multiLevelType w:val="hybridMultilevel"/>
    <w:tmpl w:val="28722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B65873"/>
    <w:multiLevelType w:val="multilevel"/>
    <w:tmpl w:val="FB8A67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BBB12B3"/>
    <w:multiLevelType w:val="hybridMultilevel"/>
    <w:tmpl w:val="1AD493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7618A1"/>
    <w:multiLevelType w:val="hybridMultilevel"/>
    <w:tmpl w:val="D60408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F81434C"/>
    <w:multiLevelType w:val="multilevel"/>
    <w:tmpl w:val="0FC8DF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8"/>
  </w:num>
  <w:num w:numId="4">
    <w:abstractNumId w:val="4"/>
  </w:num>
  <w:num w:numId="5">
    <w:abstractNumId w:val="7"/>
  </w:num>
  <w:num w:numId="6">
    <w:abstractNumId w:val="10"/>
  </w:num>
  <w:num w:numId="7">
    <w:abstractNumId w:val="6"/>
  </w:num>
  <w:num w:numId="8">
    <w:abstractNumId w:val="0"/>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63"/>
    <w:rsid w:val="00010BAD"/>
    <w:rsid w:val="000126E5"/>
    <w:rsid w:val="000B2F79"/>
    <w:rsid w:val="001C17E3"/>
    <w:rsid w:val="002C5DE4"/>
    <w:rsid w:val="0037067F"/>
    <w:rsid w:val="00472DF2"/>
    <w:rsid w:val="00611300"/>
    <w:rsid w:val="00637187"/>
    <w:rsid w:val="00687F56"/>
    <w:rsid w:val="006C6EF7"/>
    <w:rsid w:val="0077089F"/>
    <w:rsid w:val="007A7E4C"/>
    <w:rsid w:val="007F4C4F"/>
    <w:rsid w:val="008933DF"/>
    <w:rsid w:val="009A137E"/>
    <w:rsid w:val="009C588B"/>
    <w:rsid w:val="00A75D19"/>
    <w:rsid w:val="00B61101"/>
    <w:rsid w:val="00B77434"/>
    <w:rsid w:val="00BB2001"/>
    <w:rsid w:val="00C95B52"/>
    <w:rsid w:val="00CB62CB"/>
    <w:rsid w:val="00CF6A62"/>
    <w:rsid w:val="00D471D0"/>
    <w:rsid w:val="00DC24CB"/>
    <w:rsid w:val="00E545BC"/>
    <w:rsid w:val="00EB09E1"/>
    <w:rsid w:val="00F22363"/>
    <w:rsid w:val="00FB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C400"/>
  <w15:chartTrackingRefBased/>
  <w15:docId w15:val="{0F092900-8E5E-4F43-B5DA-842E1314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D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5D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1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3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363"/>
    <w:pPr>
      <w:ind w:left="720"/>
      <w:contextualSpacing/>
    </w:pPr>
  </w:style>
  <w:style w:type="character" w:customStyle="1" w:styleId="Heading2Char">
    <w:name w:val="Heading 2 Char"/>
    <w:basedOn w:val="DefaultParagraphFont"/>
    <w:link w:val="Heading2"/>
    <w:uiPriority w:val="9"/>
    <w:rsid w:val="00A75D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75D19"/>
    <w:pPr>
      <w:spacing w:after="0" w:line="240" w:lineRule="auto"/>
    </w:pPr>
  </w:style>
  <w:style w:type="character" w:customStyle="1" w:styleId="Heading3Char">
    <w:name w:val="Heading 3 Char"/>
    <w:basedOn w:val="DefaultParagraphFont"/>
    <w:link w:val="Heading3"/>
    <w:uiPriority w:val="9"/>
    <w:rsid w:val="00A75D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A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6110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C5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88B"/>
    <w:rPr>
      <w:rFonts w:ascii="Segoe UI" w:hAnsi="Segoe UI" w:cs="Segoe UI"/>
      <w:sz w:val="18"/>
      <w:szCs w:val="18"/>
    </w:rPr>
  </w:style>
  <w:style w:type="paragraph" w:styleId="Header">
    <w:name w:val="header"/>
    <w:basedOn w:val="Normal"/>
    <w:link w:val="HeaderChar"/>
    <w:uiPriority w:val="99"/>
    <w:unhideWhenUsed/>
    <w:rsid w:val="00CF6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A62"/>
  </w:style>
  <w:style w:type="paragraph" w:styleId="Footer">
    <w:name w:val="footer"/>
    <w:basedOn w:val="Normal"/>
    <w:link w:val="FooterChar"/>
    <w:uiPriority w:val="99"/>
    <w:unhideWhenUsed/>
    <w:rsid w:val="00CF6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0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Willcock</dc:creator>
  <cp:keywords/>
  <dc:description/>
  <cp:lastModifiedBy>Johnathan Policicchio</cp:lastModifiedBy>
  <cp:revision>16</cp:revision>
  <cp:lastPrinted>2018-02-21T15:31:00Z</cp:lastPrinted>
  <dcterms:created xsi:type="dcterms:W3CDTF">2018-02-21T13:38:00Z</dcterms:created>
  <dcterms:modified xsi:type="dcterms:W3CDTF">2018-02-27T16:38:00Z</dcterms:modified>
</cp:coreProperties>
</file>