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Claude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 (mostly from Sep 2024 attempt)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General improvements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Trim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o1-pro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Summarize the diff between Sep 2024 and Jan 2025 version of grant soliciation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Budget revision and contractor 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Create a citation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Estimate overhead for DC employees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oboto" w:cs="Roboto" w:eastAsia="Roboto" w:hAnsi="Robo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boto" w:cs="Roboto" w:eastAsia="Roboto" w:hAnsi="Roboto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Roboto" w:cs="Roboto" w:eastAsia="Roboto" w:hAnsi="Robot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gpt.com/share/678b5d02-f094-8001-a587-682ea544ec2e" TargetMode="External"/><Relationship Id="rId10" Type="http://schemas.openxmlformats.org/officeDocument/2006/relationships/hyperlink" Target="https://chatgpt.com/share/678b59f2-80a0-8001-a89f-d75c66700993" TargetMode="External"/><Relationship Id="rId12" Type="http://schemas.openxmlformats.org/officeDocument/2006/relationships/hyperlink" Target="https://chatgpt.com/share/678b5d57-8334-8001-8cff-ccda510a6fad" TargetMode="External"/><Relationship Id="rId9" Type="http://schemas.openxmlformats.org/officeDocument/2006/relationships/hyperlink" Target="https://chatgpt.com/share/678b5d21-a0b0-8001-a4de-5c525645effb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project/6a243165-4a3d-443b-bf99-170e1482cf95" TargetMode="External"/><Relationship Id="rId7" Type="http://schemas.openxmlformats.org/officeDocument/2006/relationships/hyperlink" Target="https://claude.ai/share/2c5cc9d7-c395-4a94-9b7d-946408f911ac" TargetMode="External"/><Relationship Id="rId8" Type="http://schemas.openxmlformats.org/officeDocument/2006/relationships/hyperlink" Target="https://claude.ai/share/42fd7e3d-ac6e-4f05-bb9d-d17278e11ff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