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97BC" w14:textId="15FDE3CD" w:rsidR="00B75BD2" w:rsidRDefault="00B75BD2" w:rsidP="00B75BD2">
      <w:pPr>
        <w:spacing w:after="0" w:line="259" w:lineRule="auto"/>
        <w:ind w:left="720" w:firstLine="0"/>
        <w:rPr>
          <w:color w:val="auto"/>
        </w:rPr>
      </w:pPr>
    </w:p>
    <w:p w14:paraId="4818F4DB" w14:textId="0076570B" w:rsidR="00876712" w:rsidRPr="00876712" w:rsidRDefault="00876712" w:rsidP="00B75BD2">
      <w:pPr>
        <w:spacing w:after="0" w:line="259" w:lineRule="auto"/>
        <w:ind w:left="720" w:firstLine="0"/>
        <w:rPr>
          <w:color w:val="auto"/>
          <w:sz w:val="24"/>
          <w:szCs w:val="24"/>
        </w:rPr>
      </w:pPr>
    </w:p>
    <w:p w14:paraId="56F60089" w14:textId="2A6453F4" w:rsidR="00876712" w:rsidRPr="00163FA0" w:rsidRDefault="00E276EB" w:rsidP="00876712">
      <w:pPr>
        <w:spacing w:after="0" w:line="259" w:lineRule="auto"/>
        <w:ind w:left="720" w:firstLine="0"/>
        <w:jc w:val="center"/>
        <w:rPr>
          <w:color w:val="auto"/>
          <w:sz w:val="22"/>
        </w:rPr>
      </w:pPr>
      <w:r w:rsidRPr="00163FA0">
        <w:rPr>
          <w:color w:val="auto"/>
          <w:sz w:val="22"/>
        </w:rPr>
        <w:t xml:space="preserve"> Low Income Energy Assistance Program</w:t>
      </w:r>
      <w:r w:rsidR="005208B2" w:rsidRPr="00163FA0">
        <w:rPr>
          <w:color w:val="auto"/>
          <w:sz w:val="22"/>
        </w:rPr>
        <w:t xml:space="preserve"> (LIEAP)</w:t>
      </w:r>
      <w:r w:rsidR="00876712" w:rsidRPr="00163FA0">
        <w:rPr>
          <w:color w:val="auto"/>
          <w:sz w:val="22"/>
        </w:rPr>
        <w:t xml:space="preserve"> Program Income Benefit</w:t>
      </w:r>
      <w:r w:rsidR="00163FA0" w:rsidRPr="00163FA0">
        <w:rPr>
          <w:color w:val="auto"/>
          <w:sz w:val="22"/>
        </w:rPr>
        <w:t xml:space="preserve"> </w:t>
      </w:r>
      <w:r w:rsidR="00876712" w:rsidRPr="00163FA0">
        <w:rPr>
          <w:color w:val="auto"/>
          <w:sz w:val="22"/>
        </w:rPr>
        <w:t xml:space="preserve">Matrix </w:t>
      </w:r>
    </w:p>
    <w:p w14:paraId="1872C6E3" w14:textId="79CA5941" w:rsidR="00BB54AC" w:rsidRPr="00163FA0" w:rsidRDefault="00BB54AC" w:rsidP="00876712">
      <w:pPr>
        <w:spacing w:after="0" w:line="259" w:lineRule="auto"/>
        <w:ind w:left="720" w:firstLine="0"/>
        <w:jc w:val="center"/>
        <w:rPr>
          <w:color w:val="auto"/>
          <w:sz w:val="22"/>
        </w:rPr>
      </w:pPr>
      <w:r w:rsidRPr="00163FA0">
        <w:rPr>
          <w:color w:val="auto"/>
          <w:sz w:val="22"/>
        </w:rPr>
        <w:t>130% FPL</w:t>
      </w:r>
    </w:p>
    <w:p w14:paraId="43DB538C" w14:textId="5020E901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tbl>
      <w:tblPr>
        <w:tblpPr w:leftFromText="180" w:rightFromText="180" w:vertAnchor="text" w:horzAnchor="margin" w:tblpXSpec="center" w:tblpY="1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1773"/>
        <w:gridCol w:w="1773"/>
        <w:gridCol w:w="1773"/>
      </w:tblGrid>
      <w:tr w:rsidR="00876712" w14:paraId="6D1ACC9C" w14:textId="77777777" w:rsidTr="00876712">
        <w:trPr>
          <w:trHeight w:val="383"/>
        </w:trPr>
        <w:tc>
          <w:tcPr>
            <w:tcW w:w="1773" w:type="dxa"/>
          </w:tcPr>
          <w:p w14:paraId="5108DD2C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No. Eligible </w:t>
            </w:r>
            <w:proofErr w:type="gramStart"/>
            <w:r>
              <w:rPr>
                <w:b/>
                <w:bCs/>
                <w:sz w:val="22"/>
                <w:szCs w:val="22"/>
              </w:rPr>
              <w:t>In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Household</w:t>
            </w:r>
          </w:p>
        </w:tc>
        <w:tc>
          <w:tcPr>
            <w:tcW w:w="1773" w:type="dxa"/>
          </w:tcPr>
          <w:p w14:paraId="5C19BA39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Maximum</w:t>
            </w:r>
          </w:p>
          <w:p w14:paraId="620A035B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Countable Income</w:t>
            </w:r>
          </w:p>
        </w:tc>
        <w:tc>
          <w:tcPr>
            <w:tcW w:w="1773" w:type="dxa"/>
          </w:tcPr>
          <w:p w14:paraId="352FB46B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 Eligible In</w:t>
            </w:r>
          </w:p>
          <w:p w14:paraId="0229381A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Household</w:t>
            </w:r>
          </w:p>
        </w:tc>
        <w:tc>
          <w:tcPr>
            <w:tcW w:w="1773" w:type="dxa"/>
          </w:tcPr>
          <w:p w14:paraId="0259FF03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Maximum</w:t>
            </w:r>
          </w:p>
          <w:p w14:paraId="5198C718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Countable Income</w:t>
            </w:r>
          </w:p>
        </w:tc>
      </w:tr>
      <w:tr w:rsidR="000441EB" w14:paraId="1E56C23A" w14:textId="77777777" w:rsidTr="00435F9B">
        <w:trPr>
          <w:trHeight w:val="105"/>
        </w:trPr>
        <w:tc>
          <w:tcPr>
            <w:tcW w:w="1773" w:type="dxa"/>
          </w:tcPr>
          <w:p w14:paraId="3828809F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73" w:type="dxa"/>
            <w:vAlign w:val="center"/>
          </w:tcPr>
          <w:p w14:paraId="04DB28A9" w14:textId="1AE528CF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$1,472</w:t>
            </w:r>
          </w:p>
        </w:tc>
        <w:tc>
          <w:tcPr>
            <w:tcW w:w="1773" w:type="dxa"/>
          </w:tcPr>
          <w:p w14:paraId="66B38727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773" w:type="dxa"/>
            <w:vAlign w:val="center"/>
          </w:tcPr>
          <w:p w14:paraId="1054C002" w14:textId="17C7708D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$8,120</w:t>
            </w:r>
          </w:p>
        </w:tc>
      </w:tr>
      <w:tr w:rsidR="000441EB" w14:paraId="24AAEFD6" w14:textId="77777777" w:rsidTr="00435F9B">
        <w:trPr>
          <w:trHeight w:val="105"/>
        </w:trPr>
        <w:tc>
          <w:tcPr>
            <w:tcW w:w="1773" w:type="dxa"/>
          </w:tcPr>
          <w:p w14:paraId="0165F913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73" w:type="dxa"/>
            <w:vAlign w:val="center"/>
          </w:tcPr>
          <w:p w14:paraId="401104C0" w14:textId="645B3AFB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$1,984</w:t>
            </w:r>
          </w:p>
        </w:tc>
        <w:tc>
          <w:tcPr>
            <w:tcW w:w="1773" w:type="dxa"/>
          </w:tcPr>
          <w:p w14:paraId="67F01217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773" w:type="dxa"/>
            <w:vAlign w:val="center"/>
          </w:tcPr>
          <w:p w14:paraId="7FF2E793" w14:textId="593591F6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$8,631</w:t>
            </w:r>
          </w:p>
        </w:tc>
      </w:tr>
      <w:tr w:rsidR="000441EB" w14:paraId="309F4593" w14:textId="77777777" w:rsidTr="00435F9B">
        <w:trPr>
          <w:trHeight w:val="105"/>
        </w:trPr>
        <w:tc>
          <w:tcPr>
            <w:tcW w:w="1773" w:type="dxa"/>
          </w:tcPr>
          <w:p w14:paraId="4CBF9AEA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773" w:type="dxa"/>
            <w:vAlign w:val="center"/>
          </w:tcPr>
          <w:p w14:paraId="6DA6E95B" w14:textId="1AF2885A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$2,495</w:t>
            </w:r>
          </w:p>
        </w:tc>
        <w:tc>
          <w:tcPr>
            <w:tcW w:w="1773" w:type="dxa"/>
          </w:tcPr>
          <w:p w14:paraId="37534CE8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1773" w:type="dxa"/>
            <w:vAlign w:val="center"/>
          </w:tcPr>
          <w:p w14:paraId="11BA3C12" w14:textId="772D61CE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$9,142</w:t>
            </w:r>
          </w:p>
        </w:tc>
      </w:tr>
      <w:tr w:rsidR="000441EB" w14:paraId="1C72694B" w14:textId="77777777" w:rsidTr="00435F9B">
        <w:trPr>
          <w:trHeight w:val="105"/>
        </w:trPr>
        <w:tc>
          <w:tcPr>
            <w:tcW w:w="1773" w:type="dxa"/>
          </w:tcPr>
          <w:p w14:paraId="693CD35E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773" w:type="dxa"/>
            <w:vAlign w:val="center"/>
          </w:tcPr>
          <w:p w14:paraId="5D85BB7A" w14:textId="65659E03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$3,006</w:t>
            </w:r>
          </w:p>
        </w:tc>
        <w:tc>
          <w:tcPr>
            <w:tcW w:w="1773" w:type="dxa"/>
          </w:tcPr>
          <w:p w14:paraId="6E761A99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1773" w:type="dxa"/>
            <w:vAlign w:val="center"/>
          </w:tcPr>
          <w:p w14:paraId="43E75345" w14:textId="230E1B11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$9,654</w:t>
            </w:r>
          </w:p>
        </w:tc>
      </w:tr>
      <w:tr w:rsidR="000441EB" w14:paraId="5E68C2F8" w14:textId="77777777" w:rsidTr="00435F9B">
        <w:trPr>
          <w:trHeight w:val="105"/>
        </w:trPr>
        <w:tc>
          <w:tcPr>
            <w:tcW w:w="1773" w:type="dxa"/>
          </w:tcPr>
          <w:p w14:paraId="6C3E12F2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73" w:type="dxa"/>
            <w:vAlign w:val="center"/>
          </w:tcPr>
          <w:p w14:paraId="2469D0AA" w14:textId="066BD793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$3,518</w:t>
            </w:r>
          </w:p>
        </w:tc>
        <w:tc>
          <w:tcPr>
            <w:tcW w:w="1773" w:type="dxa"/>
          </w:tcPr>
          <w:p w14:paraId="0A76E240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1773" w:type="dxa"/>
            <w:vAlign w:val="center"/>
          </w:tcPr>
          <w:p w14:paraId="0DD27896" w14:textId="6F311F22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$10,165</w:t>
            </w:r>
          </w:p>
        </w:tc>
      </w:tr>
      <w:tr w:rsidR="000441EB" w14:paraId="5A99513B" w14:textId="77777777" w:rsidTr="00435F9B">
        <w:trPr>
          <w:trHeight w:val="105"/>
        </w:trPr>
        <w:tc>
          <w:tcPr>
            <w:tcW w:w="1773" w:type="dxa"/>
          </w:tcPr>
          <w:p w14:paraId="740C91F0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773" w:type="dxa"/>
            <w:vAlign w:val="center"/>
          </w:tcPr>
          <w:p w14:paraId="214788F8" w14:textId="7239C6E4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$4,029</w:t>
            </w:r>
          </w:p>
        </w:tc>
        <w:tc>
          <w:tcPr>
            <w:tcW w:w="1773" w:type="dxa"/>
          </w:tcPr>
          <w:p w14:paraId="505E5168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1773" w:type="dxa"/>
            <w:vAlign w:val="center"/>
          </w:tcPr>
          <w:p w14:paraId="4D65EF47" w14:textId="4A8451E3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$10,676</w:t>
            </w:r>
          </w:p>
        </w:tc>
      </w:tr>
      <w:tr w:rsidR="000441EB" w14:paraId="07D0AA3D" w14:textId="77777777" w:rsidTr="00435F9B">
        <w:trPr>
          <w:trHeight w:val="105"/>
        </w:trPr>
        <w:tc>
          <w:tcPr>
            <w:tcW w:w="1773" w:type="dxa"/>
          </w:tcPr>
          <w:p w14:paraId="46CE277D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1773" w:type="dxa"/>
            <w:vAlign w:val="center"/>
          </w:tcPr>
          <w:p w14:paraId="6DCDC531" w14:textId="2D900447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$4,540</w:t>
            </w:r>
          </w:p>
        </w:tc>
        <w:tc>
          <w:tcPr>
            <w:tcW w:w="1773" w:type="dxa"/>
          </w:tcPr>
          <w:p w14:paraId="0A12E064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1773" w:type="dxa"/>
            <w:vAlign w:val="center"/>
          </w:tcPr>
          <w:p w14:paraId="11370BE9" w14:textId="51465917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$11,188</w:t>
            </w:r>
          </w:p>
        </w:tc>
      </w:tr>
      <w:tr w:rsidR="000441EB" w14:paraId="74D9EB54" w14:textId="77777777" w:rsidTr="00435F9B">
        <w:trPr>
          <w:trHeight w:val="105"/>
        </w:trPr>
        <w:tc>
          <w:tcPr>
            <w:tcW w:w="1773" w:type="dxa"/>
          </w:tcPr>
          <w:p w14:paraId="6B1F894D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773" w:type="dxa"/>
            <w:vAlign w:val="center"/>
          </w:tcPr>
          <w:p w14:paraId="33E33015" w14:textId="0900DD8E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$5,052</w:t>
            </w:r>
          </w:p>
        </w:tc>
        <w:tc>
          <w:tcPr>
            <w:tcW w:w="1773" w:type="dxa"/>
          </w:tcPr>
          <w:p w14:paraId="2DB858B1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</w:t>
            </w:r>
          </w:p>
        </w:tc>
        <w:tc>
          <w:tcPr>
            <w:tcW w:w="1773" w:type="dxa"/>
            <w:vAlign w:val="center"/>
          </w:tcPr>
          <w:p w14:paraId="142F4795" w14:textId="12D4A937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$11,699</w:t>
            </w:r>
          </w:p>
        </w:tc>
      </w:tr>
      <w:tr w:rsidR="000441EB" w14:paraId="55DA01A0" w14:textId="77777777" w:rsidTr="00435F9B">
        <w:trPr>
          <w:trHeight w:val="105"/>
        </w:trPr>
        <w:tc>
          <w:tcPr>
            <w:tcW w:w="1773" w:type="dxa"/>
          </w:tcPr>
          <w:p w14:paraId="6725EB4D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773" w:type="dxa"/>
            <w:vAlign w:val="center"/>
          </w:tcPr>
          <w:p w14:paraId="34C0D77E" w14:textId="01404830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$5,563</w:t>
            </w:r>
          </w:p>
        </w:tc>
        <w:tc>
          <w:tcPr>
            <w:tcW w:w="1773" w:type="dxa"/>
          </w:tcPr>
          <w:p w14:paraId="6517D38A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</w:t>
            </w:r>
          </w:p>
        </w:tc>
        <w:tc>
          <w:tcPr>
            <w:tcW w:w="1773" w:type="dxa"/>
            <w:vAlign w:val="center"/>
          </w:tcPr>
          <w:p w14:paraId="5E1B3C02" w14:textId="036C5F01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$12,210</w:t>
            </w:r>
          </w:p>
        </w:tc>
      </w:tr>
      <w:tr w:rsidR="000441EB" w14:paraId="6E1C896F" w14:textId="77777777" w:rsidTr="00435F9B">
        <w:trPr>
          <w:trHeight w:val="105"/>
        </w:trPr>
        <w:tc>
          <w:tcPr>
            <w:tcW w:w="1773" w:type="dxa"/>
          </w:tcPr>
          <w:p w14:paraId="277D3C5B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773" w:type="dxa"/>
            <w:vAlign w:val="center"/>
          </w:tcPr>
          <w:p w14:paraId="0A8131C0" w14:textId="1A1E0460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$6,074</w:t>
            </w:r>
          </w:p>
        </w:tc>
        <w:tc>
          <w:tcPr>
            <w:tcW w:w="1773" w:type="dxa"/>
          </w:tcPr>
          <w:p w14:paraId="195E3931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</w:t>
            </w:r>
          </w:p>
        </w:tc>
        <w:tc>
          <w:tcPr>
            <w:tcW w:w="1773" w:type="dxa"/>
            <w:vAlign w:val="center"/>
          </w:tcPr>
          <w:p w14:paraId="4EC4C73F" w14:textId="6F85496E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$12,722</w:t>
            </w:r>
          </w:p>
        </w:tc>
      </w:tr>
      <w:tr w:rsidR="000441EB" w14:paraId="6F48EDF2" w14:textId="77777777" w:rsidTr="00435F9B">
        <w:trPr>
          <w:trHeight w:val="105"/>
        </w:trPr>
        <w:tc>
          <w:tcPr>
            <w:tcW w:w="1773" w:type="dxa"/>
          </w:tcPr>
          <w:p w14:paraId="57D16773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773" w:type="dxa"/>
            <w:vAlign w:val="center"/>
          </w:tcPr>
          <w:p w14:paraId="177A97FF" w14:textId="0C9A8D6D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$6,586</w:t>
            </w:r>
          </w:p>
        </w:tc>
        <w:tc>
          <w:tcPr>
            <w:tcW w:w="1773" w:type="dxa"/>
          </w:tcPr>
          <w:p w14:paraId="5525D6B8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</w:p>
        </w:tc>
        <w:tc>
          <w:tcPr>
            <w:tcW w:w="1773" w:type="dxa"/>
            <w:vAlign w:val="center"/>
          </w:tcPr>
          <w:p w14:paraId="27AB3CD1" w14:textId="675EF745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$13,233</w:t>
            </w:r>
          </w:p>
        </w:tc>
      </w:tr>
      <w:tr w:rsidR="000441EB" w14:paraId="1C0D58EB" w14:textId="77777777" w:rsidTr="00435F9B">
        <w:trPr>
          <w:trHeight w:val="105"/>
        </w:trPr>
        <w:tc>
          <w:tcPr>
            <w:tcW w:w="1773" w:type="dxa"/>
          </w:tcPr>
          <w:p w14:paraId="5BDD5CD1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1773" w:type="dxa"/>
            <w:vAlign w:val="center"/>
          </w:tcPr>
          <w:p w14:paraId="563E9A29" w14:textId="20305692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$7,097</w:t>
            </w:r>
          </w:p>
        </w:tc>
        <w:tc>
          <w:tcPr>
            <w:tcW w:w="1773" w:type="dxa"/>
          </w:tcPr>
          <w:p w14:paraId="3AAD07BD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  <w:tc>
          <w:tcPr>
            <w:tcW w:w="1773" w:type="dxa"/>
            <w:vAlign w:val="center"/>
          </w:tcPr>
          <w:p w14:paraId="1B0EA645" w14:textId="41410B13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$13,744</w:t>
            </w:r>
          </w:p>
        </w:tc>
      </w:tr>
      <w:tr w:rsidR="000441EB" w14:paraId="06365039" w14:textId="77777777" w:rsidTr="00435F9B">
        <w:trPr>
          <w:trHeight w:val="105"/>
        </w:trPr>
        <w:tc>
          <w:tcPr>
            <w:tcW w:w="1773" w:type="dxa"/>
          </w:tcPr>
          <w:p w14:paraId="4718FD85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1773" w:type="dxa"/>
            <w:vAlign w:val="center"/>
          </w:tcPr>
          <w:p w14:paraId="24C2C277" w14:textId="7975D133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$7,608</w:t>
            </w:r>
          </w:p>
        </w:tc>
        <w:tc>
          <w:tcPr>
            <w:tcW w:w="1773" w:type="dxa"/>
          </w:tcPr>
          <w:p w14:paraId="5EAB1F54" w14:textId="77777777" w:rsidR="000441EB" w:rsidRDefault="000441EB" w:rsidP="000441E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</w:p>
        </w:tc>
        <w:tc>
          <w:tcPr>
            <w:tcW w:w="1773" w:type="dxa"/>
            <w:vAlign w:val="center"/>
          </w:tcPr>
          <w:p w14:paraId="65DDBA05" w14:textId="7752BF27" w:rsidR="000441EB" w:rsidRDefault="000441EB" w:rsidP="000441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$14,256</w:t>
            </w:r>
          </w:p>
        </w:tc>
      </w:tr>
    </w:tbl>
    <w:p w14:paraId="1997A3EE" w14:textId="6978AFC2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p w14:paraId="55FB9E8F" w14:textId="30FEC22C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p w14:paraId="386BCCE1" w14:textId="77777777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p w14:paraId="6CE579A8" w14:textId="77777777" w:rsidR="00B75BD2" w:rsidRPr="00B75BD2" w:rsidRDefault="00B75BD2" w:rsidP="00B75BD2"/>
    <w:p w14:paraId="519F4683" w14:textId="77777777" w:rsidR="00B75BD2" w:rsidRPr="00B75BD2" w:rsidRDefault="00B75BD2" w:rsidP="00B75BD2"/>
    <w:p w14:paraId="303E033F" w14:textId="77777777" w:rsidR="00B75BD2" w:rsidRPr="00B75BD2" w:rsidRDefault="00B75BD2" w:rsidP="00B75BD2"/>
    <w:p w14:paraId="229302E1" w14:textId="77777777" w:rsidR="00B75BD2" w:rsidRPr="00B75BD2" w:rsidRDefault="00B75BD2" w:rsidP="00B75BD2"/>
    <w:p w14:paraId="0ECDF1B6" w14:textId="77777777" w:rsidR="00B75BD2" w:rsidRPr="00B75BD2" w:rsidRDefault="00B75BD2" w:rsidP="00B75BD2"/>
    <w:p w14:paraId="61388726" w14:textId="77777777" w:rsidR="00B75BD2" w:rsidRPr="00B75BD2" w:rsidRDefault="00B75BD2" w:rsidP="00B75BD2"/>
    <w:p w14:paraId="7CBBFC29" w14:textId="77777777" w:rsidR="00B75BD2" w:rsidRPr="00B75BD2" w:rsidRDefault="00B75BD2" w:rsidP="00B75BD2"/>
    <w:p w14:paraId="0419A9FD" w14:textId="77777777" w:rsidR="00B75BD2" w:rsidRPr="00B75BD2" w:rsidRDefault="00B75BD2" w:rsidP="00B75BD2"/>
    <w:p w14:paraId="42412FEB" w14:textId="77777777" w:rsidR="00B75BD2" w:rsidRPr="00B75BD2" w:rsidRDefault="00B75BD2" w:rsidP="00B75BD2"/>
    <w:p w14:paraId="55818B50" w14:textId="77777777" w:rsidR="00B75BD2" w:rsidRPr="00B75BD2" w:rsidRDefault="00B75BD2" w:rsidP="00B75BD2"/>
    <w:p w14:paraId="1EA1ACD7" w14:textId="77777777" w:rsidR="00B75BD2" w:rsidRPr="00B75BD2" w:rsidRDefault="00B75BD2" w:rsidP="00B75BD2"/>
    <w:p w14:paraId="674776FD" w14:textId="77777777" w:rsidR="00B75BD2" w:rsidRPr="00B75BD2" w:rsidRDefault="00B75BD2" w:rsidP="00B75BD2"/>
    <w:p w14:paraId="6E5AB425" w14:textId="77777777" w:rsidR="00B75BD2" w:rsidRPr="00B75BD2" w:rsidRDefault="00B75BD2" w:rsidP="00B75BD2"/>
    <w:p w14:paraId="17521947" w14:textId="77777777" w:rsidR="00B75BD2" w:rsidRDefault="00B75BD2" w:rsidP="00B75BD2">
      <w:pPr>
        <w:spacing w:after="0" w:line="259" w:lineRule="auto"/>
        <w:ind w:left="720" w:firstLine="0"/>
        <w:rPr>
          <w:color w:val="auto"/>
        </w:rPr>
      </w:pPr>
    </w:p>
    <w:p w14:paraId="6311C0F9" w14:textId="77777777" w:rsidR="00B75BD2" w:rsidRDefault="00B75BD2" w:rsidP="00876712">
      <w:pPr>
        <w:spacing w:after="0" w:line="259" w:lineRule="auto"/>
        <w:ind w:left="0" w:firstLine="0"/>
        <w:rPr>
          <w:color w:val="auto"/>
        </w:rPr>
      </w:pPr>
    </w:p>
    <w:p w14:paraId="1E34ACE8" w14:textId="6609D635" w:rsidR="00F11D7D" w:rsidRPr="00153861" w:rsidRDefault="00F11D7D" w:rsidP="005208B2">
      <w:pPr>
        <w:spacing w:after="0" w:line="259" w:lineRule="auto"/>
        <w:rPr>
          <w:color w:val="auto"/>
        </w:rPr>
      </w:pPr>
    </w:p>
    <w:p w14:paraId="3366C2AC" w14:textId="2BE73EDD" w:rsidR="00A93977" w:rsidRDefault="00A93977"/>
    <w:p w14:paraId="61638192" w14:textId="416E9D59" w:rsidR="00CB3DC3" w:rsidRDefault="00CB3DC3"/>
    <w:tbl>
      <w:tblPr>
        <w:tblW w:w="7922" w:type="dxa"/>
        <w:tblInd w:w="1373" w:type="dxa"/>
        <w:tblCellMar>
          <w:top w:w="16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700"/>
        <w:gridCol w:w="2881"/>
      </w:tblGrid>
      <w:tr w:rsidR="00CB3DC3" w:rsidRPr="00CB3DC3" w14:paraId="5BDBA1FA" w14:textId="77777777" w:rsidTr="008F0E27">
        <w:trPr>
          <w:trHeight w:val="70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7530C" w14:textId="77777777" w:rsidR="00CB3DC3" w:rsidRPr="00CB3DC3" w:rsidRDefault="00CB3DC3" w:rsidP="00CB3DC3">
            <w:pPr>
              <w:spacing w:after="0" w:line="259" w:lineRule="auto"/>
              <w:ind w:left="54" w:firstLine="0"/>
              <w:jc w:val="center"/>
              <w:rPr>
                <w:color w:val="auto"/>
                <w:sz w:val="22"/>
              </w:rPr>
            </w:pPr>
          </w:p>
          <w:p w14:paraId="4499B7C5" w14:textId="77777777" w:rsidR="00CB3DC3" w:rsidRPr="00CB3DC3" w:rsidRDefault="00CB3DC3" w:rsidP="00CB3DC3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Household Size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0430" w14:textId="4DB42EAB" w:rsidR="00CB3DC3" w:rsidRPr="00F11D7D" w:rsidRDefault="00CB3DC3" w:rsidP="00876712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0 – 50% </w:t>
            </w:r>
            <w:r w:rsidR="00876712">
              <w:rPr>
                <w:color w:val="auto"/>
                <w:sz w:val="22"/>
              </w:rPr>
              <w:t xml:space="preserve">of the 130% Federal Poverty Level </w:t>
            </w:r>
            <w:r w:rsidRPr="00F11D7D"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BECE" w14:textId="60032287" w:rsidR="00CB3DC3" w:rsidRPr="00F11D7D" w:rsidRDefault="00CB3DC3" w:rsidP="00876712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>51% - 100</w:t>
            </w:r>
            <w:r w:rsidR="00C32CFE" w:rsidRPr="00F11D7D">
              <w:rPr>
                <w:color w:val="auto"/>
                <w:sz w:val="22"/>
              </w:rPr>
              <w:t xml:space="preserve">% </w:t>
            </w:r>
            <w:r w:rsidR="00C32CFE">
              <w:rPr>
                <w:color w:val="auto"/>
                <w:sz w:val="22"/>
              </w:rPr>
              <w:t>of</w:t>
            </w:r>
            <w:r w:rsidR="00876712">
              <w:rPr>
                <w:color w:val="auto"/>
                <w:sz w:val="22"/>
              </w:rPr>
              <w:t xml:space="preserve"> the 130% Federal Poverty Level</w:t>
            </w:r>
          </w:p>
        </w:tc>
      </w:tr>
      <w:tr w:rsidR="00CB3DC3" w:rsidRPr="00CB3DC3" w14:paraId="71DA9620" w14:textId="77777777" w:rsidTr="008F0E27">
        <w:trPr>
          <w:trHeight w:val="47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1D60E" w14:textId="77777777" w:rsidR="00CB3DC3" w:rsidRPr="00CB3DC3" w:rsidRDefault="00CB3DC3" w:rsidP="00CB3DC3">
            <w:pPr>
              <w:spacing w:after="0" w:line="259" w:lineRule="auto"/>
              <w:ind w:left="54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 </w:t>
            </w:r>
          </w:p>
          <w:p w14:paraId="59DD8F95" w14:textId="77777777" w:rsidR="00CB3DC3" w:rsidRPr="00CB3DC3" w:rsidRDefault="00CB3DC3" w:rsidP="00CB3DC3">
            <w:pPr>
              <w:spacing w:after="0" w:line="259" w:lineRule="auto"/>
              <w:ind w:left="0" w:right="1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Payment Amount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1F52" w14:textId="77777777" w:rsidR="00CB3DC3" w:rsidRPr="00F11D7D" w:rsidRDefault="00CB3DC3" w:rsidP="00CB3DC3">
            <w:pPr>
              <w:spacing w:after="0" w:line="259" w:lineRule="auto"/>
              <w:ind w:left="53" w:firstLine="0"/>
              <w:jc w:val="center"/>
              <w:rPr>
                <w:color w:val="auto"/>
                <w:sz w:val="22"/>
              </w:rPr>
            </w:pPr>
          </w:p>
          <w:p w14:paraId="01F05E9D" w14:textId="77777777" w:rsidR="00CB3DC3" w:rsidRPr="00F11D7D" w:rsidRDefault="00CB3DC3" w:rsidP="00CB3DC3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>$400.00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A6DFF" w14:textId="77777777" w:rsidR="00CB3DC3" w:rsidRPr="00F11D7D" w:rsidRDefault="00CB3DC3" w:rsidP="00CB3DC3">
            <w:pPr>
              <w:spacing w:after="0" w:line="259" w:lineRule="auto"/>
              <w:ind w:left="56" w:firstLine="0"/>
              <w:jc w:val="center"/>
              <w:rPr>
                <w:color w:val="auto"/>
                <w:sz w:val="22"/>
              </w:rPr>
            </w:pPr>
          </w:p>
          <w:p w14:paraId="770ABBFB" w14:textId="344F3B19" w:rsidR="00CB3DC3" w:rsidRPr="00F11D7D" w:rsidRDefault="00692BAE" w:rsidP="00CB3DC3">
            <w:pPr>
              <w:spacing w:after="0" w:line="259" w:lineRule="auto"/>
              <w:ind w:left="0" w:righ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$300</w:t>
            </w:r>
          </w:p>
        </w:tc>
      </w:tr>
      <w:tr w:rsidR="000441EB" w:rsidRPr="00CB3DC3" w14:paraId="575CD895" w14:textId="77777777" w:rsidTr="00CD7371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E32E6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38356" w14:textId="5D6B3420" w:rsidR="000441EB" w:rsidRPr="00F11D7D" w:rsidRDefault="000441EB" w:rsidP="000441EB">
            <w:pPr>
              <w:spacing w:after="0" w:line="259" w:lineRule="auto"/>
              <w:ind w:left="0" w:right="4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$736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255A8" w14:textId="7F72E464" w:rsidR="000441EB" w:rsidRPr="00F11D7D" w:rsidRDefault="000441EB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$1,472</w:t>
            </w:r>
          </w:p>
        </w:tc>
      </w:tr>
      <w:tr w:rsidR="000441EB" w:rsidRPr="00CB3DC3" w14:paraId="5FACB57B" w14:textId="77777777" w:rsidTr="00CD7371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DC211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ADC44" w14:textId="74BB8FFB" w:rsidR="000441EB" w:rsidRPr="00F11D7D" w:rsidRDefault="000441EB" w:rsidP="000441EB">
            <w:pPr>
              <w:spacing w:after="0" w:line="259" w:lineRule="auto"/>
              <w:ind w:left="0" w:right="4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$992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211198" w14:textId="75B0DD6A" w:rsidR="000441EB" w:rsidRPr="00F11D7D" w:rsidRDefault="000441EB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$1,984</w:t>
            </w:r>
          </w:p>
        </w:tc>
      </w:tr>
      <w:tr w:rsidR="000441EB" w:rsidRPr="00CB3DC3" w14:paraId="769F80C8" w14:textId="77777777" w:rsidTr="00CD7371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1189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CBD83" w14:textId="5A8F80A6" w:rsidR="000441EB" w:rsidRPr="00F11D7D" w:rsidRDefault="000441EB" w:rsidP="000441EB">
            <w:pPr>
              <w:spacing w:after="0" w:line="259" w:lineRule="auto"/>
              <w:ind w:left="0" w:right="4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$1,247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F3777" w14:textId="1D2B2CE9" w:rsidR="000441EB" w:rsidRPr="00F11D7D" w:rsidRDefault="000441EB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$2,495</w:t>
            </w:r>
          </w:p>
        </w:tc>
      </w:tr>
      <w:tr w:rsidR="00CB3DC3" w:rsidRPr="00CB3DC3" w14:paraId="497FEE6C" w14:textId="77777777" w:rsidTr="008F0E27">
        <w:trPr>
          <w:trHeight w:val="46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6D78" w14:textId="77777777" w:rsidR="00CB3DC3" w:rsidRPr="00CB3DC3" w:rsidRDefault="00CB3DC3" w:rsidP="00CB3DC3">
            <w:pPr>
              <w:spacing w:after="0" w:line="259" w:lineRule="auto"/>
              <w:ind w:left="54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 </w:t>
            </w:r>
          </w:p>
          <w:p w14:paraId="3DA07554" w14:textId="77777777" w:rsidR="00CB3DC3" w:rsidRPr="00CB3DC3" w:rsidRDefault="00CB3DC3" w:rsidP="00CB3DC3">
            <w:pPr>
              <w:spacing w:after="0" w:line="259" w:lineRule="auto"/>
              <w:ind w:left="0" w:right="1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Payment Amount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1DE19" w14:textId="1891681F" w:rsidR="00CB3DC3" w:rsidRPr="00F11D7D" w:rsidRDefault="000441EB" w:rsidP="00CB3DC3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$500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7242F7" w14:textId="77777777" w:rsidR="00CB3DC3" w:rsidRPr="00F11D7D" w:rsidRDefault="00CB3DC3" w:rsidP="00CB3DC3">
            <w:pPr>
              <w:spacing w:after="0" w:line="259" w:lineRule="auto"/>
              <w:ind w:left="0" w:righ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>$400.00</w:t>
            </w:r>
          </w:p>
        </w:tc>
      </w:tr>
      <w:tr w:rsidR="000441EB" w:rsidRPr="00CB3DC3" w14:paraId="624FA283" w14:textId="77777777" w:rsidTr="00D52F1A">
        <w:trPr>
          <w:trHeight w:val="242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8644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DC128" w14:textId="145B7BC1" w:rsidR="000441EB" w:rsidRPr="00F11D7D" w:rsidRDefault="000441EB" w:rsidP="000441EB">
            <w:pPr>
              <w:spacing w:after="0" w:line="259" w:lineRule="auto"/>
              <w:ind w:left="0" w:righ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$1,503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80F4C" w14:textId="7725E63B" w:rsidR="000441EB" w:rsidRPr="00F11D7D" w:rsidRDefault="00CA3E43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$1504- </w:t>
            </w:r>
            <w:r w:rsidR="000441EB">
              <w:rPr>
                <w:szCs w:val="20"/>
              </w:rPr>
              <w:t>$3,006</w:t>
            </w:r>
          </w:p>
        </w:tc>
      </w:tr>
      <w:tr w:rsidR="000441EB" w:rsidRPr="00CB3DC3" w14:paraId="326526F4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A5581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F0E81" w14:textId="593D8D9E" w:rsidR="000441EB" w:rsidRPr="00F11D7D" w:rsidRDefault="000441EB" w:rsidP="000441EB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$1,759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C4021" w14:textId="583D758A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$1,760- </w:t>
            </w:r>
            <w:r w:rsidR="000441EB">
              <w:rPr>
                <w:szCs w:val="20"/>
              </w:rPr>
              <w:t>$3,518</w:t>
            </w:r>
          </w:p>
        </w:tc>
      </w:tr>
      <w:tr w:rsidR="000441EB" w:rsidRPr="00CB3DC3" w14:paraId="13D21E8F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26F2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F69E" w14:textId="7B8313D9" w:rsidR="000441EB" w:rsidRPr="00F11D7D" w:rsidRDefault="000441EB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$2,014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FEA09" w14:textId="237F765F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$2,015- </w:t>
            </w:r>
            <w:r w:rsidR="000441EB">
              <w:rPr>
                <w:szCs w:val="20"/>
              </w:rPr>
              <w:t>$4,029</w:t>
            </w:r>
          </w:p>
        </w:tc>
      </w:tr>
      <w:tr w:rsidR="000441EB" w:rsidRPr="00CB3DC3" w14:paraId="68B2B47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0BC4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7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F6AC5" w14:textId="5D738C25" w:rsidR="000441EB" w:rsidRPr="00F11D7D" w:rsidRDefault="000441EB" w:rsidP="000441EB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$2,270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FD81E" w14:textId="2792AAD3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$2,271- </w:t>
            </w:r>
            <w:r w:rsidR="000441EB">
              <w:rPr>
                <w:szCs w:val="20"/>
              </w:rPr>
              <w:t>$4,540</w:t>
            </w:r>
          </w:p>
        </w:tc>
      </w:tr>
      <w:tr w:rsidR="000441EB" w:rsidRPr="00CB3DC3" w14:paraId="778F99E2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0517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8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7097E" w14:textId="50E2A00D" w:rsidR="000441EB" w:rsidRPr="00F11D7D" w:rsidRDefault="000441EB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$2,526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3DADA" w14:textId="7484D16A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$2,527- </w:t>
            </w:r>
            <w:r w:rsidR="000441EB">
              <w:rPr>
                <w:szCs w:val="20"/>
              </w:rPr>
              <w:t>$5,052</w:t>
            </w:r>
          </w:p>
        </w:tc>
      </w:tr>
      <w:tr w:rsidR="000441EB" w:rsidRPr="00CB3DC3" w14:paraId="28CC8366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F783F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9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5008B" w14:textId="1AD41331" w:rsidR="000441EB" w:rsidRPr="00F11D7D" w:rsidRDefault="000441EB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$2,781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2D7C5" w14:textId="6901E781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$2,782- </w:t>
            </w:r>
            <w:r w:rsidR="000441EB">
              <w:rPr>
                <w:szCs w:val="20"/>
              </w:rPr>
              <w:t>$5,563</w:t>
            </w:r>
          </w:p>
        </w:tc>
      </w:tr>
      <w:tr w:rsidR="000441EB" w:rsidRPr="00CB3DC3" w14:paraId="10E909E3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A9EF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10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91368" w14:textId="49F327B0" w:rsidR="000441EB" w:rsidRPr="00F11D7D" w:rsidRDefault="000441EB" w:rsidP="000441EB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$3,037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A77F7" w14:textId="21175179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$3,038- </w:t>
            </w:r>
            <w:r w:rsidR="000441EB">
              <w:rPr>
                <w:szCs w:val="20"/>
              </w:rPr>
              <w:t>$6,074</w:t>
            </w:r>
          </w:p>
        </w:tc>
      </w:tr>
      <w:tr w:rsidR="000441EB" w:rsidRPr="00CB3DC3" w14:paraId="2F9F3792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D040F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18EEF" w14:textId="20C3A513" w:rsidR="000441EB" w:rsidRPr="00F11D7D" w:rsidRDefault="000441EB" w:rsidP="000441EB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$3,293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55EB5" w14:textId="3EC0A3A5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$3,294- </w:t>
            </w:r>
            <w:r w:rsidR="000441EB">
              <w:rPr>
                <w:szCs w:val="20"/>
              </w:rPr>
              <w:t>$6,586</w:t>
            </w:r>
          </w:p>
        </w:tc>
      </w:tr>
      <w:tr w:rsidR="000441EB" w:rsidRPr="00CB3DC3" w14:paraId="4F0077DF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3B283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3F03C" w14:textId="4FFB148F" w:rsidR="000441EB" w:rsidRPr="00F11D7D" w:rsidRDefault="000441EB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$3,548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3DA74" w14:textId="02CEF2AB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$3,549- </w:t>
            </w:r>
            <w:r w:rsidR="000441EB">
              <w:rPr>
                <w:szCs w:val="20"/>
              </w:rPr>
              <w:t>$7,097</w:t>
            </w:r>
          </w:p>
        </w:tc>
      </w:tr>
      <w:tr w:rsidR="000441EB" w:rsidRPr="00CB3DC3" w14:paraId="7BBD2252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376C8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0CF83" w14:textId="05E154A2" w:rsidR="000441EB" w:rsidRPr="00F11D7D" w:rsidRDefault="000441EB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$3,804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5D444" w14:textId="155F4461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$3,805- </w:t>
            </w:r>
            <w:r w:rsidR="000441EB">
              <w:rPr>
                <w:szCs w:val="20"/>
              </w:rPr>
              <w:t>$7,608</w:t>
            </w:r>
          </w:p>
        </w:tc>
      </w:tr>
      <w:tr w:rsidR="000441EB" w:rsidRPr="00CB3DC3" w14:paraId="07D20861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A9A07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3CA4B" w14:textId="7934E36C" w:rsidR="000441EB" w:rsidRPr="00F11D7D" w:rsidRDefault="000441EB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$4,060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49196" w14:textId="60418C93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$4,061- </w:t>
            </w:r>
            <w:r w:rsidR="000441EB">
              <w:rPr>
                <w:szCs w:val="20"/>
              </w:rPr>
              <w:t>$8,120</w:t>
            </w:r>
          </w:p>
        </w:tc>
      </w:tr>
      <w:tr w:rsidR="000441EB" w:rsidRPr="00CB3DC3" w14:paraId="3D7FACC7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81F65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93B56" w14:textId="3051100F" w:rsidR="000441EB" w:rsidRPr="00F11D7D" w:rsidRDefault="000441EB" w:rsidP="000441EB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 $4,315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61D52" w14:textId="5EE1A3A6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$4,316- </w:t>
            </w:r>
            <w:r w:rsidR="000441EB">
              <w:rPr>
                <w:szCs w:val="20"/>
              </w:rPr>
              <w:t>$8,631</w:t>
            </w:r>
          </w:p>
        </w:tc>
      </w:tr>
      <w:tr w:rsidR="000441EB" w:rsidRPr="00CB3DC3" w14:paraId="3DE6B3E1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42DE6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lastRenderedPageBreak/>
              <w:t xml:space="preserve">16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1C811" w14:textId="316AFC91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$4,571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50327" w14:textId="28A849DA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$4,572- </w:t>
            </w:r>
            <w:r w:rsidR="000441EB">
              <w:rPr>
                <w:szCs w:val="20"/>
              </w:rPr>
              <w:t>$9,142</w:t>
            </w:r>
          </w:p>
        </w:tc>
      </w:tr>
      <w:tr w:rsidR="000441EB" w:rsidRPr="00CB3DC3" w14:paraId="08B0F947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F87DE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17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C3447" w14:textId="3182CAE6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$4,827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E5F75" w14:textId="4FAA1A76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$4,828- </w:t>
            </w:r>
            <w:r w:rsidR="000441EB">
              <w:rPr>
                <w:szCs w:val="20"/>
              </w:rPr>
              <w:t>$9,654</w:t>
            </w:r>
          </w:p>
        </w:tc>
      </w:tr>
      <w:tr w:rsidR="000441EB" w:rsidRPr="00CB3DC3" w14:paraId="62720BE5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7D052" w14:textId="77777777" w:rsidR="000441EB" w:rsidRPr="00CB3DC3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18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F7DC2" w14:textId="6F3B6C20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$5,082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83625" w14:textId="48D7C62F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$5,083- </w:t>
            </w:r>
            <w:r w:rsidR="000441EB">
              <w:rPr>
                <w:szCs w:val="20"/>
              </w:rPr>
              <w:t>$10,165</w:t>
            </w:r>
          </w:p>
        </w:tc>
      </w:tr>
      <w:tr w:rsidR="000441EB" w:rsidRPr="00F11D7D" w14:paraId="25FBB3EA" w14:textId="77777777" w:rsidTr="00D52F1A">
        <w:trPr>
          <w:trHeight w:val="24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F43F5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19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ED9D5" w14:textId="1CAF45F8" w:rsidR="000441EB" w:rsidRPr="00F11D7D" w:rsidRDefault="00CA3E43" w:rsidP="000441EB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$5,338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79353" w14:textId="00CA44E8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$5,339- </w:t>
            </w:r>
            <w:r w:rsidR="000441EB">
              <w:rPr>
                <w:szCs w:val="20"/>
              </w:rPr>
              <w:t>$10,676</w:t>
            </w:r>
          </w:p>
        </w:tc>
      </w:tr>
      <w:tr w:rsidR="000441EB" w:rsidRPr="00F11D7D" w14:paraId="5846CF74" w14:textId="77777777" w:rsidTr="00D52F1A">
        <w:trPr>
          <w:trHeight w:val="3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1ECE7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20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A2C0A" w14:textId="18EFAFA5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$5,594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85879" w14:textId="74585F9F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$5,595- </w:t>
            </w:r>
            <w:r w:rsidR="000441EB">
              <w:rPr>
                <w:szCs w:val="20"/>
              </w:rPr>
              <w:t>$11,188</w:t>
            </w:r>
          </w:p>
        </w:tc>
      </w:tr>
      <w:tr w:rsidR="000441EB" w:rsidRPr="00F11D7D" w14:paraId="63EFD15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18982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50575" w14:textId="00E4AE02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$5,849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F536A" w14:textId="3FB77E31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$5,850- </w:t>
            </w:r>
            <w:r w:rsidR="000441EB">
              <w:rPr>
                <w:szCs w:val="20"/>
              </w:rPr>
              <w:t>$11,699</w:t>
            </w:r>
          </w:p>
        </w:tc>
      </w:tr>
      <w:tr w:rsidR="000441EB" w:rsidRPr="00F11D7D" w14:paraId="747BE7C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FBE0C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A7CFE" w14:textId="41E5B93E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$6,105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A03AE" w14:textId="3150F709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$6,106- </w:t>
            </w:r>
            <w:r w:rsidR="000441EB">
              <w:rPr>
                <w:szCs w:val="20"/>
              </w:rPr>
              <w:t>$12,210</w:t>
            </w:r>
          </w:p>
        </w:tc>
      </w:tr>
      <w:tr w:rsidR="000441EB" w:rsidRPr="00F11D7D" w14:paraId="0ABE1818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88926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26360" w14:textId="23B66683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$6,361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3B49" w14:textId="72E83322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$6,362- </w:t>
            </w:r>
            <w:r w:rsidR="000441EB">
              <w:rPr>
                <w:szCs w:val="20"/>
              </w:rPr>
              <w:t>$12,722</w:t>
            </w:r>
          </w:p>
        </w:tc>
      </w:tr>
      <w:tr w:rsidR="000441EB" w:rsidRPr="00F11D7D" w14:paraId="693F9EF9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F0984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CDAA8" w14:textId="42F17159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$6,616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D205F" w14:textId="431FA4FB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$6,617- </w:t>
            </w:r>
            <w:r w:rsidR="000441EB">
              <w:rPr>
                <w:szCs w:val="20"/>
              </w:rPr>
              <w:t>$13,233</w:t>
            </w:r>
          </w:p>
        </w:tc>
      </w:tr>
      <w:tr w:rsidR="000441EB" w:rsidRPr="00F11D7D" w14:paraId="03EFE90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94B7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01DA6" w14:textId="1C4CDF58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$6,872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5C19" w14:textId="374DD9F8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$6,873- </w:t>
            </w:r>
            <w:r w:rsidR="000441EB">
              <w:rPr>
                <w:szCs w:val="20"/>
              </w:rPr>
              <w:t>$13,744</w:t>
            </w:r>
          </w:p>
        </w:tc>
      </w:tr>
      <w:tr w:rsidR="000441EB" w:rsidRPr="00F11D7D" w14:paraId="7B0A521A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C5384" w14:textId="77777777" w:rsidR="000441EB" w:rsidRPr="00F11D7D" w:rsidRDefault="000441EB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CC6D8" w14:textId="647B54C4" w:rsidR="000441EB" w:rsidRPr="00F11D7D" w:rsidRDefault="00CA3E43" w:rsidP="000441EB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$0- </w:t>
            </w:r>
            <w:r w:rsidR="000441EB">
              <w:rPr>
                <w:szCs w:val="20"/>
              </w:rPr>
              <w:t>$7,128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528C8" w14:textId="5BC988C8" w:rsidR="000441EB" w:rsidRPr="00F11D7D" w:rsidRDefault="00CA3E43" w:rsidP="000441EB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 xml:space="preserve">$7,129- </w:t>
            </w:r>
            <w:r w:rsidR="000441EB">
              <w:rPr>
                <w:szCs w:val="20"/>
              </w:rPr>
              <w:t>$14,256</w:t>
            </w:r>
          </w:p>
        </w:tc>
      </w:tr>
    </w:tbl>
    <w:p w14:paraId="4B973AF8" w14:textId="42FEC7C3" w:rsidR="00CB3DC3" w:rsidRDefault="00CB3DC3">
      <w:pPr>
        <w:rPr>
          <w:color w:val="auto"/>
        </w:rPr>
      </w:pPr>
    </w:p>
    <w:p w14:paraId="2F9A1F5A" w14:textId="77777777" w:rsidR="00410DAE" w:rsidRDefault="00410DAE" w:rsidP="00410DAE">
      <w:pPr>
        <w:rPr>
          <w:rFonts w:ascii="Calibri" w:eastAsiaTheme="minorHAnsi" w:hAnsi="Calibri" w:cs="Calibri"/>
          <w:color w:val="auto"/>
        </w:rPr>
      </w:pPr>
      <w:r>
        <w:t xml:space="preserve">Please update charts on the LIEAP webpage </w:t>
      </w:r>
      <w:hyperlink r:id="rId9" w:history="1">
        <w:r>
          <w:rPr>
            <w:rStyle w:val="Hyperlink"/>
          </w:rPr>
          <w:t>https://www.ncdhhs.gov/divisions/social-services/energy-assistance/low-income-energy-assistance-lieap</w:t>
        </w:r>
      </w:hyperlink>
    </w:p>
    <w:p w14:paraId="74C839A2" w14:textId="46B1866D" w:rsidR="00CA156A" w:rsidRPr="00F11D7D" w:rsidRDefault="00CA156A" w:rsidP="00F11D7D"/>
    <w:sectPr w:rsidR="00CA156A" w:rsidRPr="00F1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B357C" w14:textId="77777777" w:rsidR="00F955B2" w:rsidRDefault="00F955B2" w:rsidP="00CA156A">
      <w:pPr>
        <w:spacing w:after="0" w:line="240" w:lineRule="auto"/>
      </w:pPr>
      <w:r>
        <w:separator/>
      </w:r>
    </w:p>
  </w:endnote>
  <w:endnote w:type="continuationSeparator" w:id="0">
    <w:p w14:paraId="02318A4E" w14:textId="77777777" w:rsidR="00F955B2" w:rsidRDefault="00F955B2" w:rsidP="00CA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FA79C" w14:textId="77777777" w:rsidR="00F955B2" w:rsidRDefault="00F955B2" w:rsidP="00CA156A">
      <w:pPr>
        <w:spacing w:after="0" w:line="240" w:lineRule="auto"/>
      </w:pPr>
      <w:r>
        <w:separator/>
      </w:r>
    </w:p>
  </w:footnote>
  <w:footnote w:type="continuationSeparator" w:id="0">
    <w:p w14:paraId="6B004D4C" w14:textId="77777777" w:rsidR="00F955B2" w:rsidRDefault="00F955B2" w:rsidP="00CA1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3"/>
    <w:rsid w:val="000441EB"/>
    <w:rsid w:val="00163FA0"/>
    <w:rsid w:val="003C04D6"/>
    <w:rsid w:val="00410DAE"/>
    <w:rsid w:val="005208B2"/>
    <w:rsid w:val="005B1B30"/>
    <w:rsid w:val="005E1406"/>
    <w:rsid w:val="00692BAE"/>
    <w:rsid w:val="006D65EC"/>
    <w:rsid w:val="00876712"/>
    <w:rsid w:val="009E78E1"/>
    <w:rsid w:val="00A93977"/>
    <w:rsid w:val="00B75BD2"/>
    <w:rsid w:val="00BB54AC"/>
    <w:rsid w:val="00C13338"/>
    <w:rsid w:val="00C32CFE"/>
    <w:rsid w:val="00CA156A"/>
    <w:rsid w:val="00CA3E43"/>
    <w:rsid w:val="00CB3DC3"/>
    <w:rsid w:val="00E276EB"/>
    <w:rsid w:val="00F11D7D"/>
    <w:rsid w:val="00F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B54"/>
  <w15:chartTrackingRefBased/>
  <w15:docId w15:val="{DCEF5E62-1E98-4FEF-893A-0CF586EF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3"/>
    <w:pPr>
      <w:spacing w:before="0" w:beforeAutospacing="0" w:after="4" w:afterAutospacing="0" w:line="249" w:lineRule="auto"/>
      <w:ind w:left="73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6A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A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6A"/>
    <w:rPr>
      <w:rFonts w:ascii="Arial" w:eastAsia="Arial" w:hAnsi="Arial" w:cs="Arial"/>
      <w:color w:val="000000"/>
      <w:sz w:val="20"/>
    </w:rPr>
  </w:style>
  <w:style w:type="paragraph" w:customStyle="1" w:styleId="Default">
    <w:name w:val="Default"/>
    <w:rsid w:val="00B75BD2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DA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1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ncdhhs.gov/divisions/social-services/energy-assistance/low-income-energy-assistance-li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0a64cd-39a8-40f0-85b3-01439416dbd0" xsi:nil="true"/>
    <lcf76f155ced4ddcb4097134ff3c332f xmlns="97e89041-b773-4e1e-bf62-4ab1d79db84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5258B4D0E6440BDB67229321E2620" ma:contentTypeVersion="12" ma:contentTypeDescription="Create a new document." ma:contentTypeScope="" ma:versionID="65f94711d01950e871ef4f6920396b5f">
  <xsd:schema xmlns:xsd="http://www.w3.org/2001/XMLSchema" xmlns:xs="http://www.w3.org/2001/XMLSchema" xmlns:p="http://schemas.microsoft.com/office/2006/metadata/properties" xmlns:ns2="97e89041-b773-4e1e-bf62-4ab1d79db844" xmlns:ns3="010a64cd-39a8-40f0-85b3-01439416dbd0" targetNamespace="http://schemas.microsoft.com/office/2006/metadata/properties" ma:root="true" ma:fieldsID="644af8a3297e17e01dc3f30b4eacd499" ns2:_="" ns3:_="">
    <xsd:import namespace="97e89041-b773-4e1e-bf62-4ab1d79db844"/>
    <xsd:import namespace="010a64cd-39a8-40f0-85b3-01439416db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89041-b773-4e1e-bf62-4ab1d79db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377ae69-9df0-4bf8-879d-b07713266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a64cd-39a8-40f0-85b3-01439416d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126ac1f-e613-4ace-8af8-24706635e4cc}" ma:internalName="TaxCatchAll" ma:showField="CatchAllData" ma:web="010a64cd-39a8-40f0-85b3-01439416db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8B6357-030F-4049-9F45-7EB709178841}">
  <ds:schemaRefs>
    <ds:schemaRef ds:uri="http://schemas.microsoft.com/office/2006/metadata/properties"/>
    <ds:schemaRef ds:uri="http://schemas.microsoft.com/office/infopath/2007/PartnerControls"/>
    <ds:schemaRef ds:uri="010a64cd-39a8-40f0-85b3-01439416dbd0"/>
    <ds:schemaRef ds:uri="97e89041-b773-4e1e-bf62-4ab1d79db844"/>
  </ds:schemaRefs>
</ds:datastoreItem>
</file>

<file path=customXml/itemProps2.xml><?xml version="1.0" encoding="utf-8"?>
<ds:datastoreItem xmlns:ds="http://schemas.openxmlformats.org/officeDocument/2006/customXml" ds:itemID="{C663F8B3-DE8A-4679-AA6E-447B39A2F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A87C0-0888-483C-97A5-1F1E1BF11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89041-b773-4e1e-bf62-4ab1d79db844"/>
    <ds:schemaRef ds:uri="010a64cd-39a8-40f0-85b3-01439416d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Jasmyne</dc:creator>
  <cp:keywords/>
  <dc:description/>
  <cp:lastModifiedBy>Raymond Packer</cp:lastModifiedBy>
  <cp:revision>2</cp:revision>
  <dcterms:created xsi:type="dcterms:W3CDTF">2025-06-19T18:23:00Z</dcterms:created>
  <dcterms:modified xsi:type="dcterms:W3CDTF">2025-06-19T18:23:00Z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0x0101006D45258B4D0E6440BDB67229321E2620</vt:lpwstr>
  </property>
</Properties>
</file>