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0FE7" w14:textId="77777777" w:rsidR="00594602" w:rsidRDefault="00594602" w:rsidP="00594602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bookmarkStart w:id="0" w:name="_Hlk133918179"/>
      <w:bookmarkEnd w:id="0"/>
      <w:r>
        <w:rPr>
          <w:rFonts w:eastAsia="Times New Roman"/>
          <w:szCs w:val="24"/>
          <w:lang w:eastAsia="ru-RU"/>
        </w:rPr>
        <w:t>Учреждение образования</w:t>
      </w:r>
    </w:p>
    <w:p w14:paraId="4991FB04" w14:textId="77777777" w:rsidR="00594602" w:rsidRDefault="00594602" w:rsidP="00594602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0057AA17" w14:textId="77777777" w:rsidR="00594602" w:rsidRDefault="00594602" w:rsidP="00594602">
      <w:pPr>
        <w:spacing w:after="504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Исследование потоковых шифров</w:t>
      </w:r>
    </w:p>
    <w:p w14:paraId="3E24DB78" w14:textId="1481E458" w:rsidR="00594602" w:rsidRDefault="00594602" w:rsidP="00594602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proofErr w:type="spellStart"/>
      <w:r>
        <w:rPr>
          <w:rFonts w:eastAsia="Times New Roman"/>
          <w:lang w:eastAsia="ru-RU"/>
        </w:rPr>
        <w:t>Авсюкевич</w:t>
      </w:r>
      <w:proofErr w:type="spellEnd"/>
      <w:r>
        <w:rPr>
          <w:rFonts w:eastAsia="Times New Roman"/>
          <w:lang w:eastAsia="ru-RU"/>
        </w:rPr>
        <w:t xml:space="preserve"> П.В. </w:t>
      </w:r>
    </w:p>
    <w:p w14:paraId="27045D65" w14:textId="77777777" w:rsidR="00594602" w:rsidRDefault="00594602" w:rsidP="00594602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3 курс 5 группа</w:t>
      </w:r>
    </w:p>
    <w:p w14:paraId="6D7FA289" w14:textId="77777777" w:rsidR="00594602" w:rsidRDefault="00594602" w:rsidP="00594602">
      <w:pPr>
        <w:spacing w:after="25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Савельева М. Г.</w:t>
      </w:r>
    </w:p>
    <w:p w14:paraId="548B6079" w14:textId="77777777" w:rsidR="00594602" w:rsidRDefault="00594602" w:rsidP="00594602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742279F3" w14:textId="41388DED" w:rsidR="007C53B4" w:rsidRDefault="00594602" w:rsidP="00594602">
      <w:pPr>
        <w:ind w:firstLine="0"/>
      </w:pPr>
      <w:r>
        <w:lastRenderedPageBreak/>
        <w:t xml:space="preserve">Задание 1: разработка авторского приложения для генерации ПСП по алгоритму </w:t>
      </w:r>
      <w:r>
        <w:rPr>
          <w:lang w:val="en-US"/>
        </w:rPr>
        <w:t>RSA</w:t>
      </w:r>
      <w:r w:rsidRPr="00594602">
        <w:t xml:space="preserve">. </w:t>
      </w:r>
      <w:r w:rsidRPr="00A757A8">
        <w:rPr>
          <w:i/>
          <w:iCs/>
          <w:lang w:val="en-US"/>
        </w:rPr>
        <w:t>P</w:t>
      </w:r>
      <w:r w:rsidRPr="00A757A8">
        <w:rPr>
          <w:i/>
          <w:iCs/>
        </w:rPr>
        <w:t xml:space="preserve">, </w:t>
      </w:r>
      <w:r w:rsidRPr="00A757A8">
        <w:rPr>
          <w:i/>
          <w:iCs/>
          <w:lang w:val="en-US"/>
        </w:rPr>
        <w:t>q</w:t>
      </w:r>
      <w:r w:rsidRPr="00A757A8">
        <w:rPr>
          <w:i/>
          <w:iCs/>
        </w:rPr>
        <w:t xml:space="preserve">, </w:t>
      </w:r>
      <w:r w:rsidRPr="00A757A8">
        <w:rPr>
          <w:i/>
          <w:iCs/>
          <w:lang w:val="en-US"/>
        </w:rPr>
        <w:t>e</w:t>
      </w:r>
      <w:r w:rsidRPr="00B952EE">
        <w:t xml:space="preserve"> </w:t>
      </w:r>
      <w:r>
        <w:t xml:space="preserve">выбраны 512 разрядные числа </w:t>
      </w:r>
    </w:p>
    <w:p w14:paraId="1C064A7D" w14:textId="4B27EBAA" w:rsidR="003153F1" w:rsidRDefault="003153F1" w:rsidP="003153F1">
      <w:pPr>
        <w:rPr>
          <w:lang w:eastAsia="ru-RU"/>
        </w:rPr>
      </w:pPr>
      <w:r>
        <w:rPr>
          <w:lang w:eastAsia="ru-RU"/>
        </w:rPr>
        <w:t xml:space="preserve">Для реализации алгоритма генерации псевдослучайных последовательностей с помощью алгоритма </w:t>
      </w:r>
      <w:r>
        <w:rPr>
          <w:lang w:val="en-US" w:eastAsia="ru-RU"/>
        </w:rPr>
        <w:t>RSA</w:t>
      </w:r>
      <w:r>
        <w:rPr>
          <w:lang w:eastAsia="ru-RU"/>
        </w:rPr>
        <w:t xml:space="preserve"> был создан класс, пример представлен на листинге 1.1.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53F1" w14:paraId="10C793DC" w14:textId="77777777" w:rsidTr="003153F1">
        <w:tc>
          <w:tcPr>
            <w:tcW w:w="9345" w:type="dxa"/>
          </w:tcPr>
          <w:p w14:paraId="07E66234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public class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RSARandomGener</w:t>
            </w:r>
            <w:proofErr w:type="spellEnd"/>
          </w:p>
          <w:p w14:paraId="2C521A51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14:paraId="64C85C75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p;</w:t>
            </w:r>
          </w:p>
          <w:p w14:paraId="758FD5D5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q;</w:t>
            </w:r>
          </w:p>
          <w:p w14:paraId="2A0B4AB6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n;</w:t>
            </w:r>
          </w:p>
          <w:p w14:paraId="0E3DE530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e;</w:t>
            </w:r>
          </w:p>
          <w:p w14:paraId="778E1755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x;</w:t>
            </w:r>
          </w:p>
          <w:p w14:paraId="2122213A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</w:p>
          <w:p w14:paraId="35615F99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public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RSARandomGener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p,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q,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e,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x)</w:t>
            </w:r>
          </w:p>
          <w:p w14:paraId="739D4CE4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14:paraId="749BBEA3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this.p</w:t>
            </w:r>
            <w:proofErr w:type="spellEnd"/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p;</w:t>
            </w:r>
          </w:p>
          <w:p w14:paraId="15ED5E24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this.q</w:t>
            </w:r>
            <w:proofErr w:type="spellEnd"/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q;</w:t>
            </w:r>
          </w:p>
          <w:p w14:paraId="4E414659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this.n</w:t>
            </w:r>
            <w:proofErr w:type="spellEnd"/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p * q;</w:t>
            </w:r>
          </w:p>
          <w:p w14:paraId="393491CF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this.e</w:t>
            </w:r>
            <w:proofErr w:type="spellEnd"/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e;</w:t>
            </w:r>
          </w:p>
          <w:p w14:paraId="30CA84FF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this.x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x;</w:t>
            </w:r>
          </w:p>
          <w:p w14:paraId="645CF976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}</w:t>
            </w:r>
          </w:p>
          <w:p w14:paraId="5DDB0100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</w:p>
          <w:p w14:paraId="35C254BD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public byte </w:t>
            </w:r>
            <w:proofErr w:type="spellStart"/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GenerateRandomBit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14:paraId="7B39942C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14:paraId="6AF6610E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x =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BigInteger.ModPow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(x, e, n);</w:t>
            </w:r>
          </w:p>
          <w:p w14:paraId="08F646B5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byte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randomBit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= (byte</w:t>
            </w:r>
            <w:proofErr w:type="gram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)(</w:t>
            </w:r>
            <w:proofErr w:type="gram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x % 2);</w:t>
            </w:r>
          </w:p>
          <w:p w14:paraId="6B034187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randomBit</w:t>
            </w:r>
            <w:proofErr w:type="spellEnd"/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76F5C596" w14:textId="77777777" w:rsidR="003153F1" w:rsidRPr="003153F1" w:rsidRDefault="003153F1" w:rsidP="003153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</w:t>
            </w:r>
          </w:p>
          <w:p w14:paraId="25FDB2F8" w14:textId="4DA9FAE9" w:rsidR="003153F1" w:rsidRDefault="003153F1" w:rsidP="003153F1">
            <w:pPr>
              <w:ind w:firstLine="0"/>
              <w:rPr>
                <w:lang w:eastAsia="ru-RU"/>
              </w:rPr>
            </w:pPr>
            <w:r w:rsidRPr="003153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</w:t>
            </w:r>
          </w:p>
        </w:tc>
      </w:tr>
    </w:tbl>
    <w:p w14:paraId="3F6EA43A" w14:textId="1ABD8B78" w:rsidR="003153F1" w:rsidRDefault="003153F1" w:rsidP="003153F1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Листинг 1.1 – Код генерации ПСП с помощью </w:t>
      </w:r>
      <w:r>
        <w:rPr>
          <w:lang w:val="en-US" w:eastAsia="ru-RU"/>
        </w:rPr>
        <w:t>RSA</w:t>
      </w:r>
    </w:p>
    <w:p w14:paraId="129F09DC" w14:textId="533E8825" w:rsidR="003153F1" w:rsidRDefault="003153F1" w:rsidP="003153F1">
      <w:pPr>
        <w:spacing w:after="280"/>
        <w:rPr>
          <w:color w:val="000000" w:themeColor="text1"/>
          <w:lang w:eastAsia="ru-RU"/>
        </w:rPr>
      </w:pPr>
      <w:r w:rsidRPr="00B952EE">
        <w:rPr>
          <w:color w:val="000000" w:themeColor="text1"/>
          <w:lang w:eastAsia="ru-RU"/>
        </w:rPr>
        <w:t>В соответствии с вариантом, на вход алгоритма подаются числа</w:t>
      </w:r>
      <w:r w:rsidR="00B952EE">
        <w:rPr>
          <w:color w:val="000000" w:themeColor="text1"/>
          <w:lang w:eastAsia="ru-RU"/>
        </w:rPr>
        <w:t>.</w:t>
      </w:r>
      <w:r w:rsidR="00B952EE" w:rsidRPr="00B952EE">
        <w:rPr>
          <w:color w:val="000000" w:themeColor="text1"/>
          <w:lang w:eastAsia="ru-RU"/>
        </w:rPr>
        <w:t xml:space="preserve"> </w:t>
      </w:r>
      <w:r w:rsidR="00B952EE">
        <w:rPr>
          <w:color w:val="000000" w:themeColor="text1"/>
          <w:lang w:eastAsia="ru-RU"/>
        </w:rPr>
        <w:t>Пример которых представлен на листинге 1.2</w:t>
      </w:r>
      <w:r w:rsidRPr="00B952EE">
        <w:rPr>
          <w:color w:val="000000" w:themeColor="text1"/>
          <w:lang w:eastAsia="ru-RU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52EE" w:rsidRPr="00A757A8" w14:paraId="1ACAEF1D" w14:textId="77777777" w:rsidTr="00B952EE">
        <w:tc>
          <w:tcPr>
            <w:tcW w:w="9345" w:type="dxa"/>
          </w:tcPr>
          <w:p w14:paraId="2623AAC7" w14:textId="77777777" w:rsidR="00B952EE" w:rsidRPr="00B952EE" w:rsidRDefault="00B952EE" w:rsidP="00B952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p = BigInteger.Parse("57896044618658097711785492504343953926634992332820282019728792003956564819967");</w:t>
            </w:r>
          </w:p>
          <w:p w14:paraId="415B4871" w14:textId="77777777" w:rsidR="00B952EE" w:rsidRPr="00B952EE" w:rsidRDefault="00B952EE" w:rsidP="00B952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q = BigInteger.Parse("76743985164523602061355291354880921859389331661131769782895224264006620558367");</w:t>
            </w:r>
          </w:p>
          <w:p w14:paraId="65F70113" w14:textId="77777777" w:rsidR="00B952EE" w:rsidRPr="00B952EE" w:rsidRDefault="00B952EE" w:rsidP="00B952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BigInteger.Parse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("65537");</w:t>
            </w:r>
          </w:p>
          <w:p w14:paraId="628170A2" w14:textId="4FF11091" w:rsidR="00B952EE" w:rsidRPr="00B952EE" w:rsidRDefault="00B952EE" w:rsidP="00B952EE">
            <w:pPr>
              <w:spacing w:after="280"/>
              <w:ind w:firstLine="0"/>
              <w:rPr>
                <w:color w:val="000000" w:themeColor="text1"/>
                <w:lang w:val="en-US" w:eastAsia="ru-RU"/>
              </w:rPr>
            </w:pP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 xml:space="preserve"> x0 = </w:t>
            </w:r>
            <w:proofErr w:type="spellStart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BigInteger.Parse</w:t>
            </w:r>
            <w:proofErr w:type="spellEnd"/>
            <w:r w:rsidRPr="00B952EE"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</w:rPr>
              <w:t>("12345");</w:t>
            </w:r>
          </w:p>
        </w:tc>
      </w:tr>
    </w:tbl>
    <w:p w14:paraId="4234A188" w14:textId="11BE5B2E" w:rsidR="003153F1" w:rsidRPr="00B952EE" w:rsidRDefault="003153F1" w:rsidP="003153F1">
      <w:pPr>
        <w:spacing w:after="280"/>
        <w:ind w:firstLine="0"/>
        <w:jc w:val="center"/>
        <w:rPr>
          <w:color w:val="000000" w:themeColor="text1"/>
          <w:lang w:eastAsia="ru-RU"/>
        </w:rPr>
      </w:pPr>
      <w:r w:rsidRPr="00B952EE">
        <w:rPr>
          <w:color w:val="000000" w:themeColor="text1"/>
          <w:lang w:eastAsia="ru-RU"/>
        </w:rPr>
        <w:t xml:space="preserve">Листинг 1.2 – </w:t>
      </w:r>
      <w:r w:rsidR="00B952EE">
        <w:rPr>
          <w:color w:val="000000" w:themeColor="text1"/>
          <w:lang w:eastAsia="ru-RU"/>
        </w:rPr>
        <w:t xml:space="preserve">Пример значений чисел </w:t>
      </w:r>
    </w:p>
    <w:p w14:paraId="7825AA15" w14:textId="5E6E8625" w:rsidR="003153F1" w:rsidRPr="003153F1" w:rsidRDefault="003153F1" w:rsidP="003153F1">
      <w:pPr>
        <w:spacing w:after="0"/>
        <w:rPr>
          <w:color w:val="000000" w:themeColor="text1"/>
          <w:lang w:eastAsia="ru-RU"/>
        </w:rPr>
      </w:pPr>
      <w:r w:rsidRPr="003153F1">
        <w:rPr>
          <w:color w:val="000000" w:themeColor="text1"/>
          <w:lang w:eastAsia="ru-RU"/>
        </w:rPr>
        <w:t>Результат работы алгоритма, представлен на рисунке 1.1</w:t>
      </w:r>
    </w:p>
    <w:p w14:paraId="57FAD300" w14:textId="468599AA" w:rsidR="003153F1" w:rsidRDefault="00AE0529" w:rsidP="003153F1">
      <w:pPr>
        <w:spacing w:before="280" w:after="280"/>
        <w:ind w:firstLine="0"/>
        <w:jc w:val="center"/>
        <w:rPr>
          <w:lang w:val="en-US" w:eastAsia="ru-RU"/>
        </w:rPr>
      </w:pPr>
      <w:r w:rsidRPr="00AE0529">
        <w:rPr>
          <w:noProof/>
          <w:lang w:val="en-US" w:eastAsia="ru-RU"/>
        </w:rPr>
        <w:drawing>
          <wp:inline distT="0" distB="0" distL="0" distR="0" wp14:anchorId="0E64F1BE" wp14:editId="519AB77A">
            <wp:extent cx="1152686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C14" w14:textId="425691B2" w:rsidR="003153F1" w:rsidRPr="00B952EE" w:rsidRDefault="003153F1" w:rsidP="003153F1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1.1 – </w:t>
      </w:r>
      <w:r w:rsidR="00AE0529">
        <w:rPr>
          <w:lang w:eastAsia="ru-RU"/>
        </w:rPr>
        <w:t>Результат работы</w:t>
      </w:r>
    </w:p>
    <w:p w14:paraId="4FD5B57B" w14:textId="0773B662" w:rsidR="00594602" w:rsidRDefault="00594602">
      <w:pPr>
        <w:spacing w:line="259" w:lineRule="auto"/>
        <w:ind w:firstLine="0"/>
        <w:jc w:val="left"/>
      </w:pPr>
    </w:p>
    <w:p w14:paraId="1DF8848E" w14:textId="510C05E4" w:rsidR="00594602" w:rsidRDefault="00594602" w:rsidP="00594602">
      <w:pPr>
        <w:ind w:firstLine="708"/>
      </w:pPr>
      <w:r>
        <w:lastRenderedPageBreak/>
        <w:t>Задание 2: реализация алгоритма RC4, выполнение оценки скорости выполнения операций генерации ПСП</w:t>
      </w:r>
    </w:p>
    <w:p w14:paraId="554AD12C" w14:textId="277F32BC" w:rsidR="00594602" w:rsidRDefault="00594602" w:rsidP="00594602">
      <w:pPr>
        <w:spacing w:after="280"/>
        <w:rPr>
          <w:lang w:eastAsia="ru-RU"/>
        </w:rPr>
      </w:pPr>
      <w:r>
        <w:rPr>
          <w:lang w:eastAsia="ru-RU"/>
        </w:rPr>
        <w:t xml:space="preserve">Первый пункт для начала работы является инициализации </w:t>
      </w:r>
      <w:r>
        <w:rPr>
          <w:i/>
          <w:iCs/>
          <w:lang w:val="en-US" w:eastAsia="ru-RU"/>
        </w:rPr>
        <w:t>S</w:t>
      </w:r>
      <w:r>
        <w:rPr>
          <w:lang w:eastAsia="ru-RU"/>
        </w:rPr>
        <w:t>-блока начальных замен, пример реализации представлен на рисунке 1</w:t>
      </w:r>
      <w:r w:rsidR="0065696B">
        <w:rPr>
          <w:lang w:eastAsia="ru-RU"/>
        </w:rPr>
        <w:t>.2</w:t>
      </w:r>
      <w:r>
        <w:rPr>
          <w:lang w:eastAsia="ru-RU"/>
        </w:rPr>
        <w:t>.</w:t>
      </w:r>
    </w:p>
    <w:p w14:paraId="3A6EDCB1" w14:textId="39BB8435" w:rsidR="00594602" w:rsidRDefault="00594602" w:rsidP="00594602">
      <w:pPr>
        <w:spacing w:before="280" w:after="280"/>
        <w:ind w:firstLine="0"/>
        <w:jc w:val="center"/>
        <w:rPr>
          <w:lang w:val="en-US" w:eastAsia="ru-RU"/>
        </w:rPr>
      </w:pPr>
      <w:r w:rsidRPr="00594602">
        <w:rPr>
          <w:noProof/>
          <w:lang w:val="en-US" w:eastAsia="ru-RU"/>
        </w:rPr>
        <w:drawing>
          <wp:inline distT="0" distB="0" distL="0" distR="0" wp14:anchorId="69CBB234" wp14:editId="468063A2">
            <wp:extent cx="4372585" cy="2715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5D03" w14:textId="629C13B1" w:rsidR="00594602" w:rsidRDefault="00594602" w:rsidP="00594602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</w:t>
      </w:r>
      <w:r w:rsidR="0065696B">
        <w:rPr>
          <w:lang w:eastAsia="ru-RU"/>
        </w:rPr>
        <w:t>2</w:t>
      </w:r>
      <w:r>
        <w:rPr>
          <w:lang w:eastAsia="ru-RU"/>
        </w:rPr>
        <w:t xml:space="preserve"> – Инициализация </w:t>
      </w:r>
      <w:r>
        <w:rPr>
          <w:lang w:val="en-US" w:eastAsia="ru-RU"/>
        </w:rPr>
        <w:t>S</w:t>
      </w:r>
      <w:r w:rsidRPr="00B952EE">
        <w:rPr>
          <w:lang w:eastAsia="ru-RU"/>
        </w:rPr>
        <w:t>-</w:t>
      </w:r>
      <w:r>
        <w:rPr>
          <w:lang w:eastAsia="ru-RU"/>
        </w:rPr>
        <w:t>блока</w:t>
      </w:r>
    </w:p>
    <w:p w14:paraId="59215230" w14:textId="43DFD75A" w:rsidR="00594602" w:rsidRDefault="00594602" w:rsidP="00594602">
      <w:pPr>
        <w:spacing w:after="280"/>
        <w:rPr>
          <w:lang w:eastAsia="ru-RU"/>
        </w:rPr>
      </w:pPr>
      <w:r>
        <w:rPr>
          <w:lang w:eastAsia="ru-RU"/>
        </w:rPr>
        <w:t xml:space="preserve">Вторым шагом является </w:t>
      </w:r>
      <w:r w:rsidR="009E2E6A">
        <w:rPr>
          <w:lang w:eastAsia="ru-RU"/>
        </w:rPr>
        <w:t>создание псевдослучайной последовательности ключей. Алгоритм представлен на рисунке 1.</w:t>
      </w:r>
      <w:r w:rsidR="0065696B">
        <w:rPr>
          <w:lang w:eastAsia="ru-RU"/>
        </w:rPr>
        <w:t>3</w:t>
      </w:r>
      <w:r w:rsidR="009E2E6A">
        <w:rPr>
          <w:lang w:eastAsia="ru-RU"/>
        </w:rPr>
        <w:t>.</w:t>
      </w:r>
      <w:r>
        <w:rPr>
          <w:lang w:eastAsia="ru-RU"/>
        </w:rPr>
        <w:tab/>
      </w:r>
    </w:p>
    <w:p w14:paraId="3F01FA6B" w14:textId="050AE3E3" w:rsidR="009E2E6A" w:rsidRDefault="009E2E6A" w:rsidP="009E2E6A">
      <w:pPr>
        <w:spacing w:after="280"/>
        <w:ind w:firstLine="0"/>
        <w:jc w:val="center"/>
        <w:rPr>
          <w:lang w:eastAsia="ru-RU"/>
        </w:rPr>
      </w:pPr>
      <w:r w:rsidRPr="009E2E6A">
        <w:rPr>
          <w:noProof/>
          <w:lang w:eastAsia="ru-RU"/>
        </w:rPr>
        <w:drawing>
          <wp:inline distT="0" distB="0" distL="0" distR="0" wp14:anchorId="0DD51C70" wp14:editId="43B0A52B">
            <wp:extent cx="4991797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6A06" w14:textId="4FE35E1B" w:rsidR="00594602" w:rsidRDefault="009E2E6A" w:rsidP="00594602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594602">
        <w:rPr>
          <w:lang w:eastAsia="ru-RU"/>
        </w:rPr>
        <w:t xml:space="preserve"> 1.</w:t>
      </w:r>
      <w:r w:rsidR="0065696B">
        <w:rPr>
          <w:lang w:eastAsia="ru-RU"/>
        </w:rPr>
        <w:t>3</w:t>
      </w:r>
      <w:r w:rsidR="00594602">
        <w:rPr>
          <w:lang w:eastAsia="ru-RU"/>
        </w:rPr>
        <w:t xml:space="preserve"> – </w:t>
      </w:r>
      <w:r>
        <w:rPr>
          <w:lang w:eastAsia="ru-RU"/>
        </w:rPr>
        <w:t>Алгоритм создания псевдослучайной последовательности</w:t>
      </w:r>
    </w:p>
    <w:p w14:paraId="525F6DFE" w14:textId="2DEC060B" w:rsidR="009E2E6A" w:rsidRDefault="009E2E6A" w:rsidP="00594602">
      <w:pPr>
        <w:spacing w:after="280"/>
        <w:rPr>
          <w:lang w:eastAsia="ru-RU"/>
        </w:rPr>
      </w:pPr>
      <w:r>
        <w:rPr>
          <w:lang w:eastAsia="ru-RU"/>
        </w:rPr>
        <w:lastRenderedPageBreak/>
        <w:t>Алгоритм шифрования и дешифрования представлен на рисунке 1.</w:t>
      </w:r>
      <w:r w:rsidR="0065696B">
        <w:rPr>
          <w:lang w:eastAsia="ru-RU"/>
        </w:rPr>
        <w:t>4</w:t>
      </w:r>
    </w:p>
    <w:p w14:paraId="3ACFFDF7" w14:textId="79DBEBD3" w:rsidR="009E2E6A" w:rsidRDefault="009E2E6A" w:rsidP="009E2E6A">
      <w:pPr>
        <w:spacing w:after="280"/>
        <w:ind w:firstLine="0"/>
        <w:jc w:val="center"/>
        <w:rPr>
          <w:lang w:eastAsia="ru-RU"/>
        </w:rPr>
      </w:pPr>
      <w:r w:rsidRPr="009E2E6A">
        <w:rPr>
          <w:noProof/>
          <w:lang w:eastAsia="ru-RU"/>
        </w:rPr>
        <w:drawing>
          <wp:inline distT="0" distB="0" distL="0" distR="0" wp14:anchorId="04F2EDAD" wp14:editId="7DA2C9F5">
            <wp:extent cx="4363085" cy="21542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414" cy="21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F3EF" w14:textId="5B272929" w:rsidR="00594602" w:rsidRDefault="009E2E6A" w:rsidP="00594602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594602">
        <w:rPr>
          <w:lang w:eastAsia="ru-RU"/>
        </w:rPr>
        <w:t xml:space="preserve"> 1.</w:t>
      </w:r>
      <w:r w:rsidR="0065696B">
        <w:rPr>
          <w:lang w:eastAsia="ru-RU"/>
        </w:rPr>
        <w:t>4</w:t>
      </w:r>
      <w:r w:rsidR="00594602">
        <w:rPr>
          <w:lang w:eastAsia="ru-RU"/>
        </w:rPr>
        <w:t xml:space="preserve"> – </w:t>
      </w:r>
      <w:r>
        <w:rPr>
          <w:lang w:eastAsia="ru-RU"/>
        </w:rPr>
        <w:t>Алгоритм зашифрования и расшифрования</w:t>
      </w:r>
    </w:p>
    <w:p w14:paraId="47D52C30" w14:textId="55AD6A9F" w:rsidR="009E2E6A" w:rsidRDefault="009E2E6A" w:rsidP="00594602">
      <w:pPr>
        <w:spacing w:after="0"/>
        <w:rPr>
          <w:lang w:eastAsia="ru-RU"/>
        </w:rPr>
      </w:pPr>
      <w:r>
        <w:rPr>
          <w:lang w:eastAsia="ru-RU"/>
        </w:rPr>
        <w:t>Результат работы программы представлен на рисунке 1.</w:t>
      </w:r>
      <w:r w:rsidR="0065696B">
        <w:rPr>
          <w:lang w:eastAsia="ru-RU"/>
        </w:rPr>
        <w:t>5</w:t>
      </w:r>
      <w:r>
        <w:rPr>
          <w:lang w:eastAsia="ru-RU"/>
        </w:rPr>
        <w:t xml:space="preserve">. </w:t>
      </w:r>
    </w:p>
    <w:p w14:paraId="6B56B005" w14:textId="4F943B58" w:rsidR="00594602" w:rsidRDefault="009E2E6A" w:rsidP="00594602">
      <w:pPr>
        <w:spacing w:before="280" w:after="280"/>
        <w:ind w:firstLine="0"/>
        <w:jc w:val="center"/>
        <w:rPr>
          <w:lang w:eastAsia="ru-RU"/>
        </w:rPr>
      </w:pPr>
      <w:r w:rsidRPr="009E2E6A">
        <w:rPr>
          <w:noProof/>
          <w:lang w:eastAsia="ru-RU"/>
        </w:rPr>
        <w:drawing>
          <wp:inline distT="0" distB="0" distL="0" distR="0" wp14:anchorId="04B57A3C" wp14:editId="411F0C6A">
            <wp:extent cx="2886478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B051" w14:textId="4DD39E7E" w:rsidR="00594602" w:rsidRDefault="00594602" w:rsidP="00594602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</w:t>
      </w:r>
      <w:r w:rsidR="0065696B">
        <w:rPr>
          <w:lang w:eastAsia="ru-RU"/>
        </w:rPr>
        <w:t>5</w:t>
      </w:r>
      <w:r>
        <w:rPr>
          <w:lang w:eastAsia="ru-RU"/>
        </w:rPr>
        <w:t xml:space="preserve"> – </w:t>
      </w:r>
      <w:r w:rsidR="009E2E6A">
        <w:rPr>
          <w:lang w:eastAsia="ru-RU"/>
        </w:rPr>
        <w:t xml:space="preserve">Результат работы программы </w:t>
      </w:r>
    </w:p>
    <w:p w14:paraId="1DD30BEE" w14:textId="12ACC4CC" w:rsidR="00E36D02" w:rsidRDefault="00E36D02" w:rsidP="00E36D02">
      <w:pPr>
        <w:rPr>
          <w:lang w:eastAsia="ru-RU"/>
        </w:rPr>
      </w:pPr>
      <w:r>
        <w:rPr>
          <w:lang w:eastAsia="ru-RU"/>
        </w:rPr>
        <w:t xml:space="preserve">Для оценки времени работы алгоритма были созданы псевдослучайные последовательности разной длины. График представлен на рисунке </w:t>
      </w:r>
      <w:r w:rsidR="0065696B">
        <w:rPr>
          <w:lang w:eastAsia="ru-RU"/>
        </w:rPr>
        <w:t>1.6</w:t>
      </w:r>
      <w:r>
        <w:rPr>
          <w:lang w:eastAsia="ru-RU"/>
        </w:rPr>
        <w:t>.</w:t>
      </w:r>
    </w:p>
    <w:p w14:paraId="51E218BA" w14:textId="13D98756" w:rsidR="00E36D02" w:rsidRDefault="00E36D02" w:rsidP="00E36D02">
      <w:pPr>
        <w:jc w:val="center"/>
        <w:rPr>
          <w:lang w:eastAsia="ru-RU"/>
        </w:rPr>
      </w:pPr>
      <w:r w:rsidRPr="00E36D02">
        <w:rPr>
          <w:noProof/>
          <w:lang w:eastAsia="ru-RU"/>
        </w:rPr>
        <w:drawing>
          <wp:inline distT="0" distB="0" distL="0" distR="0" wp14:anchorId="1B29BA39" wp14:editId="677E3B98">
            <wp:extent cx="3809300" cy="19964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341" cy="20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958" w14:textId="77777777" w:rsidR="00E36D02" w:rsidRDefault="00E36D02" w:rsidP="00E36D02">
      <w:pPr>
        <w:rPr>
          <w:lang w:eastAsia="ru-RU"/>
        </w:rPr>
      </w:pPr>
    </w:p>
    <w:p w14:paraId="447D5E6F" w14:textId="0222A098" w:rsidR="00E36D02" w:rsidRDefault="00E36D02" w:rsidP="00E36D02">
      <w:pPr>
        <w:spacing w:before="280" w:after="280"/>
        <w:ind w:firstLine="0"/>
        <w:jc w:val="center"/>
        <w:rPr>
          <w:lang w:eastAsia="ru-RU"/>
        </w:rPr>
      </w:pPr>
    </w:p>
    <w:p w14:paraId="3901D058" w14:textId="36FF4927" w:rsidR="00E36D02" w:rsidRDefault="00E36D02" w:rsidP="00E36D02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5696B">
        <w:rPr>
          <w:lang w:eastAsia="ru-RU"/>
        </w:rPr>
        <w:t>1</w:t>
      </w:r>
      <w:r>
        <w:rPr>
          <w:lang w:eastAsia="ru-RU"/>
        </w:rPr>
        <w:t>.</w:t>
      </w:r>
      <w:r w:rsidR="0065696B">
        <w:rPr>
          <w:lang w:eastAsia="ru-RU"/>
        </w:rPr>
        <w:t>6</w:t>
      </w:r>
      <w:r>
        <w:rPr>
          <w:lang w:eastAsia="ru-RU"/>
        </w:rPr>
        <w:t xml:space="preserve"> – Время работы алгоритма</w:t>
      </w:r>
    </w:p>
    <w:p w14:paraId="0DFEAB52" w14:textId="11AD2B20" w:rsidR="00E36D02" w:rsidRDefault="00913D51" w:rsidP="00E36D02">
      <w:pPr>
        <w:rPr>
          <w:lang w:eastAsia="ru-RU"/>
        </w:rPr>
      </w:pPr>
      <w:r w:rsidRPr="00913D51">
        <w:rPr>
          <w:lang w:eastAsia="ru-RU"/>
        </w:rPr>
        <w:t xml:space="preserve">Эта лабораторная работа позволила приобрести практические навыки в разработке и использовании потоковых шифров. Потоковые шифры работают, шифруя отдельные биты текста по мере их передачи, что особенно полезно в сетевых приложениях или системах реального времени из-за низкой задержки. </w:t>
      </w:r>
      <w:r w:rsidRPr="00913D51">
        <w:rPr>
          <w:lang w:eastAsia="ru-RU"/>
        </w:rPr>
        <w:lastRenderedPageBreak/>
        <w:t>Однако они чувствительны к синхронизации и могут быть уязвимы при повторном использовании ключей. Важно выбирать параметры, такие как ключи и начальные векторы, с осторожностью. В целом, потоковые шифры представляют собой мощный инструмент, но их безопасное применение требует понимания и осторожности.</w:t>
      </w:r>
    </w:p>
    <w:p w14:paraId="326CF94F" w14:textId="77777777" w:rsidR="00594602" w:rsidRDefault="00594602" w:rsidP="00594602">
      <w:pPr>
        <w:spacing w:line="256" w:lineRule="auto"/>
        <w:rPr>
          <w:lang w:eastAsia="ru-RU"/>
        </w:rPr>
      </w:pPr>
      <w:r>
        <w:rPr>
          <w:lang w:eastAsia="ru-RU"/>
        </w:rPr>
        <w:br w:type="page"/>
      </w:r>
    </w:p>
    <w:p w14:paraId="0C79AC30" w14:textId="19A51E46" w:rsidR="00594602" w:rsidRPr="00594602" w:rsidRDefault="00594602" w:rsidP="00594602">
      <w:pPr>
        <w:spacing w:before="280" w:after="280"/>
        <w:ind w:firstLine="0"/>
      </w:pPr>
    </w:p>
    <w:sectPr w:rsidR="00594602" w:rsidRPr="00594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554"/>
    <w:multiLevelType w:val="hybridMultilevel"/>
    <w:tmpl w:val="6AEC6C04"/>
    <w:lvl w:ilvl="0" w:tplc="10EEBB4C">
      <w:start w:val="1"/>
      <w:numFmt w:val="decimal"/>
      <w:suff w:val="space"/>
      <w:lvlText w:val="%1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AD"/>
    <w:rsid w:val="00197BC4"/>
    <w:rsid w:val="003153F1"/>
    <w:rsid w:val="00594602"/>
    <w:rsid w:val="0065696B"/>
    <w:rsid w:val="007C53B4"/>
    <w:rsid w:val="00913D51"/>
    <w:rsid w:val="009E2E6A"/>
    <w:rsid w:val="00A757A8"/>
    <w:rsid w:val="00AC38AD"/>
    <w:rsid w:val="00AE0529"/>
    <w:rsid w:val="00B952EE"/>
    <w:rsid w:val="00E3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0331"/>
  <w15:chartTrackingRefBased/>
  <w15:docId w15:val="{FF5383E6-75EA-4332-8868-E77FB18D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94602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E36D02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602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E36D0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E36D0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table" w:styleId="a5">
    <w:name w:val="Table Grid"/>
    <w:basedOn w:val="a1"/>
    <w:uiPriority w:val="39"/>
    <w:rsid w:val="0031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14</cp:revision>
  <dcterms:created xsi:type="dcterms:W3CDTF">2024-04-18T05:52:00Z</dcterms:created>
  <dcterms:modified xsi:type="dcterms:W3CDTF">2024-04-19T10:34:00Z</dcterms:modified>
</cp:coreProperties>
</file>