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19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Бинарное дерево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Студентка 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spacing w:line="276" w:lineRule="auto"/>
        <w:jc w:val="right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2020</w:t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Сформировать идеально сбалансированное бинарное дерево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тип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информационного поля указан в варианте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Распечатать полученное дерево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Выполнить обработку дерева в соответствии с заданием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вывести полученный результат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Преобразовать идеально сбалансированное дерево в дерево поиска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Распечатать полученное дерево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  <w:rPr>
          <w:rFonts w:ascii="Arial" w:cs="Arial" w:hAnsi="Arial" w:eastAsia="Arial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Тип информационного поля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double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Найти максимальный элемент дерева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line="276" w:lineRule="auto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Код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18"/>
          <w:szCs w:val="18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18"/>
          <w:szCs w:val="18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&lt;cstdlib&gt;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18"/>
          <w:szCs w:val="18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18"/>
          <w:szCs w:val="18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78492a"/>
          <w:sz w:val="18"/>
          <w:szCs w:val="18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&lt;iomanip&gt;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b21b0"/>
          <w:sz w:val="18"/>
          <w:szCs w:val="18"/>
          <w:u w:color="4b21b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3638c"/>
          <w:sz w:val="18"/>
          <w:szCs w:val="18"/>
          <w:u w:color="03638c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23575c"/>
          <w:sz w:val="18"/>
          <w:szCs w:val="18"/>
          <w:u w:color="23575c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r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23575c"/>
          <w:sz w:val="18"/>
          <w:szCs w:val="18"/>
          <w:u w:color="23575c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}; </w:t>
      </w:r>
      <w:r>
        <w:rPr>
          <w:rFonts w:ascii="Menlo" w:hAnsi="Menlo"/>
          <w:outline w:val="0"/>
          <w:color w:val="23575c"/>
          <w:sz w:val="18"/>
          <w:szCs w:val="18"/>
          <w:u w:color="23575c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*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23575c"/>
          <w:sz w:val="18"/>
          <w:szCs w:val="18"/>
          <w:u w:color="23575c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*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k;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3575c"/>
          <w:sz w:val="18"/>
          <w:szCs w:val="18"/>
          <w:u w:color="23575c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-&gt;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0.01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* (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101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кол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-</w:t>
      </w:r>
      <w:r>
        <w:rPr>
          <w:rFonts w:ascii="Menlo" w:hAnsi="Menlo" w:hint="default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во чисел для дерева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i;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(i &gt;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k 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0.01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* (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101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(k &gt;=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==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3575c"/>
          <w:sz w:val="18"/>
          <w:szCs w:val="18"/>
          <w:u w:color="23575c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==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3575c"/>
          <w:sz w:val="18"/>
          <w:szCs w:val="18"/>
          <w:u w:color="23575c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el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k;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 i--;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poisk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l)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l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l =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tek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;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cb0"/>
          <w:sz w:val="18"/>
          <w:szCs w:val="18"/>
          <w:u w:color="047cb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8492a"/>
          <w:sz w:val="18"/>
          <w:szCs w:val="18"/>
          <w:u w:color="78492a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z 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"1. </w:t>
      </w:r>
      <w:r>
        <w:rPr>
          <w:rFonts w:ascii="Menlo" w:hAnsi="Menlo" w:hint="default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Заполнить дерево случайными числами с плавающей точкой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"2. </w:t>
      </w:r>
      <w:r>
        <w:rPr>
          <w:rFonts w:ascii="Menlo" w:hAnsi="Menlo" w:hint="default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Найти максимальное число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"3. </w:t>
      </w:r>
      <w:r>
        <w:rPr>
          <w:rFonts w:ascii="Menlo" w:hAnsi="Menlo" w:hint="default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Выход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(z !=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&gt;&gt; z;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(z ==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e8087"/>
          <w:sz w:val="18"/>
          <w:szCs w:val="18"/>
          <w:u w:color="3e8087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(z==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Максимальное число в дереве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poisk(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)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d3da4"/>
          <w:sz w:val="18"/>
          <w:szCs w:val="18"/>
          <w:u w:color="ad3da4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(z ==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) {z = </w:t>
      </w:r>
      <w:r>
        <w:rPr>
          <w:rFonts w:ascii="Menlo" w:hAnsi="Menlo"/>
          <w:outline w:val="0"/>
          <w:color w:val="272ad8"/>
          <w:sz w:val="18"/>
          <w:szCs w:val="18"/>
          <w:u w:color="272ad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804fb8"/>
          <w:sz w:val="18"/>
          <w:szCs w:val="18"/>
          <w:u w:color="804f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 вышли</w:t>
      </w:r>
      <w:r>
        <w:rPr>
          <w:rFonts w:ascii="Menlo" w:hAnsi="Menlo"/>
          <w:outline w:val="0"/>
          <w:color w:val="d12f1b"/>
          <w:sz w:val="18"/>
          <w:szCs w:val="18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."</w:t>
      </w: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u w:color="000000"/>
          <w:shd w:val="clear" w:color="auto" w:fill="feffff"/>
          <w:rtl w:val="0"/>
          <w:lang w:val="ru-RU"/>
          <w14:textFill>
            <w14:solidFill>
              <w14:srgbClr w14:val="000000">
                <w14:alpha w14:val="85001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shd w:val="clear" w:color="auto" w:fill="feffff"/>
          <w14:textFill>
            <w14:solidFill>
              <w14:srgbClr w14:val="000000">
                <w14:alpha w14:val="85001"/>
              </w14:srgbClr>
            </w14:solidFill>
          </w14:textFill>
        </w:rPr>
        <w:br w:type="page"/>
      </w:r>
    </w:p>
    <w:p>
      <w:pPr>
        <w:pStyle w:val="По умолчанию"/>
        <w:spacing w:line="276" w:lineRule="auto"/>
        <w:jc w:val="center"/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394545</wp:posOffset>
            </wp:positionH>
            <wp:positionV relativeFrom="line">
              <wp:posOffset>461250</wp:posOffset>
            </wp:positionV>
            <wp:extent cx="4013200" cy="1574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0-04-29 в 16.54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9 в 16.54.13.png" descr="Снимок экрана 2020-04-29 в 16.54.1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57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