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1AEAB" w14:textId="77777777" w:rsidR="006114AA" w:rsidRPr="006114AA" w:rsidRDefault="006114AA" w:rsidP="006114AA">
      <w:pPr>
        <w:pStyle w:val="Heading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</w:p>
    <w:p w14:paraId="22B69C7B" w14:textId="6E543BDC" w:rsidR="006114AA" w:rsidRPr="006114AA" w:rsidRDefault="006114AA" w:rsidP="006114AA">
      <w:pPr>
        <w:spacing w:before="120"/>
        <w:rPr>
          <w:lang w:val="bg-BG"/>
        </w:rPr>
      </w:pPr>
      <w:r w:rsidRPr="006114AA">
        <w:t xml:space="preserve">This document defines the exercise assignments for the </w:t>
      </w:r>
      <w:hyperlink r:id="rId8" w:history="1"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>Spring Data</w:t>
        </w:r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 xml:space="preserve"> course @ </w:t>
        </w:r>
        <w:r w:rsidRPr="00D32C2C">
          <w:rPr>
            <w:rStyle w:val="Hyperlink"/>
            <w:noProof/>
          </w:rPr>
          <w:t>SoftUni</w:t>
        </w:r>
        <w:r w:rsidRPr="00D32C2C">
          <w:rPr>
            <w:rStyle w:val="Hyperlink"/>
          </w:rPr>
          <w:t>.</w:t>
        </w:r>
      </w:hyperlink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DD77C" w14:textId="77777777" w:rsidR="00860350" w:rsidRDefault="00860350" w:rsidP="008068A2">
      <w:pPr>
        <w:spacing w:after="0" w:line="240" w:lineRule="auto"/>
      </w:pPr>
      <w:r>
        <w:separator/>
      </w:r>
    </w:p>
  </w:endnote>
  <w:endnote w:type="continuationSeparator" w:id="0">
    <w:p w14:paraId="47A81C93" w14:textId="77777777" w:rsidR="00860350" w:rsidRDefault="008603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1EF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1EF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447B" w14:textId="77777777" w:rsidR="00860350" w:rsidRDefault="00860350" w:rsidP="008068A2">
      <w:pPr>
        <w:spacing w:after="0" w:line="240" w:lineRule="auto"/>
      </w:pPr>
      <w:r>
        <w:separator/>
      </w:r>
    </w:p>
  </w:footnote>
  <w:footnote w:type="continuationSeparator" w:id="0">
    <w:p w14:paraId="56051E9F" w14:textId="77777777" w:rsidR="00860350" w:rsidRDefault="008603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A5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35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EA8B-6CEB-4AD1-9126-513826EC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2021-07-12T04:16:00Z</dcterms:created>
  <dcterms:modified xsi:type="dcterms:W3CDTF">2021-07-12T04:16:00Z</dcterms:modified>
  <cp:category>programming;education;software engineering;software development</cp:category>
</cp:coreProperties>
</file>