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345D" w14:textId="77777777" w:rsidR="000A494C" w:rsidRPr="000A494C" w:rsidRDefault="000A494C" w:rsidP="00C534BF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378C54E" w14:textId="77777777" w:rsidR="000A494C" w:rsidRPr="000A494C" w:rsidRDefault="000A494C" w:rsidP="00C534BF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35FBEE" w14:textId="77777777" w:rsidR="000A494C" w:rsidRPr="000A494C" w:rsidRDefault="000A494C" w:rsidP="00C534BF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710EB4F2" w14:textId="77777777" w:rsidR="000A494C" w:rsidRPr="000A494C" w:rsidRDefault="000A494C" w:rsidP="00C534B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C409FCC" w14:textId="77777777" w:rsidR="000A494C" w:rsidRPr="000A494C" w:rsidRDefault="000A494C" w:rsidP="00C534B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363F46ED" w14:textId="77777777" w:rsidR="000A494C" w:rsidRPr="000A494C" w:rsidRDefault="000A494C" w:rsidP="00C534B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90C891" w14:textId="77777777" w:rsidR="000A494C" w:rsidRPr="000A494C" w:rsidRDefault="000A494C" w:rsidP="00C534B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6B2DAE" w14:textId="77777777" w:rsidR="000A494C" w:rsidRPr="000A494C" w:rsidRDefault="000A494C" w:rsidP="00C534B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77C43F3A" w14:textId="77777777" w:rsidR="000A494C" w:rsidRPr="000A494C" w:rsidRDefault="000A494C" w:rsidP="00C534B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3EBA9E2A" w14:textId="77777777" w:rsidR="000A494C" w:rsidRPr="000A494C" w:rsidRDefault="000A494C" w:rsidP="00C534BF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Дисциплина: Информационные сети. Основы безопасности</w:t>
      </w:r>
    </w:p>
    <w:p w14:paraId="1852821C" w14:textId="77777777" w:rsidR="000A494C" w:rsidRPr="000A494C" w:rsidRDefault="000A494C" w:rsidP="00C534B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561F46" w14:textId="77777777" w:rsidR="000A494C" w:rsidRPr="000A494C" w:rsidRDefault="000A494C" w:rsidP="00C534B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FA959F" w14:textId="77777777" w:rsidR="000A494C" w:rsidRPr="000A494C" w:rsidRDefault="000A494C" w:rsidP="00C534B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4AE2C2" w14:textId="77777777" w:rsidR="000A494C" w:rsidRPr="000A494C" w:rsidRDefault="000A494C" w:rsidP="00C534B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ОТЧЕТ</w:t>
      </w:r>
    </w:p>
    <w:p w14:paraId="5DE9F8D4" w14:textId="6A37ABB5" w:rsidR="000A494C" w:rsidRPr="00427CB0" w:rsidRDefault="000A494C" w:rsidP="00C534BF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 лабораторной работе №</w:t>
      </w:r>
      <w:r w:rsidR="00427CB0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3</w:t>
      </w:r>
    </w:p>
    <w:p w14:paraId="73FBBA60" w14:textId="77777777" w:rsidR="000A494C" w:rsidRPr="000A494C" w:rsidRDefault="000A494C" w:rsidP="00C534B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494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B29DB28" w14:textId="77777777" w:rsidR="000A494C" w:rsidRPr="000A494C" w:rsidRDefault="000A494C" w:rsidP="00C534BF">
      <w:pPr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6797F47" w14:textId="563018F9" w:rsidR="000A494C" w:rsidRPr="009D5C76" w:rsidRDefault="00670A0C" w:rsidP="00C534BF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9D5C76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ИДЕНТИФИКАЦИЯ И АУТЕНТИФИКАЦИЯ ПОЛЬЗОВАТЕЛЕЙ. ПРОТОКОЛ </w:t>
      </w:r>
      <w:r w:rsidRPr="009D5C76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KERBEROS</w:t>
      </w:r>
    </w:p>
    <w:p w14:paraId="1096F95C" w14:textId="77777777" w:rsidR="00A40335" w:rsidRPr="00C747FA" w:rsidRDefault="00A40335" w:rsidP="00C534B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0AE8E5D6" w14:textId="77777777" w:rsidR="00A40335" w:rsidRPr="000A494C" w:rsidRDefault="00A40335" w:rsidP="00C534B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23C60B0D" w14:textId="77777777" w:rsidR="00A40335" w:rsidRPr="000A494C" w:rsidRDefault="00A40335" w:rsidP="00C534B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7FA2B00F" w14:textId="77777777" w:rsidR="00A40335" w:rsidRPr="000A494C" w:rsidRDefault="00A40335" w:rsidP="00C534B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14:paraId="1F493473" w14:textId="77777777" w:rsidR="003D22AC" w:rsidRPr="000A494C" w:rsidRDefault="003D22AC" w:rsidP="00C534BF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66DE323" w14:textId="77777777" w:rsidR="003D22AC" w:rsidRPr="000A494C" w:rsidRDefault="003D22AC" w:rsidP="00C534BF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50AF9ADE" w14:textId="77777777" w:rsidR="003D22AC" w:rsidRPr="000A494C" w:rsidRDefault="003D22AC" w:rsidP="00C534BF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7BD518BA" w14:textId="77777777" w:rsidR="003D22AC" w:rsidRPr="000A494C" w:rsidRDefault="003D22AC" w:rsidP="00C534BF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ru-RU"/>
        </w:rPr>
      </w:pPr>
      <w:r w:rsidRPr="000A494C">
        <w:rPr>
          <w:rStyle w:val="eop"/>
          <w:sz w:val="30"/>
          <w:szCs w:val="30"/>
        </w:rPr>
        <w:t> </w:t>
      </w:r>
    </w:p>
    <w:p w14:paraId="39228EDB" w14:textId="77777777" w:rsidR="003D22AC" w:rsidRPr="00761ADE" w:rsidRDefault="003D22AC" w:rsidP="00C534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DCF47FD" w14:textId="77777777" w:rsidR="003D22AC" w:rsidRPr="008635E9" w:rsidRDefault="003D22AC" w:rsidP="00C534BF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1409AC59" w14:textId="77777777" w:rsidR="003D22AC" w:rsidRPr="00761ADE" w:rsidRDefault="003D22AC" w:rsidP="00C534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2259A7D" w14:textId="77777777" w:rsidR="003D22AC" w:rsidRPr="00761ADE" w:rsidRDefault="003D22AC" w:rsidP="00C534BF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07A4842E" w14:textId="381BDC8D" w:rsidR="003D22AC" w:rsidRPr="00761ADE" w:rsidRDefault="003D22AC" w:rsidP="00C534BF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студент гр. </w:t>
      </w:r>
      <w:r w:rsidR="00577A0F" w:rsidRPr="00577A0F">
        <w:rPr>
          <w:rStyle w:val="normaltextrun"/>
          <w:sz w:val="28"/>
          <w:szCs w:val="28"/>
          <w:lang w:val="ru-RU"/>
        </w:rPr>
        <w:t>2</w:t>
      </w:r>
      <w:r>
        <w:rPr>
          <w:rStyle w:val="normaltextrun"/>
          <w:sz w:val="28"/>
          <w:szCs w:val="28"/>
          <w:lang w:val="ru-RU"/>
        </w:rPr>
        <w:t>5350</w:t>
      </w:r>
      <w:r w:rsidR="00577A0F" w:rsidRPr="00427CB0">
        <w:rPr>
          <w:rStyle w:val="normaltextrun"/>
          <w:sz w:val="28"/>
          <w:szCs w:val="28"/>
          <w:lang w:val="ru-RU"/>
        </w:rPr>
        <w:t>4</w:t>
      </w:r>
      <w:r>
        <w:rPr>
          <w:rStyle w:val="eop"/>
          <w:sz w:val="28"/>
          <w:szCs w:val="28"/>
        </w:rPr>
        <w:t> </w:t>
      </w:r>
    </w:p>
    <w:p w14:paraId="4D6F9939" w14:textId="79B022CB" w:rsidR="003D22AC" w:rsidRPr="00996C10" w:rsidRDefault="00577A0F" w:rsidP="00C534BF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Носкович</w:t>
      </w:r>
      <w:r w:rsidR="00996C1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П</w:t>
      </w:r>
      <w:r w:rsidR="00996C10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Н</w:t>
      </w:r>
      <w:r w:rsidR="00996C10">
        <w:rPr>
          <w:rStyle w:val="normaltextrun"/>
          <w:sz w:val="28"/>
          <w:szCs w:val="28"/>
          <w:lang w:val="ru-RU"/>
        </w:rPr>
        <w:t>.</w:t>
      </w:r>
    </w:p>
    <w:p w14:paraId="4D56089B" w14:textId="77777777" w:rsidR="003D22AC" w:rsidRPr="00761ADE" w:rsidRDefault="003D22AC" w:rsidP="00C534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8950789" w14:textId="77777777" w:rsidR="003D22AC" w:rsidRPr="00761ADE" w:rsidRDefault="003D22AC" w:rsidP="00C534BF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0963A802" w14:textId="77777777" w:rsidR="00410BD6" w:rsidRPr="00A40335" w:rsidRDefault="00410BD6" w:rsidP="00C534BF">
      <w:pPr>
        <w:pStyle w:val="paragraph"/>
        <w:spacing w:before="0" w:beforeAutospacing="0" w:after="0" w:afterAutospacing="0"/>
        <w:ind w:left="5760" w:right="1275"/>
        <w:textAlignment w:val="baseline"/>
        <w:rPr>
          <w:rStyle w:val="eop"/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Герчик</w:t>
      </w:r>
      <w:proofErr w:type="spellEnd"/>
      <w:r>
        <w:rPr>
          <w:rStyle w:val="normaltextrun"/>
          <w:sz w:val="28"/>
          <w:szCs w:val="28"/>
          <w:lang w:val="ru-RU"/>
        </w:rPr>
        <w:t xml:space="preserve"> А.В.</w:t>
      </w:r>
      <w:r>
        <w:rPr>
          <w:rStyle w:val="eop"/>
          <w:sz w:val="28"/>
          <w:szCs w:val="28"/>
        </w:rPr>
        <w:t> </w:t>
      </w:r>
    </w:p>
    <w:p w14:paraId="591F743D" w14:textId="77777777" w:rsidR="003D22AC" w:rsidRPr="00D7737C" w:rsidRDefault="003D22AC" w:rsidP="00C534B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26BB36E8" w14:textId="77777777" w:rsidR="00A40335" w:rsidRPr="00D7737C" w:rsidRDefault="00A40335" w:rsidP="00C534B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5FCBE13" w14:textId="6C14955F" w:rsidR="000A494C" w:rsidRDefault="000A494C" w:rsidP="00C534B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CB35FBC" w14:textId="386CA3D0" w:rsidR="000A494C" w:rsidRDefault="000A494C" w:rsidP="00C534B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BAE335B" w14:textId="77777777" w:rsidR="000A494C" w:rsidRPr="00D7737C" w:rsidRDefault="000A494C" w:rsidP="00C534B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7399A65E" w14:textId="77777777" w:rsidR="00A40335" w:rsidRPr="00761ADE" w:rsidRDefault="00A40335" w:rsidP="00C534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8904E2B" w14:textId="3E31D533" w:rsidR="003D22AC" w:rsidRPr="00645D5B" w:rsidRDefault="003D22AC" w:rsidP="00C534BF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</w:t>
      </w:r>
      <w:r w:rsidR="00427CB0">
        <w:rPr>
          <w:rStyle w:val="eop"/>
          <w:sz w:val="28"/>
          <w:szCs w:val="28"/>
          <w:lang w:val="ru-RU"/>
        </w:rPr>
        <w:t>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ru-BY" w:eastAsia="en-US"/>
          <w14:ligatures w14:val="standardContextual"/>
        </w:rPr>
        <w:id w:val="-16682400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0313C8BA" w14:textId="2D7BCF91" w:rsidR="004808A7" w:rsidRPr="00565AB7" w:rsidRDefault="004808A7" w:rsidP="00C534BF">
          <w:pPr>
            <w:pStyle w:val="a6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D7737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</w:t>
          </w: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ОДЕРЖАНИЕ</w:t>
          </w:r>
        </w:p>
        <w:p w14:paraId="290839C6" w14:textId="77777777" w:rsidR="004808A7" w:rsidRPr="00EA3F5F" w:rsidRDefault="004808A7" w:rsidP="00C534BF">
          <w:pPr>
            <w:rPr>
              <w:rFonts w:ascii="Times New Roman" w:hAnsi="Times New Roman" w:cs="Times New Roman"/>
              <w:lang w:val="ru-RU" w:eastAsia="ru-RU"/>
            </w:rPr>
          </w:pPr>
        </w:p>
        <w:p w14:paraId="3B9D2F3C" w14:textId="0523EAF9" w:rsidR="00012188" w:rsidRPr="00012188" w:rsidRDefault="004808A7" w:rsidP="00C534BF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121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7436533" w:history="1">
            <w:r w:rsidR="00012188"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веденеие</w:t>
            </w:r>
            <w:r w:rsidR="00012188"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1829D429" w14:textId="2B86E346" w:rsidR="00012188" w:rsidRPr="00012188" w:rsidRDefault="00012188" w:rsidP="00C534BF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4" w:history="1">
            <w:r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1 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Краткие теоретические сведения</w:t>
            </w:r>
            <w:r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17BCE7B0" w14:textId="289488D8" w:rsidR="00012188" w:rsidRPr="00012188" w:rsidRDefault="00012188" w:rsidP="00C534BF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5" w:history="1">
            <w:r w:rsidRPr="00012188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Р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451106A8" w14:textId="6F53BFD5" w:rsidR="00012188" w:rsidRPr="00012188" w:rsidRDefault="00012188" w:rsidP="00C534BF">
          <w:pPr>
            <w:pStyle w:val="12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7" w:history="1">
            <w:r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риложение</w:t>
            </w:r>
            <w:r w:rsidRPr="00012188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</w:t>
            </w:r>
            <w:r w:rsidRPr="000121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14:paraId="39392BF4" w14:textId="77777777" w:rsidR="004808A7" w:rsidRPr="00EA3F5F" w:rsidRDefault="004808A7" w:rsidP="00C534BF">
          <w:pPr>
            <w:rPr>
              <w:rFonts w:ascii="Times New Roman" w:hAnsi="Times New Roman" w:cs="Times New Roman"/>
              <w:sz w:val="28"/>
              <w:szCs w:val="28"/>
            </w:rPr>
          </w:pPr>
          <w:r w:rsidRPr="0001218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1581012" w14:textId="77777777" w:rsidR="004808A7" w:rsidRDefault="004808A7" w:rsidP="00C534BF">
      <w:pPr>
        <w:pStyle w:val="1"/>
        <w:spacing w:before="0" w:line="240" w:lineRule="auto"/>
        <w:ind w:firstLine="708"/>
        <w:jc w:val="center"/>
      </w:pPr>
      <w:r>
        <w:rPr>
          <w:rFonts w:cs="Times New Roman"/>
          <w:sz w:val="28"/>
          <w:szCs w:val="28"/>
        </w:rPr>
        <w:br w:type="page"/>
      </w:r>
      <w:bookmarkStart w:id="0" w:name="_Toc157436533"/>
      <w:r>
        <w:lastRenderedPageBreak/>
        <w:t>ВВЕДЕНИЕ</w:t>
      </w:r>
      <w:bookmarkEnd w:id="0"/>
    </w:p>
    <w:p w14:paraId="0A6D79FA" w14:textId="77777777" w:rsidR="004808A7" w:rsidRPr="007C1363" w:rsidRDefault="004808A7" w:rsidP="00C534BF">
      <w:pPr>
        <w:rPr>
          <w:lang w:val="ru-RU"/>
        </w:rPr>
      </w:pPr>
    </w:p>
    <w:p w14:paraId="3AEA14D9" w14:textId="5B281846" w:rsidR="00012188" w:rsidRDefault="00012188" w:rsidP="00C534B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 данной лабораторной работы заключается в изучении теоретических сведений по </w:t>
      </w:r>
      <w:r w:rsidR="00285434">
        <w:rPr>
          <w:rFonts w:ascii="Times New Roman" w:hAnsi="Times New Roman" w:cs="Times New Roman"/>
          <w:sz w:val="28"/>
          <w:szCs w:val="28"/>
          <w:lang w:val="ru-RU"/>
        </w:rPr>
        <w:t xml:space="preserve">работе протокола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Kerberos</w:t>
      </w:r>
      <w:r w:rsidR="00285434">
        <w:rPr>
          <w:rFonts w:ascii="Times New Roman" w:hAnsi="Times New Roman" w:cs="Times New Roman"/>
          <w:sz w:val="28"/>
          <w:szCs w:val="28"/>
          <w:lang w:val="ru-RU"/>
        </w:rPr>
        <w:t xml:space="preserve"> и алгоритма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разработки программы, </w:t>
      </w:r>
      <w:r w:rsidR="00285434" w:rsidRPr="00285434">
        <w:rPr>
          <w:rFonts w:ascii="Times New Roman" w:hAnsi="Times New Roman" w:cs="Times New Roman"/>
          <w:sz w:val="28"/>
          <w:szCs w:val="28"/>
        </w:rPr>
        <w:t xml:space="preserve">реализующее протокол распределения ключей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</w:rPr>
        <w:t>Kerberos</w:t>
      </w:r>
      <w:r w:rsidR="00285434" w:rsidRPr="00285434">
        <w:rPr>
          <w:rFonts w:ascii="Times New Roman" w:hAnsi="Times New Roman" w:cs="Times New Roman"/>
          <w:sz w:val="28"/>
          <w:szCs w:val="28"/>
        </w:rPr>
        <w:t xml:space="preserve">, включая процедуру, реализующую </w:t>
      </w:r>
      <w:r w:rsidR="00C534BF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="00285434" w:rsidRPr="00285434">
        <w:rPr>
          <w:rFonts w:ascii="Times New Roman" w:hAnsi="Times New Roman" w:cs="Times New Roman"/>
          <w:sz w:val="28"/>
          <w:szCs w:val="28"/>
        </w:rPr>
        <w:t>лгоритм</w:t>
      </w:r>
      <w:proofErr w:type="spellEnd"/>
      <w:r w:rsidR="00285434" w:rsidRPr="00285434">
        <w:rPr>
          <w:rFonts w:ascii="Times New Roman" w:hAnsi="Times New Roman" w:cs="Times New Roman"/>
          <w:sz w:val="28"/>
          <w:szCs w:val="28"/>
        </w:rPr>
        <w:t xml:space="preserve">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="00285434" w:rsidRPr="00285434">
        <w:rPr>
          <w:rFonts w:ascii="Times New Roman" w:hAnsi="Times New Roman" w:cs="Times New Roman"/>
          <w:sz w:val="28"/>
          <w:szCs w:val="28"/>
        </w:rPr>
        <w:t>.</w:t>
      </w:r>
    </w:p>
    <w:p w14:paraId="412E9196" w14:textId="77777777" w:rsidR="00012188" w:rsidRDefault="00012188" w:rsidP="00C534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940FA5" w14:textId="77777777" w:rsidR="003D22AC" w:rsidRDefault="00D7737C" w:rsidP="00C534BF">
      <w:pPr>
        <w:pStyle w:val="1"/>
        <w:spacing w:line="240" w:lineRule="auto"/>
        <w:ind w:firstLine="708"/>
      </w:pPr>
      <w:bookmarkStart w:id="1" w:name="_Toc157436534"/>
      <w:r>
        <w:lastRenderedPageBreak/>
        <w:t>1</w:t>
      </w:r>
      <w:r w:rsidR="003D22AC" w:rsidRPr="000B67EB">
        <w:t xml:space="preserve"> </w:t>
      </w:r>
      <w:r w:rsidR="000B67EB">
        <w:t>КРАТКИЕ ТЕОРЕТИЧЕСКИЕ СВЕДЕНИЯ</w:t>
      </w:r>
      <w:bookmarkEnd w:id="1"/>
    </w:p>
    <w:p w14:paraId="7528F2D9" w14:textId="77777777" w:rsidR="009170B5" w:rsidRDefault="009170B5" w:rsidP="00C534BF">
      <w:pPr>
        <w:rPr>
          <w:lang w:val="ru-RU" w:eastAsia="ru-RU"/>
        </w:rPr>
      </w:pPr>
    </w:p>
    <w:p w14:paraId="4E3365D6" w14:textId="77777777" w:rsidR="0012482B" w:rsidRP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Протокол </w:t>
      </w:r>
      <w:proofErr w:type="spellStart"/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Kerberos</w:t>
      </w:r>
      <w:proofErr w:type="spellEnd"/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 </w:t>
      </w:r>
    </w:p>
    <w:p w14:paraId="1EDD6D67" w14:textId="2DE3D631" w:rsid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Протокол </w:t>
      </w:r>
      <w:proofErr w:type="spellStart"/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Kerberos</w:t>
      </w:r>
      <w:proofErr w:type="spellEnd"/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, достаточно гибкий и имеющий возможности тонкой настройки под конкретные применения, существует в нескольких версиях. Мы рассмотрим упрощенный механизм аутентификации, реализованный с помощью протокола </w:t>
      </w:r>
      <w:proofErr w:type="spellStart"/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Kerberos</w:t>
      </w:r>
      <w:proofErr w:type="spellEnd"/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 версии 5.</w:t>
      </w:r>
    </w:p>
    <w:p w14:paraId="79A8EB4F" w14:textId="25C025B6" w:rsidR="0012482B" w:rsidRP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82B">
        <w:rPr>
          <w:rFonts w:ascii="Times New Roman" w:hAnsi="Times New Roman" w:cs="Times New Roman"/>
          <w:sz w:val="28"/>
          <w:szCs w:val="28"/>
        </w:rPr>
        <w:t xml:space="preserve">В начале имеются три участника протокола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Kerberos</w:t>
      </w:r>
      <w:r w:rsidRPr="001248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Pr="0012482B">
        <w:rPr>
          <w:rFonts w:ascii="Times New Roman" w:hAnsi="Times New Roman" w:cs="Times New Roman"/>
          <w:sz w:val="28"/>
          <w:szCs w:val="28"/>
        </w:rPr>
        <w:t>лиент</w:t>
      </w:r>
      <w:r>
        <w:rPr>
          <w:rFonts w:ascii="Times New Roman" w:hAnsi="Times New Roman" w:cs="Times New Roman"/>
          <w:sz w:val="28"/>
          <w:szCs w:val="28"/>
          <w:lang w:val="ru-RU"/>
        </w:rPr>
        <w:t>, с</w:t>
      </w:r>
      <w:r w:rsidRPr="0012482B">
        <w:rPr>
          <w:rFonts w:ascii="Times New Roman" w:hAnsi="Times New Roman" w:cs="Times New Roman"/>
          <w:sz w:val="28"/>
          <w:szCs w:val="28"/>
        </w:rPr>
        <w:t>ервис</w:t>
      </w:r>
      <w:r>
        <w:rPr>
          <w:rFonts w:ascii="Times New Roman" w:hAnsi="Times New Roman" w:cs="Times New Roman"/>
          <w:sz w:val="28"/>
          <w:szCs w:val="28"/>
          <w:lang w:val="ru-RU"/>
        </w:rPr>
        <w:t>, ц</w:t>
      </w:r>
      <w:r w:rsidRPr="0012482B">
        <w:rPr>
          <w:rFonts w:ascii="Times New Roman" w:hAnsi="Times New Roman" w:cs="Times New Roman"/>
          <w:sz w:val="28"/>
          <w:szCs w:val="28"/>
        </w:rPr>
        <w:t>ентр распределения ключей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5835E6" w14:textId="77777777" w:rsidR="0012482B" w:rsidRP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82B">
        <w:rPr>
          <w:rFonts w:ascii="Times New Roman" w:hAnsi="Times New Roman" w:cs="Times New Roman"/>
          <w:sz w:val="28"/>
          <w:szCs w:val="28"/>
        </w:rPr>
        <w:t>Каждый из участников обладает своим долговременным секретом (ключом). Кроме того, центр распределения ключей обладает секретами всех участников.</w:t>
      </w:r>
    </w:p>
    <w:p w14:paraId="189CD08C" w14:textId="170417F3" w:rsid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82B">
        <w:rPr>
          <w:rFonts w:ascii="Times New Roman" w:hAnsi="Times New Roman" w:cs="Times New Roman"/>
          <w:sz w:val="28"/>
          <w:szCs w:val="28"/>
        </w:rPr>
        <w:t>Клиент отправляет серверу аутентификации запрос, содержащий: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принципал клиента и срок жизни билета. </w:t>
      </w:r>
    </w:p>
    <w:p w14:paraId="61251A05" w14:textId="1D8DCB07" w:rsid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82B">
        <w:rPr>
          <w:rFonts w:ascii="Times New Roman" w:hAnsi="Times New Roman" w:cs="Times New Roman"/>
          <w:sz w:val="28"/>
          <w:szCs w:val="28"/>
        </w:rPr>
        <w:t xml:space="preserve">Сервер аутентификации по полученному принципалу находит в базе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Kerberos</w:t>
      </w:r>
      <w:r w:rsidRPr="0012482B">
        <w:rPr>
          <w:rFonts w:ascii="Times New Roman" w:hAnsi="Times New Roman" w:cs="Times New Roman"/>
          <w:sz w:val="28"/>
          <w:szCs w:val="28"/>
        </w:rPr>
        <w:t xml:space="preserve"> секрет клиента. Кроме того, для дальнейшего общения с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 w:rsidRPr="0012482B">
        <w:rPr>
          <w:rFonts w:ascii="Times New Roman" w:hAnsi="Times New Roman" w:cs="Times New Roman"/>
          <w:sz w:val="28"/>
          <w:szCs w:val="28"/>
        </w:rPr>
        <w:t xml:space="preserve"> сервер аутентификации случайным образом генерирует сессионный ключ. В итоге в ответ клиенту отправляются два сообщения.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482B">
        <w:rPr>
          <w:rFonts w:ascii="Times New Roman" w:hAnsi="Times New Roman" w:cs="Times New Roman"/>
          <w:sz w:val="28"/>
          <w:szCs w:val="28"/>
        </w:rPr>
        <w:t>Первое сообщение зашифровано с использованием секрета клиента и содержит: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12482B">
        <w:rPr>
          <w:rFonts w:ascii="Times New Roman" w:hAnsi="Times New Roman" w:cs="Times New Roman"/>
          <w:sz w:val="28"/>
          <w:szCs w:val="28"/>
        </w:rPr>
        <w:t xml:space="preserve">ессионный ключ для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метка времени, срок жизни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TGT</w:t>
      </w:r>
      <w:r w:rsidRPr="001248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2482B">
        <w:rPr>
          <w:rFonts w:ascii="Times New Roman" w:hAnsi="Times New Roman" w:cs="Times New Roman"/>
          <w:sz w:val="28"/>
          <w:szCs w:val="28"/>
        </w:rPr>
        <w:t>Второе сообщение (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TGT</w:t>
      </w:r>
      <w:r w:rsidRPr="0012482B">
        <w:rPr>
          <w:rFonts w:ascii="Times New Roman" w:hAnsi="Times New Roman" w:cs="Times New Roman"/>
          <w:sz w:val="28"/>
          <w:szCs w:val="28"/>
        </w:rPr>
        <w:t xml:space="preserve">) зашифровано уже с использованием секрета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 w:rsidRPr="0012482B">
        <w:rPr>
          <w:rFonts w:ascii="Times New Roman" w:hAnsi="Times New Roman" w:cs="Times New Roman"/>
          <w:sz w:val="28"/>
          <w:szCs w:val="28"/>
        </w:rPr>
        <w:t xml:space="preserve"> и включает в себя те же самые данные, что и первое сообщение, но вместе с принципалом клиента.</w:t>
      </w:r>
    </w:p>
    <w:p w14:paraId="63B29233" w14:textId="152D9724" w:rsid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82B">
        <w:rPr>
          <w:rFonts w:ascii="Times New Roman" w:hAnsi="Times New Roman" w:cs="Times New Roman"/>
          <w:sz w:val="28"/>
          <w:szCs w:val="28"/>
        </w:rPr>
        <w:t xml:space="preserve">Клиент, приняв ответ, может расшифровать только первое сообщение. Таким образом он получает сессионный ключ для дальнейшего общения с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KDC. TGT</w:t>
      </w:r>
      <w:r w:rsidRPr="0012482B">
        <w:rPr>
          <w:rFonts w:ascii="Times New Roman" w:hAnsi="Times New Roman" w:cs="Times New Roman"/>
          <w:sz w:val="28"/>
          <w:szCs w:val="28"/>
        </w:rPr>
        <w:t xml:space="preserve"> также сохраняется у клиента в зашифрованном виде.</w:t>
      </w:r>
    </w:p>
    <w:p w14:paraId="5B6AFA40" w14:textId="6EEC7673" w:rsid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82B">
        <w:rPr>
          <w:rFonts w:ascii="Times New Roman" w:hAnsi="Times New Roman" w:cs="Times New Roman"/>
          <w:sz w:val="28"/>
          <w:szCs w:val="28"/>
        </w:rPr>
        <w:t>Теперь, пройдя аутентификацию, клиент желает получить доступ к какому-то сервису. Для этого он отправляет серверу выдачи разрешений запрос, содержащий: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принципал сервиса, а</w:t>
      </w:r>
      <w:r w:rsidRPr="0012482B">
        <w:rPr>
          <w:rFonts w:ascii="Times New Roman" w:hAnsi="Times New Roman" w:cs="Times New Roman"/>
          <w:sz w:val="28"/>
          <w:szCs w:val="28"/>
        </w:rPr>
        <w:t xml:space="preserve">утентификатор, состоящий из принципала клиента и метки времени, зашифрованных с использованием извлеченного ранее сессионного ключа для общения с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сохраненный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TGT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6309F6" w14:textId="77777777" w:rsid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2482B">
        <w:rPr>
          <w:rFonts w:ascii="Times New Roman" w:hAnsi="Times New Roman" w:cs="Times New Roman"/>
          <w:sz w:val="28"/>
          <w:szCs w:val="28"/>
        </w:rPr>
        <w:t xml:space="preserve">риняв запрос, сервер выдачи разрешений прежде всего выполняет проверку полученных данных. Сначала с использованием секрета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 w:rsidRPr="0012482B">
        <w:rPr>
          <w:rFonts w:ascii="Times New Roman" w:hAnsi="Times New Roman" w:cs="Times New Roman"/>
          <w:sz w:val="28"/>
          <w:szCs w:val="28"/>
        </w:rPr>
        <w:t xml:space="preserve"> сервер расшифровывает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TGT</w:t>
      </w:r>
      <w:r w:rsidRPr="0012482B">
        <w:rPr>
          <w:rFonts w:ascii="Times New Roman" w:hAnsi="Times New Roman" w:cs="Times New Roman"/>
          <w:sz w:val="28"/>
          <w:szCs w:val="28"/>
        </w:rPr>
        <w:t xml:space="preserve"> и по метке времени со сроком действия убеждается, что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TGT</w:t>
      </w:r>
      <w:r w:rsidRPr="0012482B">
        <w:rPr>
          <w:rFonts w:ascii="Times New Roman" w:hAnsi="Times New Roman" w:cs="Times New Roman"/>
          <w:sz w:val="28"/>
          <w:szCs w:val="28"/>
        </w:rPr>
        <w:t xml:space="preserve"> не протух.</w:t>
      </w:r>
    </w:p>
    <w:p w14:paraId="117E6D41" w14:textId="04A9710F" w:rsidR="0012482B" w:rsidRP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482B">
        <w:rPr>
          <w:rFonts w:ascii="Times New Roman" w:hAnsi="Times New Roman" w:cs="Times New Roman"/>
          <w:sz w:val="28"/>
          <w:szCs w:val="28"/>
        </w:rPr>
        <w:t xml:space="preserve">Далее сервер извлекает сессионный ключ для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 w:rsidRPr="0012482B">
        <w:rPr>
          <w:rFonts w:ascii="Times New Roman" w:hAnsi="Times New Roman" w:cs="Times New Roman"/>
          <w:sz w:val="28"/>
          <w:szCs w:val="28"/>
        </w:rPr>
        <w:t xml:space="preserve">. Несмотря на то, что указанный ключ был создан в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 w:rsidRPr="0012482B">
        <w:rPr>
          <w:rFonts w:ascii="Times New Roman" w:hAnsi="Times New Roman" w:cs="Times New Roman"/>
          <w:sz w:val="28"/>
          <w:szCs w:val="28"/>
        </w:rPr>
        <w:t xml:space="preserve">, нужды хранить его в базе Kerberos нет. Действительно,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TGT</w:t>
      </w:r>
      <w:r w:rsidRPr="0012482B">
        <w:rPr>
          <w:rFonts w:ascii="Times New Roman" w:hAnsi="Times New Roman" w:cs="Times New Roman"/>
          <w:sz w:val="28"/>
          <w:szCs w:val="28"/>
        </w:rPr>
        <w:t xml:space="preserve"> не может быть изменен кем-либо кроме KDC, поэтому полученным из него данным можно доверять.</w:t>
      </w:r>
    </w:p>
    <w:p w14:paraId="501F8039" w14:textId="5885046C" w:rsidR="00285434" w:rsidRPr="00285434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434">
        <w:rPr>
          <w:rFonts w:ascii="Times New Roman" w:hAnsi="Times New Roman" w:cs="Times New Roman"/>
          <w:sz w:val="28"/>
          <w:szCs w:val="28"/>
        </w:rPr>
        <w:t xml:space="preserve">В случае успешного завершения проверок сервер выдачи разрешений отправляет клиенту ответ, содержащий два сообщения. Первое сообщение зашифровано с использованием сессионного ключа для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 w:rsidRPr="00285434">
        <w:rPr>
          <w:rFonts w:ascii="Times New Roman" w:hAnsi="Times New Roman" w:cs="Times New Roman"/>
          <w:sz w:val="28"/>
          <w:szCs w:val="28"/>
        </w:rPr>
        <w:t xml:space="preserve"> и содержит: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сессионный ключ для общения с сервисом, метка времени, срок жизни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TGS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билета, </w:t>
      </w:r>
      <w:r w:rsidR="00285434" w:rsidRPr="00285434">
        <w:rPr>
          <w:rFonts w:ascii="Times New Roman" w:hAnsi="Times New Roman" w:cs="Times New Roman"/>
          <w:sz w:val="28"/>
          <w:szCs w:val="28"/>
          <w:lang w:val="ru-RU"/>
        </w:rPr>
        <w:t>принципал сервиса.</w:t>
      </w:r>
      <w:r w:rsidR="00285434" w:rsidRPr="00285434">
        <w:rPr>
          <w:rFonts w:ascii="Times New Roman" w:hAnsi="Times New Roman" w:cs="Times New Roman"/>
          <w:color w:val="C4C4C5"/>
          <w:sz w:val="27"/>
          <w:szCs w:val="27"/>
        </w:rPr>
        <w:t xml:space="preserve"> </w:t>
      </w:r>
      <w:r w:rsidR="00285434" w:rsidRPr="00285434">
        <w:rPr>
          <w:rFonts w:ascii="Times New Roman" w:hAnsi="Times New Roman" w:cs="Times New Roman"/>
          <w:sz w:val="28"/>
          <w:szCs w:val="28"/>
        </w:rPr>
        <w:t>Второе сообщение (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</w:rPr>
        <w:t>TGS</w:t>
      </w:r>
      <w:r w:rsidR="00285434" w:rsidRPr="00285434">
        <w:rPr>
          <w:rFonts w:ascii="Times New Roman" w:hAnsi="Times New Roman" w:cs="Times New Roman"/>
          <w:sz w:val="28"/>
          <w:szCs w:val="28"/>
        </w:rPr>
        <w:t xml:space="preserve"> билет) зашифровано с </w:t>
      </w:r>
      <w:r w:rsidR="00285434" w:rsidRPr="00285434">
        <w:rPr>
          <w:rFonts w:ascii="Times New Roman" w:hAnsi="Times New Roman" w:cs="Times New Roman"/>
          <w:sz w:val="28"/>
          <w:szCs w:val="28"/>
        </w:rPr>
        <w:lastRenderedPageBreak/>
        <w:t>использованием секрета сервиса и включает в себя те же самые данные, что и первое сообщение, а также принципал клиента.</w:t>
      </w:r>
      <w:r w:rsidR="00285434"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5434" w:rsidRPr="00285434">
        <w:rPr>
          <w:rFonts w:ascii="Times New Roman" w:hAnsi="Times New Roman" w:cs="Times New Roman"/>
          <w:sz w:val="28"/>
          <w:szCs w:val="28"/>
        </w:rPr>
        <w:t xml:space="preserve">Клиент, приняв ответ, может расшифровать только первое сообщение. Таким образом он получает сессионный ключ для дальнейшего общения с сервисом.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</w:rPr>
        <w:t>TGS</w:t>
      </w:r>
      <w:r w:rsidR="00285434" w:rsidRPr="00285434">
        <w:rPr>
          <w:rFonts w:ascii="Times New Roman" w:hAnsi="Times New Roman" w:cs="Times New Roman"/>
          <w:sz w:val="28"/>
          <w:szCs w:val="28"/>
        </w:rPr>
        <w:t xml:space="preserve"> билет сохраняется у клиента в зашифрованном виде.</w:t>
      </w:r>
    </w:p>
    <w:p w14:paraId="6B525208" w14:textId="4E0B2D06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5434">
        <w:rPr>
          <w:rFonts w:ascii="Times New Roman" w:hAnsi="Times New Roman" w:cs="Times New Roman"/>
          <w:sz w:val="28"/>
          <w:szCs w:val="28"/>
        </w:rPr>
        <w:t>Клиент отправляет сервису запрос на получение доступа, содержащий: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285434">
        <w:rPr>
          <w:rFonts w:ascii="Times New Roman" w:hAnsi="Times New Roman" w:cs="Times New Roman"/>
          <w:sz w:val="28"/>
          <w:szCs w:val="28"/>
        </w:rPr>
        <w:t>утентификатор, состоящий из принципала клиента и метки времени, зашифрованных с использованием извлеченного ранее сессионного ключа для общения с сервисом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, сохраненный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TGS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билет, флаг взаимной аутентификации.</w:t>
      </w:r>
      <w:r w:rsidRPr="00285434">
        <w:rPr>
          <w:rFonts w:ascii="Times New Roman" w:hAnsi="Times New Roman" w:cs="Times New Roman"/>
          <w:color w:val="C4C4C5"/>
          <w:sz w:val="27"/>
          <w:szCs w:val="27"/>
        </w:rPr>
        <w:t xml:space="preserve"> </w:t>
      </w:r>
      <w:r w:rsidRPr="00285434">
        <w:rPr>
          <w:rFonts w:ascii="Times New Roman" w:hAnsi="Times New Roman" w:cs="Times New Roman"/>
          <w:sz w:val="28"/>
          <w:szCs w:val="28"/>
        </w:rPr>
        <w:t xml:space="preserve">Приняв запрос, сервис прежде всего выполняет проверку полученных данных. Сначала с использованием своего секрета сервис расшифровывает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TGS</w:t>
      </w:r>
      <w:r w:rsidRPr="00285434">
        <w:rPr>
          <w:rFonts w:ascii="Times New Roman" w:hAnsi="Times New Roman" w:cs="Times New Roman"/>
          <w:sz w:val="28"/>
          <w:szCs w:val="28"/>
        </w:rPr>
        <w:t xml:space="preserve"> и по метке времени со сроком действия убеждается, что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TGS</w:t>
      </w:r>
      <w:r w:rsidRPr="00285434">
        <w:rPr>
          <w:rFonts w:ascii="Times New Roman" w:hAnsi="Times New Roman" w:cs="Times New Roman"/>
          <w:sz w:val="28"/>
          <w:szCs w:val="28"/>
        </w:rPr>
        <w:t xml:space="preserve"> не протух. Далее сервис извлекает сессионный ключ.</w:t>
      </w:r>
    </w:p>
    <w:p w14:paraId="5021ECA0" w14:textId="4164C730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4BF">
        <w:rPr>
          <w:rFonts w:ascii="Times New Roman" w:hAnsi="Times New Roman" w:cs="Times New Roman"/>
          <w:i/>
          <w:iCs/>
          <w:sz w:val="28"/>
          <w:szCs w:val="28"/>
        </w:rPr>
        <w:t>TGS</w:t>
      </w:r>
      <w:r w:rsidRPr="00285434">
        <w:rPr>
          <w:rFonts w:ascii="Times New Roman" w:hAnsi="Times New Roman" w:cs="Times New Roman"/>
          <w:sz w:val="28"/>
          <w:szCs w:val="28"/>
        </w:rPr>
        <w:t xml:space="preserve"> билет не может быть изменен кем-либо кроме того, кто знает секрет сервиса, а это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 w:rsidRPr="00285434">
        <w:rPr>
          <w:rFonts w:ascii="Times New Roman" w:hAnsi="Times New Roman" w:cs="Times New Roman"/>
          <w:sz w:val="28"/>
          <w:szCs w:val="28"/>
        </w:rPr>
        <w:t xml:space="preserve"> и сам сервис. Сервис доверяет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KDC</w:t>
      </w:r>
      <w:r w:rsidRPr="00285434">
        <w:rPr>
          <w:rFonts w:ascii="Times New Roman" w:hAnsi="Times New Roman" w:cs="Times New Roman"/>
          <w:sz w:val="28"/>
          <w:szCs w:val="28"/>
        </w:rPr>
        <w:t xml:space="preserve">, таким образом извлеченным из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TGS</w:t>
      </w:r>
      <w:r w:rsidRPr="00285434">
        <w:rPr>
          <w:rFonts w:ascii="Times New Roman" w:hAnsi="Times New Roman" w:cs="Times New Roman"/>
          <w:sz w:val="28"/>
          <w:szCs w:val="28"/>
        </w:rPr>
        <w:t xml:space="preserve"> билета данным сервис также может доверять.</w:t>
      </w:r>
    </w:p>
    <w:p w14:paraId="016E927B" w14:textId="77777777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Одной из наиболее известных криптографических систем с закрытым ключом является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DES – Data </w:t>
      </w:r>
      <w:proofErr w:type="spellStart"/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Encryption</w:t>
      </w:r>
      <w:proofErr w:type="spellEnd"/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Standard.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Эта система первой получила статус государственного стандарта в области шифрования данных. Она разработана специалистами фирмы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IBM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 вступила в действие в США 1977 году. Алгоритм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DES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по-прежнему широко применяется и заслуживает внимания при изучении блочных шифров с закрытым ключом.</w:t>
      </w:r>
    </w:p>
    <w:p w14:paraId="09F63681" w14:textId="77777777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Стандарт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DES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построен на комбинированном использовании перестановки, замены и гаммирования. Шифруемые данные должны быть представлены в двоичном виде.</w:t>
      </w:r>
    </w:p>
    <w:p w14:paraId="4595A0B8" w14:textId="19A07EBF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34BF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DES</w:t>
      </w:r>
      <w:r w:rsidRPr="0028543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является классической сетью </w:t>
      </w:r>
      <w:proofErr w:type="spellStart"/>
      <w:r w:rsidRPr="00285434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с двумя ветвями. Данные шифруются 64-битными блоками, используя 56-битный ключ. Алгоритм преобразует за несколько раундов 64-битный вход в 64-битный выход. Длина ключа равна 56 битам. Процесс шифрования состоит из четырех этапов. На первом из них выполняется начальная перестановка (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IP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) 64-битного исходного текста (забеливание), во время которой биты переупорядочиваются в соответствии со стандартной таблицей. Следующий этап состоит из 16 раундов 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IP</w:t>
      </w:r>
      <w:r w:rsidRPr="002854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результата, полученного на третьем этапе. Перестановка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IP</w:t>
      </w:r>
      <w:r w:rsidRPr="002854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инверсна начальной перестановке.</w:t>
      </w:r>
    </w:p>
    <w:p w14:paraId="060A36DE" w14:textId="3CF0218F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Начальная перестановка и ее инверсия определяются стандартной таблицей. Если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– это произвольные 64 бита, то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X = IP (M)-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переставленные 64 бита. Если применить обратную функцию перестановки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Y = IP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-1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(X) = IP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-1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(IP(M)),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то получится первоначальная последовательность бит.</w:t>
      </w:r>
    </w:p>
    <w:p w14:paraId="22C91942" w14:textId="392CF206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Затем </w:t>
      </w:r>
      <w:r w:rsidRPr="00285434">
        <w:rPr>
          <w:rFonts w:ascii="Times New Roman" w:hAnsi="Times New Roman" w:cs="Times New Roman"/>
          <w:sz w:val="28"/>
          <w:szCs w:val="28"/>
        </w:rPr>
        <w:t xml:space="preserve">64-битный входной блок проходит через 16 раундов,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285434">
        <w:rPr>
          <w:rFonts w:ascii="Times New Roman" w:hAnsi="Times New Roman" w:cs="Times New Roman"/>
          <w:sz w:val="28"/>
          <w:szCs w:val="28"/>
        </w:rPr>
        <w:t xml:space="preserve"> и </w:t>
      </w:r>
      <w:r w:rsidRPr="00C534BF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285434">
        <w:rPr>
          <w:rFonts w:ascii="Times New Roman" w:hAnsi="Times New Roman" w:cs="Times New Roman"/>
          <w:sz w:val="28"/>
          <w:szCs w:val="28"/>
        </w:rPr>
        <w:t>.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Таким образом, выход левой половины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L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i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равен входу правой половины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R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i-1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Выход правой половины </w:t>
      </w:r>
      <w:proofErr w:type="spellStart"/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R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i</w:t>
      </w:r>
      <w:proofErr w:type="spellEnd"/>
      <w:r w:rsidRPr="00285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является результатом применения операции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XOR к L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i-1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 функции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F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, зависящей от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R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i-1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i</w:t>
      </w:r>
      <w:proofErr w:type="spellEnd"/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2F3272DC" w14:textId="77777777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proofErr w:type="spellStart"/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i</w:t>
      </w:r>
      <w:proofErr w:type="spellEnd"/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в обратной последовательности.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16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на первом раунде, </w:t>
      </w:r>
      <w:r w:rsidRPr="00C534BF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Pr="00C534B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Pr="0028543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на последнем раунде. </w:t>
      </w:r>
    </w:p>
    <w:p w14:paraId="0C4D9258" w14:textId="77777777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B1591" w14:textId="17DAAAF5" w:rsidR="00285434" w:rsidRPr="00285434" w:rsidRDefault="00285434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A5467" w14:textId="77777777" w:rsidR="00285434" w:rsidRPr="00285434" w:rsidRDefault="00285434" w:rsidP="00C534BF">
      <w:pPr>
        <w:ind w:firstLine="709"/>
        <w:jc w:val="both"/>
        <w:rPr>
          <w:sz w:val="28"/>
          <w:szCs w:val="28"/>
        </w:rPr>
      </w:pPr>
    </w:p>
    <w:p w14:paraId="5ED7FC17" w14:textId="407F895F" w:rsidR="00285434" w:rsidRPr="00285434" w:rsidRDefault="00285434" w:rsidP="00C534BF">
      <w:pPr>
        <w:ind w:firstLine="709"/>
        <w:jc w:val="both"/>
        <w:rPr>
          <w:sz w:val="28"/>
          <w:szCs w:val="28"/>
        </w:rPr>
      </w:pPr>
    </w:p>
    <w:p w14:paraId="02077CB4" w14:textId="1EEEDC05" w:rsidR="00285434" w:rsidRPr="00285434" w:rsidRDefault="00285434" w:rsidP="00C534BF">
      <w:pPr>
        <w:ind w:firstLine="709"/>
        <w:jc w:val="both"/>
        <w:rPr>
          <w:sz w:val="28"/>
          <w:szCs w:val="28"/>
        </w:rPr>
      </w:pPr>
    </w:p>
    <w:p w14:paraId="00890E25" w14:textId="6386FC72" w:rsidR="0012482B" w:rsidRP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0C0251" w14:textId="320F57EC" w:rsidR="0012482B" w:rsidRP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77742" w14:textId="77777777" w:rsidR="0012482B" w:rsidRPr="0012482B" w:rsidRDefault="0012482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E3C13" w14:textId="0D791164" w:rsidR="000B67EB" w:rsidRPr="00723458" w:rsidRDefault="001F0619" w:rsidP="00C534BF">
      <w:pPr>
        <w:pStyle w:val="1"/>
        <w:spacing w:line="240" w:lineRule="auto"/>
        <w:ind w:left="709" w:hanging="142"/>
      </w:pPr>
      <w:r>
        <w:br w:type="page"/>
      </w:r>
      <w:bookmarkStart w:id="2" w:name="_Toc157436535"/>
      <w:r w:rsidR="00D7737C">
        <w:lastRenderedPageBreak/>
        <w:t>2</w:t>
      </w:r>
      <w:r w:rsidRPr="000B67EB">
        <w:t xml:space="preserve"> </w:t>
      </w:r>
      <w:r w:rsidR="000B67EB" w:rsidRPr="000B67EB">
        <w:t>РЕЗУЛЬТАТ ВЫПОЛНЕНИЯ ПРОГРАММЫ</w:t>
      </w:r>
      <w:bookmarkEnd w:id="2"/>
    </w:p>
    <w:p w14:paraId="16E374C7" w14:textId="77777777" w:rsidR="009170B5" w:rsidRPr="009170B5" w:rsidRDefault="009170B5" w:rsidP="00C534BF">
      <w:pPr>
        <w:rPr>
          <w:lang w:val="ru-RU" w:eastAsia="ru-RU"/>
        </w:rPr>
      </w:pPr>
      <w:r>
        <w:rPr>
          <w:lang w:val="ru-RU" w:eastAsia="ru-RU"/>
        </w:rPr>
        <w:tab/>
      </w:r>
    </w:p>
    <w:p w14:paraId="5FF2D5A6" w14:textId="6E02891C" w:rsidR="00285434" w:rsidRPr="00DF44F3" w:rsidRDefault="009170B5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t>В результате разработки программы было создано</w:t>
      </w:r>
      <w:r w:rsidR="00011D76"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 консольное </w:t>
      </w:r>
      <w:r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</w:t>
      </w:r>
      <w:r w:rsidR="00285434" w:rsidRPr="00DF44F3">
        <w:rPr>
          <w:rFonts w:ascii="Times New Roman" w:hAnsi="Times New Roman" w:cs="Times New Roman"/>
          <w:sz w:val="28"/>
          <w:szCs w:val="28"/>
        </w:rPr>
        <w:t xml:space="preserve">реализующее протокол распределения ключей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</w:rPr>
        <w:t>Kerberos</w:t>
      </w:r>
      <w:r w:rsidR="00285434" w:rsidRPr="00DF44F3">
        <w:rPr>
          <w:rFonts w:ascii="Times New Roman" w:hAnsi="Times New Roman" w:cs="Times New Roman"/>
          <w:sz w:val="28"/>
          <w:szCs w:val="28"/>
        </w:rPr>
        <w:t xml:space="preserve">, включая процедуру, реализующую Алгоритм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</w:rPr>
        <w:t>DES</w:t>
      </w:r>
      <w:r w:rsidR="00285434" w:rsidRPr="00DF44F3">
        <w:rPr>
          <w:rFonts w:ascii="Times New Roman" w:hAnsi="Times New Roman" w:cs="Times New Roman"/>
          <w:sz w:val="28"/>
          <w:szCs w:val="28"/>
        </w:rPr>
        <w:t>.</w:t>
      </w:r>
    </w:p>
    <w:p w14:paraId="2F03C1E6" w14:textId="01FB3A51" w:rsidR="000B67EB" w:rsidRPr="00DF44F3" w:rsidRDefault="000B67EB" w:rsidP="00C534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977A58" w14:textId="7B0C5DFF" w:rsidR="00FF7DA1" w:rsidRPr="00DF44F3" w:rsidRDefault="009170B5" w:rsidP="00C534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рисунке 2.1 представлена </w:t>
      </w:r>
      <w:r w:rsidR="00285434"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схема работы протокола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Kerberos</w:t>
      </w:r>
      <w:r w:rsidR="0012482B" w:rsidRPr="00DF44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3D55BC" w14:textId="77777777" w:rsidR="00FF7DA1" w:rsidRPr="00DF44F3" w:rsidRDefault="00FF7DA1" w:rsidP="00C534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0F1058" w14:textId="5F8D50C6" w:rsidR="009170B5" w:rsidRPr="00DF44F3" w:rsidRDefault="008C6AF6" w:rsidP="00C534BF">
      <w:pPr>
        <w:jc w:val="center"/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inline distT="0" distB="0" distL="0" distR="0" wp14:anchorId="6EFE1234" wp14:editId="7D6324F2">
            <wp:extent cx="4286250" cy="2838450"/>
            <wp:effectExtent l="0" t="0" r="0" b="0"/>
            <wp:docPr id="2" name="Рисунок 2" descr="НОУ ИНТУИТ | Анализ и управление рисками в информационных системах на базе  операционных систем Microsoft. Лекция 5: Идентификация и аутентификация.  Протокол Kerb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У ИНТУИТ | Анализ и управление рисками в информационных системах на базе  операционных систем Microsoft. Лекция 5: Идентификация и аутентификация.  Протокол Kerber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F456" w14:textId="77777777" w:rsidR="00FF7DA1" w:rsidRPr="00DF44F3" w:rsidRDefault="00FF7DA1" w:rsidP="00C534BF">
      <w:pPr>
        <w:rPr>
          <w:rFonts w:ascii="Times New Roman" w:hAnsi="Times New Roman" w:cs="Times New Roman"/>
          <w:lang w:val="ru-RU" w:eastAsia="ru-RU"/>
        </w:rPr>
      </w:pPr>
    </w:p>
    <w:p w14:paraId="45DC85BF" w14:textId="79146699" w:rsidR="0012482B" w:rsidRPr="00DF44F3" w:rsidRDefault="00FF7DA1" w:rsidP="00C534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2.1 – </w:t>
      </w:r>
      <w:r w:rsidR="0012482B"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Схема работы протокола </w:t>
      </w:r>
      <w:r w:rsidR="0012482B"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Kerberos</w:t>
      </w:r>
    </w:p>
    <w:p w14:paraId="21EAB329" w14:textId="77777777" w:rsidR="0012482B" w:rsidRPr="00DF44F3" w:rsidRDefault="0012482B" w:rsidP="00C534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2C144A" w14:textId="68D4DAF7" w:rsidR="0012482B" w:rsidRDefault="0012482B" w:rsidP="00C534B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2.2 представлена блок-схема алгоритма </w:t>
      </w:r>
      <w:r w:rsidR="00285434"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шифрования </w:t>
      </w:r>
      <w:r w:rsidR="00285434"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DES</w:t>
      </w:r>
      <w:r w:rsidR="00285434" w:rsidRPr="00DF44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12A18" w14:textId="77777777" w:rsidR="008C6AF6" w:rsidRPr="00DF44F3" w:rsidRDefault="008C6AF6" w:rsidP="00C534BF">
      <w:pPr>
        <w:ind w:firstLine="709"/>
        <w:rPr>
          <w:rFonts w:ascii="Times New Roman" w:hAnsi="Times New Roman" w:cs="Times New Roman"/>
          <w:lang w:val="ru-RU" w:eastAsia="ru-RU"/>
        </w:rPr>
      </w:pPr>
    </w:p>
    <w:p w14:paraId="1F391C6D" w14:textId="5FFC8020" w:rsidR="00645D5B" w:rsidRPr="008C6AF6" w:rsidRDefault="008C6AF6" w:rsidP="00C534BF">
      <w:pPr>
        <w:jc w:val="center"/>
        <w:rPr>
          <w:rFonts w:ascii="Times New Roman" w:hAnsi="Times New Roman" w:cs="Times New Roman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41115488" wp14:editId="324D7133">
            <wp:extent cx="5867400" cy="2324100"/>
            <wp:effectExtent l="0" t="0" r="0" b="0"/>
            <wp:docPr id="4" name="Рисунок 4" descr="DES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3A51" w14:textId="77777777" w:rsidR="00645D5B" w:rsidRPr="00DF44F3" w:rsidRDefault="00645D5B" w:rsidP="00C534BF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63E2285" w14:textId="614123E7" w:rsidR="00645D5B" w:rsidRPr="00DF44F3" w:rsidRDefault="00645D5B" w:rsidP="00C534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2.2 – </w:t>
      </w:r>
      <w:r w:rsidRPr="00DF44F3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алгоритма </w:t>
      </w:r>
      <w:r w:rsidR="0012482B" w:rsidRPr="00C534BF">
        <w:rPr>
          <w:rFonts w:ascii="Times New Roman" w:hAnsi="Times New Roman" w:cs="Times New Roman"/>
          <w:i/>
          <w:iCs/>
          <w:sz w:val="28"/>
          <w:szCs w:val="28"/>
          <w:lang w:val="en-US"/>
        </w:rPr>
        <w:t>DES</w:t>
      </w:r>
    </w:p>
    <w:p w14:paraId="28BF3424" w14:textId="77777777" w:rsidR="00645D5B" w:rsidRPr="00DF44F3" w:rsidRDefault="00645D5B" w:rsidP="00C534BF">
      <w:pPr>
        <w:rPr>
          <w:rFonts w:ascii="Times New Roman" w:hAnsi="Times New Roman" w:cs="Times New Roman"/>
          <w:lang w:val="ru-RU" w:eastAsia="ru-RU"/>
        </w:rPr>
      </w:pPr>
    </w:p>
    <w:p w14:paraId="4A400B2A" w14:textId="5B3DB881" w:rsidR="00FD3011" w:rsidRPr="00DF44F3" w:rsidRDefault="00FD3011" w:rsidP="00C534B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F44F3">
        <w:rPr>
          <w:rFonts w:ascii="Times New Roman" w:hAnsi="Times New Roman" w:cs="Times New Roman"/>
          <w:lang w:val="ru-RU" w:eastAsia="ru-RU"/>
        </w:rPr>
        <w:tab/>
      </w: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>Результат выполнения программы изображён на рисунке 2.</w:t>
      </w:r>
      <w:r w:rsidR="004C25EE" w:rsidRPr="00DF44F3">
        <w:rPr>
          <w:rFonts w:ascii="Times New Roman" w:hAnsi="Times New Roman" w:cs="Times New Roman"/>
          <w:sz w:val="28"/>
          <w:szCs w:val="28"/>
          <w:lang w:val="ru-RU" w:eastAsia="ru-RU"/>
        </w:rPr>
        <w:t>3</w:t>
      </w: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76A36F36" w14:textId="51BC09A7" w:rsidR="00443F77" w:rsidRPr="00DF44F3" w:rsidRDefault="00443F77" w:rsidP="00C534BF">
      <w:pPr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5CB3086" w14:textId="660D50E2" w:rsidR="00443F77" w:rsidRPr="00DF44F3" w:rsidRDefault="00996C10" w:rsidP="00C534BF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996C1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7E4EB02" wp14:editId="6B373A24">
            <wp:extent cx="5939790" cy="24739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B22" w14:textId="4092A982" w:rsidR="0039726A" w:rsidRPr="00DF44F3" w:rsidRDefault="0039726A" w:rsidP="00C534BF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57DB81E" w14:textId="30B80410" w:rsidR="0039726A" w:rsidRPr="00DF44F3" w:rsidRDefault="0039726A" w:rsidP="00C534BF">
      <w:pPr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DF44F3">
        <w:rPr>
          <w:rFonts w:ascii="Times New Roman" w:hAnsi="Times New Roman" w:cs="Times New Roman"/>
          <w:sz w:val="28"/>
          <w:szCs w:val="28"/>
          <w:lang w:val="ru-RU" w:eastAsia="ru-RU"/>
        </w:rPr>
        <w:t>Рисунок 2.3 – Результат программы</w:t>
      </w:r>
    </w:p>
    <w:p w14:paraId="6789328F" w14:textId="77777777" w:rsidR="00DF44F3" w:rsidRPr="00DF44F3" w:rsidRDefault="00DF44F3" w:rsidP="00C534B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57B6B8" w14:textId="77777777" w:rsidR="007D490B" w:rsidRPr="00FD3011" w:rsidRDefault="000B67EB" w:rsidP="00C534BF">
      <w:pPr>
        <w:pStyle w:val="1"/>
        <w:spacing w:line="240" w:lineRule="auto"/>
        <w:ind w:firstLine="0"/>
        <w:jc w:val="center"/>
        <w:rPr>
          <w:rFonts w:eastAsiaTheme="minorHAnsi"/>
          <w:sz w:val="28"/>
          <w:szCs w:val="28"/>
        </w:rPr>
      </w:pPr>
      <w:r w:rsidRPr="007D490B">
        <w:rPr>
          <w:rFonts w:eastAsia="Times New Roman"/>
          <w:sz w:val="28"/>
        </w:rPr>
        <w:br w:type="page"/>
      </w:r>
      <w:bookmarkStart w:id="3" w:name="_Toc146246026"/>
      <w:bookmarkStart w:id="4" w:name="_Toc146246148"/>
      <w:bookmarkStart w:id="5" w:name="_Toc157436537"/>
      <w:r w:rsidR="007D490B" w:rsidRPr="007D490B">
        <w:rPr>
          <w:rFonts w:eastAsia="Times New Roman"/>
        </w:rPr>
        <w:lastRenderedPageBreak/>
        <w:t>ПРИЛОЖЕНИЕ А</w:t>
      </w:r>
      <w:bookmarkEnd w:id="3"/>
      <w:bookmarkEnd w:id="4"/>
      <w:bookmarkEnd w:id="5"/>
    </w:p>
    <w:p w14:paraId="6631AEBD" w14:textId="64D0168D" w:rsidR="007D490B" w:rsidRPr="00C534BF" w:rsidRDefault="007D490B" w:rsidP="00C534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1B098199" w14:textId="77777777" w:rsidR="007D490B" w:rsidRPr="007D490B" w:rsidRDefault="007D490B" w:rsidP="00C53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14:paraId="56BD8480" w14:textId="77777777" w:rsidR="000B67EB" w:rsidRDefault="000B67EB" w:rsidP="00C534BF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3A862C40" w14:textId="7BAB4D75" w:rsidR="00012188" w:rsidRPr="00C534BF" w:rsidRDefault="00C534BF" w:rsidP="00C534BF">
      <w:pPr>
        <w:rPr>
          <w:rFonts w:ascii="Times New Roman" w:eastAsia="Times New Roman" w:hAnsi="Times New Roman" w:cs="Times New Roman"/>
          <w:sz w:val="28"/>
          <w:szCs w:val="32"/>
          <w:lang w:val="en-US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main.py</w:t>
      </w:r>
    </w:p>
    <w:p w14:paraId="3D8964CA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os</w:t>
      </w:r>
      <w:proofErr w:type="spellEnd"/>
    </w:p>
    <w:p w14:paraId="5AEC7911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json</w:t>
      </w:r>
      <w:proofErr w:type="spellEnd"/>
    </w:p>
    <w:p w14:paraId="3CED594B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base64</w:t>
      </w:r>
    </w:p>
    <w:p w14:paraId="78875D19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from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Crypto.Cipher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AES</w:t>
      </w:r>
    </w:p>
    <w:p w14:paraId="7C0B7387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from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Crypto.Util.Padding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pad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unpad</w:t>
      </w:r>
      <w:proofErr w:type="spellEnd"/>
    </w:p>
    <w:p w14:paraId="5E5BEE2A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from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Crypto.Random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get_random_bytes</w:t>
      </w:r>
      <w:proofErr w:type="spellEnd"/>
    </w:p>
    <w:p w14:paraId="07CC9F4C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007D883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Упрощенная база данных для хранения пользователей и их ключей</w:t>
      </w:r>
    </w:p>
    <w:p w14:paraId="5809F261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users_db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{</w:t>
      </w:r>
    </w:p>
    <w:p w14:paraId="10A45672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"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polina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":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b"polina_secret_key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</w:t>
      </w:r>
    </w:p>
    <w:p w14:paraId="0B9519C6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"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marat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":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b"marat_secret_key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</w:p>
    <w:p w14:paraId="720A89E8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14:paraId="19598657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A83713A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Сервер аутентификации (AS)</w:t>
      </w:r>
    </w:p>
    <w:p w14:paraId="3F9B8BB2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class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AuthenticationServer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4D4B0C65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__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init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__(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53276BA3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self.tgs_key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get_random_bytes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(16)  # Секретный ключ TGS</w:t>
      </w:r>
    </w:p>
    <w:p w14:paraId="2A592A1A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9B0F1C6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authenticate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543819F6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users_db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0748D4D4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users_db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</w:p>
    <w:p w14:paraId="1019700E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session_key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get_random_bytes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(16)</w:t>
      </w:r>
    </w:p>
    <w:p w14:paraId="3AEC94EA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{</w:t>
      </w:r>
    </w:p>
    <w:p w14:paraId="2119A7F5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"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":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</w:p>
    <w:p w14:paraId="704D1866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    "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session_key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": base64.b64encode(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session_key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).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decode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('utf-8')  # Преобразуем байты в строку</w:t>
      </w:r>
    </w:p>
    <w:p w14:paraId="58ADFC50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}</w:t>
      </w:r>
    </w:p>
    <w:p w14:paraId="25B55B43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encrypted_tgt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self.encrypt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json.dumps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self.tgs_key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397AD6C8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session_key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encrypted_tgt</w:t>
      </w:r>
      <w:proofErr w:type="spellEnd"/>
    </w:p>
    <w:p w14:paraId="388E8E66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None</w:t>
      </w:r>
      <w:proofErr w:type="spellEnd"/>
    </w:p>
    <w:p w14:paraId="4FF9AD6E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87F2EA7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data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022D8068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AES.new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AES.MODE_ECB)</w:t>
      </w:r>
    </w:p>
    <w:p w14:paraId="26A3D10D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cipher.encrypt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pad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data.encode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(),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AES.block_size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</w:t>
      </w:r>
    </w:p>
    <w:p w14:paraId="7597AD33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6DC6753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Сервер выдачи билетов (TGS)</w:t>
      </w:r>
    </w:p>
    <w:p w14:paraId="6074C746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class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TicketGrantingServer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7B0DA663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__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init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__(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tgs_key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55B51BA0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self.tgs_key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tgs_key</w:t>
      </w:r>
      <w:proofErr w:type="spellEnd"/>
    </w:p>
    <w:p w14:paraId="1FF1A61D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147E69F9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grant_ticket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encrypted_tgt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service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50B43B37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json.loads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self.decrypt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encrypted_tgt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self.tgs_key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</w:t>
      </w:r>
    </w:p>
    <w:p w14:paraId="2D508AF1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session_key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base64.b64decode(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["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session_key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"])  # Преобразуем строку обратно в байты</w:t>
      </w:r>
    </w:p>
    <w:p w14:paraId="05EF10DA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service_ticket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{</w:t>
      </w:r>
    </w:p>
    <w:p w14:paraId="3F6631BE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"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":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["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"],</w:t>
      </w:r>
    </w:p>
    <w:p w14:paraId="4E8F28DA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"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service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":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service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</w:p>
    <w:p w14:paraId="651F2370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    "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session_key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": base64.b64encode(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get_random_bytes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(16)).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decode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('utf-8')  # Преобразуем байты в строку</w:t>
      </w:r>
    </w:p>
    <w:p w14:paraId="769F5D45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    }</w:t>
      </w:r>
    </w:p>
    <w:p w14:paraId="5ACA1B3F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encrypted_service_ticket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self.encrypt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json.dumps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service_ticket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session_key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16843168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encrypted_service_ticket</w:t>
      </w:r>
      <w:proofErr w:type="spellEnd"/>
    </w:p>
    <w:p w14:paraId="68681D5F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D3BC75C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decrypt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data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795C0C4E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AES.new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AES.MODE_ECB)</w:t>
      </w:r>
    </w:p>
    <w:p w14:paraId="5B50FE27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unpad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cipher.decrypt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data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AES.block_size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).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decode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</w:p>
    <w:p w14:paraId="4D32F4B6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6E2BC17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data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33568D42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AES.new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AES.MODE_ECB)</w:t>
      </w:r>
    </w:p>
    <w:p w14:paraId="1A75DAB8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cipher.encrypt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pad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data.encode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(),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AES.block_size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</w:t>
      </w:r>
    </w:p>
    <w:p w14:paraId="36549219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57586F9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Клиент</w:t>
      </w:r>
    </w:p>
    <w:p w14:paraId="68C7D9A5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class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Client:</w:t>
      </w:r>
    </w:p>
    <w:p w14:paraId="55F56AF4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__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init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__(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4314EE94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self.user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</w:t>
      </w:r>
      <w:proofErr w:type="spellEnd"/>
    </w:p>
    <w:p w14:paraId="151178BD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self.session_key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None</w:t>
      </w:r>
      <w:proofErr w:type="spellEnd"/>
    </w:p>
    <w:p w14:paraId="5A519D63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80FB7AF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request_tgt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as_server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5E066A72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self.session_key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self.encrypted_tgt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as_server.authenticate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self.user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372E8842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self.session_key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0F2E1496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(f"{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self.user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 получил TGT.")</w:t>
      </w:r>
    </w:p>
    <w:p w14:paraId="75D87257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0BA7681F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("Ошибка аутентификации.")</w:t>
      </w:r>
    </w:p>
    <w:p w14:paraId="3052321F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5C59A654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request_service_ticket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tgs_server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service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764EC0E6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self.session_key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464B3655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encrypted_service_ticket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tgs_server.grant_ticket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self.encrypted_tgt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service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4E70419B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(f"{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self.user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 получил билет на сервис {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service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}.")</w:t>
      </w:r>
    </w:p>
    <w:p w14:paraId="4391B246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</w:p>
    <w:p w14:paraId="4770EE89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("Сначала получите TGT.")</w:t>
      </w:r>
    </w:p>
    <w:p w14:paraId="527BE612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6361461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Функция для проверки ввода пользователя</w:t>
      </w:r>
    </w:p>
    <w:p w14:paraId="13B8D742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get_valid_input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prompt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validation_func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3526C8EF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while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True:</w:t>
      </w:r>
    </w:p>
    <w:p w14:paraId="2BF73704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user_input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input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prompt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46066527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validation_func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user_input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</w:p>
    <w:p w14:paraId="7E6354B1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user_input</w:t>
      </w:r>
      <w:proofErr w:type="spellEnd"/>
    </w:p>
    <w:p w14:paraId="43B50E1A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("Некорректный ввод. Попробуйте снова.")</w:t>
      </w:r>
    </w:p>
    <w:p w14:paraId="13EAC268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030C3C8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Пример использования</w:t>
      </w:r>
    </w:p>
    <w:p w14:paraId="59D3ABBE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as_server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AuthenticationServer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</w:p>
    <w:p w14:paraId="28707AEE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tgs_server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TicketGrantingServer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as_server.tgs_key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7E28CD4E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7E592929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Запрос имени пользователя с проверкой</w:t>
      </w:r>
    </w:p>
    <w:p w14:paraId="3D8D059A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get_valid_input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</w:p>
    <w:p w14:paraId="661CBA96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"Введите имя пользователя: ",</w:t>
      </w:r>
    </w:p>
    <w:p w14:paraId="772EFDEE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lambda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x: x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users_db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 # Проверка, что пользователь существует в базе данных</w:t>
      </w:r>
    </w:p>
    <w:p w14:paraId="60D093D0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3CC3723F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102B301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client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Client(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user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4F99F837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60D4416D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Аутентификация и запрос TGT</w:t>
      </w:r>
    </w:p>
    <w:p w14:paraId="49DEDE92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client.request_tgt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as_server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060D5711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48D1DA5A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 Запрос сервиса с проверкой</w:t>
      </w:r>
    </w:p>
    <w:p w14:paraId="35B28ADC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service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get_valid_input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</w:p>
    <w:p w14:paraId="1D85DD6F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   "Введите название сервиса: ",</w:t>
      </w:r>
    </w:p>
    <w:p w14:paraId="338CB80D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  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lambda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x: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x.strip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 != ""  # Проверка, что сервис не пустой</w:t>
      </w:r>
    </w:p>
    <w:p w14:paraId="387DA490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471EF9FC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A6911F1" w14:textId="77777777" w:rsidR="008C59BC" w:rsidRPr="008C59BC" w:rsidRDefault="008C59BC" w:rsidP="008C59BC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client.request_service_ticket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tgs_server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service</w:t>
      </w:r>
      <w:proofErr w:type="spellEnd"/>
      <w:r w:rsidRPr="008C59B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56456A4A" w14:textId="5209627F" w:rsidR="00DF44F3" w:rsidRPr="00012188" w:rsidRDefault="00DF44F3" w:rsidP="00C534BF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sectPr w:rsidR="00DF44F3" w:rsidRPr="00012188" w:rsidSect="00427CB0">
      <w:footerReference w:type="even" r:id="rId11"/>
      <w:footerReference w:type="default" r:id="rId12"/>
      <w:pgSz w:w="11906" w:h="16838"/>
      <w:pgMar w:top="1134" w:right="850" w:bottom="1134" w:left="1701" w:header="1134" w:footer="60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CBE12" w14:textId="77777777" w:rsidR="003108D0" w:rsidRDefault="003108D0" w:rsidP="009033AA">
      <w:r>
        <w:separator/>
      </w:r>
    </w:p>
  </w:endnote>
  <w:endnote w:type="continuationSeparator" w:id="0">
    <w:p w14:paraId="7BA37C97" w14:textId="77777777" w:rsidR="003108D0" w:rsidRDefault="003108D0" w:rsidP="009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</w:rPr>
      <w:id w:val="-389965523"/>
      <w:docPartObj>
        <w:docPartGallery w:val="Page Numbers (Bottom of Page)"/>
        <w:docPartUnique/>
      </w:docPartObj>
    </w:sdtPr>
    <w:sdtContent>
      <w:p w14:paraId="2EAD7B35" w14:textId="77777777" w:rsidR="009033AA" w:rsidRDefault="009033AA" w:rsidP="00EA3F5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05C6C28" w14:textId="77777777" w:rsidR="009033AA" w:rsidRDefault="009033AA" w:rsidP="009033A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  <w:rFonts w:ascii="Times New Roman" w:hAnsi="Times New Roman" w:cs="Times New Roman"/>
        <w:sz w:val="28"/>
        <w:szCs w:val="28"/>
      </w:rPr>
      <w:id w:val="-1502966464"/>
      <w:docPartObj>
        <w:docPartGallery w:val="Page Numbers (Bottom of Page)"/>
        <w:docPartUnique/>
      </w:docPartObj>
    </w:sdtPr>
    <w:sdtContent>
      <w:p w14:paraId="2553320E" w14:textId="6D00E530" w:rsidR="009033AA" w:rsidRPr="00C747FA" w:rsidRDefault="009033AA" w:rsidP="00427CB0">
        <w:pPr>
          <w:pStyle w:val="a7"/>
          <w:framePr w:h="709" w:hRule="exact" w:wrap="none" w:vAnchor="text" w:hAnchor="page" w:x="10549" w:y="83"/>
          <w:spacing w:after="964"/>
          <w:ind w:right="850"/>
          <w:rPr>
            <w:rStyle w:val="a9"/>
            <w:rFonts w:ascii="Times New Roman" w:hAnsi="Times New Roman" w:cs="Times New Roman"/>
            <w:sz w:val="28"/>
            <w:szCs w:val="28"/>
          </w:rPr>
        </w:pP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begin"/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separate"/>
        </w:r>
        <w:r w:rsidR="008C6AF6">
          <w:rPr>
            <w:rStyle w:val="a9"/>
            <w:rFonts w:ascii="Times New Roman" w:hAnsi="Times New Roman" w:cs="Times New Roman"/>
            <w:noProof/>
            <w:sz w:val="28"/>
            <w:szCs w:val="28"/>
          </w:rPr>
          <w:t>2</w: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3B4185C" w14:textId="77777777" w:rsidR="001933F7" w:rsidRPr="007C1363" w:rsidRDefault="001933F7" w:rsidP="009033AA">
    <w:pPr>
      <w:pStyle w:val="a7"/>
      <w:ind w:right="36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DAE81" w14:textId="77777777" w:rsidR="003108D0" w:rsidRDefault="003108D0" w:rsidP="009033AA">
      <w:r>
        <w:separator/>
      </w:r>
    </w:p>
  </w:footnote>
  <w:footnote w:type="continuationSeparator" w:id="0">
    <w:p w14:paraId="610B5814" w14:textId="77777777" w:rsidR="003108D0" w:rsidRDefault="003108D0" w:rsidP="009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16E1"/>
    <w:multiLevelType w:val="multilevel"/>
    <w:tmpl w:val="AFA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5D40"/>
    <w:multiLevelType w:val="multilevel"/>
    <w:tmpl w:val="73A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6336D"/>
    <w:multiLevelType w:val="multilevel"/>
    <w:tmpl w:val="25B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68888">
    <w:abstractNumId w:val="1"/>
  </w:num>
  <w:num w:numId="2" w16cid:durableId="936865151">
    <w:abstractNumId w:val="3"/>
  </w:num>
  <w:num w:numId="3" w16cid:durableId="1699161982">
    <w:abstractNumId w:val="2"/>
  </w:num>
  <w:num w:numId="4" w16cid:durableId="194996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2AC"/>
    <w:rsid w:val="00011D76"/>
    <w:rsid w:val="00012188"/>
    <w:rsid w:val="0002388F"/>
    <w:rsid w:val="000A494C"/>
    <w:rsid w:val="000B67EB"/>
    <w:rsid w:val="000F7443"/>
    <w:rsid w:val="0011269F"/>
    <w:rsid w:val="0012482B"/>
    <w:rsid w:val="00135D41"/>
    <w:rsid w:val="001465A5"/>
    <w:rsid w:val="001933F7"/>
    <w:rsid w:val="001C086D"/>
    <w:rsid w:val="001F0619"/>
    <w:rsid w:val="00215088"/>
    <w:rsid w:val="0024517A"/>
    <w:rsid w:val="00285434"/>
    <w:rsid w:val="002B0413"/>
    <w:rsid w:val="003108D0"/>
    <w:rsid w:val="00327A07"/>
    <w:rsid w:val="0039726A"/>
    <w:rsid w:val="003A0BD1"/>
    <w:rsid w:val="003D22AC"/>
    <w:rsid w:val="00410BD6"/>
    <w:rsid w:val="00423A35"/>
    <w:rsid w:val="00427CB0"/>
    <w:rsid w:val="00443F77"/>
    <w:rsid w:val="004808A7"/>
    <w:rsid w:val="004951B1"/>
    <w:rsid w:val="004C25EE"/>
    <w:rsid w:val="00565AB7"/>
    <w:rsid w:val="00577A0F"/>
    <w:rsid w:val="005C18F9"/>
    <w:rsid w:val="00606690"/>
    <w:rsid w:val="0061418B"/>
    <w:rsid w:val="00645D5B"/>
    <w:rsid w:val="00670A0C"/>
    <w:rsid w:val="00672A7E"/>
    <w:rsid w:val="00685B8D"/>
    <w:rsid w:val="006A7642"/>
    <w:rsid w:val="006F197F"/>
    <w:rsid w:val="007101B9"/>
    <w:rsid w:val="00723458"/>
    <w:rsid w:val="00797AB6"/>
    <w:rsid w:val="007B1EDF"/>
    <w:rsid w:val="007C1363"/>
    <w:rsid w:val="007C64F3"/>
    <w:rsid w:val="007D490B"/>
    <w:rsid w:val="00836241"/>
    <w:rsid w:val="008A4ABE"/>
    <w:rsid w:val="008C59BC"/>
    <w:rsid w:val="008C6AF6"/>
    <w:rsid w:val="008D1876"/>
    <w:rsid w:val="009033AA"/>
    <w:rsid w:val="009170B5"/>
    <w:rsid w:val="009725B0"/>
    <w:rsid w:val="00996C10"/>
    <w:rsid w:val="009A4034"/>
    <w:rsid w:val="009D5C76"/>
    <w:rsid w:val="00A40335"/>
    <w:rsid w:val="00BD12D0"/>
    <w:rsid w:val="00C3242B"/>
    <w:rsid w:val="00C534BF"/>
    <w:rsid w:val="00C747FA"/>
    <w:rsid w:val="00CD24D7"/>
    <w:rsid w:val="00D7737C"/>
    <w:rsid w:val="00DB79E1"/>
    <w:rsid w:val="00DD1734"/>
    <w:rsid w:val="00DF44F3"/>
    <w:rsid w:val="00E661ED"/>
    <w:rsid w:val="00E90640"/>
    <w:rsid w:val="00EA3F5F"/>
    <w:rsid w:val="00FD3011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FF5AD"/>
  <w15:chartTrackingRefBased/>
  <w15:docId w15:val="{32FF94E1-43C2-B149-BF17-AB96B2C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90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EA3F5F"/>
    <w:pPr>
      <w:tabs>
        <w:tab w:val="right" w:leader="dot" w:pos="9628"/>
      </w:tabs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33AA"/>
  </w:style>
  <w:style w:type="character" w:styleId="a9">
    <w:name w:val="page number"/>
    <w:basedOn w:val="a0"/>
    <w:uiPriority w:val="99"/>
    <w:semiHidden/>
    <w:unhideWhenUsed/>
    <w:rsid w:val="009033AA"/>
  </w:style>
  <w:style w:type="paragraph" w:styleId="aa">
    <w:name w:val="header"/>
    <w:basedOn w:val="a"/>
    <w:link w:val="ab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033AA"/>
  </w:style>
  <w:style w:type="paragraph" w:styleId="ac">
    <w:name w:val="Normal (Web)"/>
    <w:basedOn w:val="a"/>
    <w:uiPriority w:val="99"/>
    <w:semiHidden/>
    <w:unhideWhenUsed/>
    <w:rsid w:val="002854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E3C919-8441-42C8-948D-A7D54AD30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Полина Носкович</cp:lastModifiedBy>
  <cp:revision>4</cp:revision>
  <dcterms:created xsi:type="dcterms:W3CDTF">2025-02-17T21:25:00Z</dcterms:created>
  <dcterms:modified xsi:type="dcterms:W3CDTF">2025-02-17T23:50:00Z</dcterms:modified>
</cp:coreProperties>
</file>