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7AD24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5E59F479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4"/>
        </w:rPr>
      </w:pPr>
    </w:p>
    <w:p w14:paraId="3C04C137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Федеральное государственное автономное образовательное </w:t>
      </w:r>
      <w:r>
        <w:rPr>
          <w:rFonts w:ascii="Times New Roman" w:hAnsi="Times New Roman"/>
          <w:sz w:val="28"/>
        </w:rPr>
        <w:br/>
        <w:t>учреждение высшего образования</w:t>
      </w:r>
    </w:p>
    <w:p w14:paraId="1D752D1B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Национальный исследовательский Нижегородский государственный университет им. Н.И. Лобачевского</w:t>
      </w:r>
    </w:p>
    <w:p w14:paraId="33501B48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23337505" w14:textId="77777777" w:rsidR="00FA1420" w:rsidRDefault="00FA1420" w:rsidP="00FA1420">
      <w:pPr>
        <w:spacing w:after="202"/>
        <w:ind w:right="124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Институт информационных технологий, математики и механики </w:t>
      </w:r>
    </w:p>
    <w:p w14:paraId="081D0ED2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5DCE4523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4D3F280E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0AF080D9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478BBD8D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56F3B751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5ECC8A3F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67E07B56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29E87406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55B7E597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0AEFC2C7" w14:textId="77777777" w:rsidR="00FA1420" w:rsidRDefault="00FA1420" w:rsidP="00FA1420">
      <w:pPr>
        <w:spacing w:after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Отчёт по лабораторной работе</w:t>
      </w:r>
    </w:p>
    <w:p w14:paraId="2B0FF581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1E4A2BF5" w14:textId="2D657A53" w:rsidR="00FA1420" w:rsidRDefault="00FA1420" w:rsidP="00FA1420">
      <w:pPr>
        <w:spacing w:after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«</w:t>
      </w:r>
      <w:r w:rsidR="00372602">
        <w:rPr>
          <w:rFonts w:ascii="Times New Roman" w:hAnsi="Times New Roman"/>
          <w:b/>
          <w:sz w:val="36"/>
        </w:rPr>
        <w:t>Использование ряда Тейлора для вычисления значения функции</w:t>
      </w:r>
      <w:r>
        <w:rPr>
          <w:rFonts w:ascii="Times New Roman" w:hAnsi="Times New Roman"/>
          <w:b/>
          <w:sz w:val="36"/>
        </w:rPr>
        <w:t>»</w:t>
      </w:r>
    </w:p>
    <w:p w14:paraId="1E852488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74D736AA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7F591FF9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192C9C5B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5F76FD23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72DA1CC0" w14:textId="77777777" w:rsidR="00FA1420" w:rsidRDefault="00FA1420" w:rsidP="00FA1420">
      <w:pPr>
        <w:spacing w:after="0"/>
        <w:ind w:left="567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b/>
          <w:sz w:val="28"/>
        </w:rPr>
        <w:t xml:space="preserve"> </w:t>
      </w:r>
    </w:p>
    <w:p w14:paraId="348DE750" w14:textId="77777777" w:rsidR="00FA1420" w:rsidRDefault="00FA1420" w:rsidP="00FA1420">
      <w:pPr>
        <w:spacing w:after="0"/>
        <w:ind w:left="56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3824Б1ПМ1</w:t>
      </w:r>
    </w:p>
    <w:p w14:paraId="42EFC1C0" w14:textId="77777777" w:rsidR="00FA1420" w:rsidRDefault="00FA1420" w:rsidP="00FA1420">
      <w:pPr>
        <w:spacing w:after="0"/>
        <w:ind w:left="56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Кутьин Артём Павлович</w:t>
      </w:r>
    </w:p>
    <w:p w14:paraId="02E8CCDA" w14:textId="77777777" w:rsidR="00FA1420" w:rsidRDefault="00FA1420" w:rsidP="00FA1420">
      <w:pPr>
        <w:tabs>
          <w:tab w:val="left" w:pos="3261"/>
        </w:tabs>
        <w:spacing w:after="0"/>
        <w:ind w:left="5670"/>
        <w:jc w:val="center"/>
        <w:rPr>
          <w:rFonts w:ascii="Times New Roman" w:hAnsi="Times New Roman"/>
          <w:sz w:val="28"/>
        </w:rPr>
      </w:pPr>
    </w:p>
    <w:p w14:paraId="38078277" w14:textId="77777777" w:rsidR="00FA1420" w:rsidRDefault="00FA1420" w:rsidP="00FA1420">
      <w:pPr>
        <w:spacing w:after="0"/>
        <w:ind w:left="56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Проверила</w:t>
      </w:r>
      <w:r>
        <w:rPr>
          <w:rFonts w:ascii="Times New Roman" w:hAnsi="Times New Roman"/>
          <w:sz w:val="28"/>
        </w:rPr>
        <w:t>:</w:t>
      </w:r>
    </w:p>
    <w:p w14:paraId="1324DCB6" w14:textId="77777777" w:rsidR="00FA1420" w:rsidRDefault="00FA1420" w:rsidP="00FA1420">
      <w:pPr>
        <w:spacing w:after="0"/>
        <w:ind w:left="5670"/>
        <w:jc w:val="both"/>
        <w:rPr>
          <w:rFonts w:ascii="Times New Roman" w:hAnsi="Times New Roman"/>
          <w:sz w:val="28"/>
        </w:rPr>
      </w:pPr>
    </w:p>
    <w:p w14:paraId="0833F58E" w14:textId="77777777" w:rsidR="00FA1420" w:rsidRDefault="00FA1420" w:rsidP="00FA1420">
      <w:pPr>
        <w:spacing w:after="0"/>
        <w:ind w:left="56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Бусько П.В.</w:t>
      </w:r>
    </w:p>
    <w:p w14:paraId="4C600E58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1C1323EE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255632C3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76E61962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7468CDCB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73ABD510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2219AB71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4DD2E5CB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2EC66B1F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</w:p>
    <w:p w14:paraId="0D085DF4" w14:textId="77777777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Нижний Новгород</w:t>
      </w:r>
    </w:p>
    <w:p w14:paraId="15091D61" w14:textId="432F4056" w:rsidR="00FA1420" w:rsidRDefault="00FA1420" w:rsidP="00FA1420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</w:t>
      </w:r>
      <w:r w:rsidR="000562C0">
        <w:rPr>
          <w:rFonts w:ascii="Times New Roman" w:hAnsi="Times New Roman"/>
          <w:sz w:val="28"/>
        </w:rPr>
        <w:t>5</w:t>
      </w:r>
    </w:p>
    <w:p w14:paraId="19B8CD82" w14:textId="77777777" w:rsidR="00FA1420" w:rsidRDefault="00FA1420" w:rsidP="00FA1420">
      <w:pPr>
        <w:rPr>
          <w:rFonts w:ascii="Times New Roman" w:hAnsi="Times New Roman"/>
          <w:b/>
          <w:sz w:val="36"/>
        </w:rPr>
      </w:pPr>
    </w:p>
    <w:p w14:paraId="61B0C1B3" w14:textId="77777777" w:rsidR="00FA1420" w:rsidRDefault="00FA1420" w:rsidP="00FA1420">
      <w:pPr>
        <w:pStyle w:val="ad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Содержание</w:t>
      </w:r>
    </w:p>
    <w:p w14:paraId="0D1770FC" w14:textId="72E7FB50" w:rsidR="004961AF" w:rsidRDefault="00FA1420">
      <w:pPr>
        <w:pStyle w:val="13"/>
        <w:tabs>
          <w:tab w:val="right" w:leader="dot" w:pos="9628"/>
        </w:tabs>
        <w:rPr>
          <w:rFonts w:eastAsiaTheme="minorEastAsia" w:cstheme="minorBidi"/>
          <w:noProof/>
          <w:color w:val="auto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>TOC \h \z \u \o "1-3"</w:instrText>
      </w:r>
      <w:r>
        <w:fldChar w:fldCharType="separate"/>
      </w:r>
      <w:hyperlink w:anchor="_Toc193393866" w:history="1">
        <w:r w:rsidR="004961AF" w:rsidRPr="007B7513">
          <w:rPr>
            <w:rStyle w:val="af1"/>
            <w:rFonts w:ascii="Times New Roman" w:hAnsi="Times New Roman"/>
            <w:noProof/>
          </w:rPr>
          <w:t>Введение</w:t>
        </w:r>
        <w:r w:rsidR="004961AF">
          <w:rPr>
            <w:noProof/>
            <w:webHidden/>
          </w:rPr>
          <w:tab/>
        </w:r>
        <w:r w:rsidR="004961AF">
          <w:rPr>
            <w:noProof/>
            <w:webHidden/>
          </w:rPr>
          <w:fldChar w:fldCharType="begin"/>
        </w:r>
        <w:r w:rsidR="004961AF">
          <w:rPr>
            <w:noProof/>
            <w:webHidden/>
          </w:rPr>
          <w:instrText xml:space="preserve"> PAGEREF _Toc193393866 \h </w:instrText>
        </w:r>
        <w:r w:rsidR="004961AF">
          <w:rPr>
            <w:noProof/>
            <w:webHidden/>
          </w:rPr>
        </w:r>
        <w:r w:rsidR="004961AF">
          <w:rPr>
            <w:noProof/>
            <w:webHidden/>
          </w:rPr>
          <w:fldChar w:fldCharType="separate"/>
        </w:r>
        <w:r w:rsidR="00751BFC">
          <w:rPr>
            <w:noProof/>
            <w:webHidden/>
          </w:rPr>
          <w:t>3</w:t>
        </w:r>
        <w:r w:rsidR="004961AF">
          <w:rPr>
            <w:noProof/>
            <w:webHidden/>
          </w:rPr>
          <w:fldChar w:fldCharType="end"/>
        </w:r>
      </w:hyperlink>
    </w:p>
    <w:p w14:paraId="57562752" w14:textId="686E726B" w:rsidR="004961AF" w:rsidRDefault="004961AF">
      <w:pPr>
        <w:pStyle w:val="13"/>
        <w:tabs>
          <w:tab w:val="right" w:leader="dot" w:pos="9628"/>
        </w:tabs>
        <w:rPr>
          <w:rFonts w:eastAsiaTheme="minorEastAsia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3393867" w:history="1">
        <w:r w:rsidRPr="007B7513">
          <w:rPr>
            <w:rStyle w:val="af1"/>
            <w:rFonts w:ascii="Times New Roman" w:hAnsi="Times New Roman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_Toc193393867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BF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2F6256" w14:textId="58BFA980" w:rsidR="004961AF" w:rsidRDefault="004961AF">
      <w:pPr>
        <w:pStyle w:val="13"/>
        <w:tabs>
          <w:tab w:val="right" w:leader="dot" w:pos="9628"/>
        </w:tabs>
        <w:rPr>
          <w:rFonts w:eastAsiaTheme="minorEastAsia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3393868" w:history="1">
        <w:r w:rsidRPr="007B7513">
          <w:rPr>
            <w:rStyle w:val="af1"/>
            <w:rFonts w:ascii="Times New Roman" w:hAnsi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_Toc193393868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BF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DC4625" w14:textId="7B643D54" w:rsidR="004961AF" w:rsidRDefault="004961AF">
      <w:pPr>
        <w:pStyle w:val="13"/>
        <w:tabs>
          <w:tab w:val="right" w:leader="dot" w:pos="9628"/>
        </w:tabs>
        <w:rPr>
          <w:rFonts w:eastAsiaTheme="minorEastAsia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3393869" w:history="1">
        <w:r w:rsidRPr="007B7513">
          <w:rPr>
            <w:rStyle w:val="af1"/>
            <w:rFonts w:ascii="Times New Roman" w:hAnsi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_Toc193393869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BF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7BEF87" w14:textId="22A0682F" w:rsidR="004961AF" w:rsidRDefault="004961AF">
      <w:pPr>
        <w:pStyle w:val="13"/>
        <w:tabs>
          <w:tab w:val="right" w:leader="dot" w:pos="9628"/>
        </w:tabs>
        <w:rPr>
          <w:rFonts w:eastAsiaTheme="minorEastAsia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3393870" w:history="1">
        <w:r w:rsidRPr="007B7513">
          <w:rPr>
            <w:rStyle w:val="af1"/>
            <w:rFonts w:ascii="Times New Roman" w:hAnsi="Times New Roman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_Toc193393870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BF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A0F213" w14:textId="159D30FE" w:rsidR="004961AF" w:rsidRDefault="004961AF">
      <w:pPr>
        <w:pStyle w:val="13"/>
        <w:tabs>
          <w:tab w:val="right" w:leader="dot" w:pos="9628"/>
        </w:tabs>
        <w:rPr>
          <w:rFonts w:eastAsiaTheme="minorEastAsia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3393871" w:history="1">
        <w:r w:rsidRPr="007B7513">
          <w:rPr>
            <w:rStyle w:val="af1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_Toc193393871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BF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A738930" w14:textId="591F6D2A" w:rsidR="004961AF" w:rsidRDefault="004961AF">
      <w:pPr>
        <w:pStyle w:val="13"/>
        <w:tabs>
          <w:tab w:val="right" w:leader="dot" w:pos="9628"/>
        </w:tabs>
        <w:rPr>
          <w:rFonts w:eastAsiaTheme="minorEastAsia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3393872" w:history="1">
        <w:r w:rsidRPr="007B7513">
          <w:rPr>
            <w:rStyle w:val="af1"/>
            <w:rFonts w:ascii="Times New Roman" w:hAnsi="Times New Roman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_Toc193393872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BF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D62B873" w14:textId="4A01873C" w:rsidR="004961AF" w:rsidRDefault="004961AF">
      <w:pPr>
        <w:pStyle w:val="13"/>
        <w:tabs>
          <w:tab w:val="right" w:leader="dot" w:pos="9628"/>
        </w:tabs>
        <w:rPr>
          <w:rFonts w:eastAsiaTheme="minorEastAsia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3393873" w:history="1">
        <w:r w:rsidRPr="007B7513">
          <w:rPr>
            <w:rStyle w:val="af1"/>
            <w:rFonts w:ascii="Times New Roman" w:hAnsi="Times New Roman"/>
            <w:noProof/>
          </w:rPr>
          <w:t>Приложение</w:t>
        </w:r>
        <w:r w:rsidRPr="007B7513">
          <w:rPr>
            <w:rStyle w:val="af1"/>
            <w:rFonts w:ascii="Times New Roman" w:hAnsi="Times New Roman"/>
            <w:noProof/>
            <w:lang w:val="en-US"/>
          </w:rPr>
          <w:t xml:space="preserve">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_Toc193393873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1BF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F9D4088" w14:textId="3F4AEE97" w:rsidR="00FA1420" w:rsidRDefault="00FA1420" w:rsidP="00FA1420">
      <w:r>
        <w:fldChar w:fldCharType="end"/>
      </w:r>
    </w:p>
    <w:p w14:paraId="7EC194CB" w14:textId="77777777" w:rsidR="00FA1420" w:rsidRDefault="00FA1420" w:rsidP="00FA1420">
      <w:pPr>
        <w:spacing w:after="200" w:line="276" w:lineRule="auto"/>
        <w:rPr>
          <w:rFonts w:asciiTheme="majorHAnsi" w:hAnsiTheme="majorHAnsi"/>
          <w:b/>
          <w:color w:val="2F5496" w:themeColor="accent1" w:themeShade="BF"/>
          <w:sz w:val="32"/>
        </w:rPr>
      </w:pPr>
    </w:p>
    <w:p w14:paraId="63762575" w14:textId="77777777" w:rsidR="00FA1420" w:rsidRDefault="00FA1420" w:rsidP="00FA1420">
      <w:pPr>
        <w:spacing w:after="200" w:line="276" w:lineRule="auto"/>
        <w:rPr>
          <w:rFonts w:asciiTheme="majorHAnsi" w:hAnsiTheme="majorHAnsi"/>
          <w:b/>
          <w:color w:val="2F5496" w:themeColor="accent1" w:themeShade="BF"/>
          <w:sz w:val="32"/>
        </w:rPr>
      </w:pPr>
    </w:p>
    <w:p w14:paraId="4687E121" w14:textId="77777777" w:rsidR="00FA1420" w:rsidRDefault="00FA1420" w:rsidP="00FA1420">
      <w:pPr>
        <w:spacing w:after="200" w:line="276" w:lineRule="auto"/>
        <w:rPr>
          <w:rFonts w:asciiTheme="majorHAnsi" w:hAnsiTheme="majorHAnsi"/>
          <w:b/>
          <w:color w:val="2F5496" w:themeColor="accent1" w:themeShade="BF"/>
          <w:sz w:val="32"/>
        </w:rPr>
      </w:pPr>
    </w:p>
    <w:p w14:paraId="65D490D8" w14:textId="77777777" w:rsidR="00FA1420" w:rsidRDefault="00FA1420" w:rsidP="00FA1420">
      <w:pPr>
        <w:spacing w:after="200" w:line="276" w:lineRule="auto"/>
        <w:rPr>
          <w:rFonts w:asciiTheme="majorHAnsi" w:hAnsiTheme="majorHAnsi"/>
          <w:b/>
          <w:color w:val="2F5496" w:themeColor="accent1" w:themeShade="BF"/>
          <w:sz w:val="32"/>
        </w:rPr>
      </w:pPr>
    </w:p>
    <w:p w14:paraId="26C590DA" w14:textId="77777777" w:rsidR="00FA1420" w:rsidRDefault="00FA1420" w:rsidP="00FA1420">
      <w:pPr>
        <w:spacing w:after="200" w:line="276" w:lineRule="auto"/>
        <w:rPr>
          <w:rFonts w:asciiTheme="majorHAnsi" w:hAnsiTheme="majorHAnsi"/>
          <w:b/>
          <w:color w:val="2F5496" w:themeColor="accent1" w:themeShade="BF"/>
          <w:sz w:val="32"/>
        </w:rPr>
      </w:pPr>
    </w:p>
    <w:p w14:paraId="0452C1A2" w14:textId="77777777" w:rsidR="00FA1420" w:rsidRDefault="00FA1420" w:rsidP="00FA1420">
      <w:pPr>
        <w:spacing w:after="200" w:line="276" w:lineRule="auto"/>
        <w:rPr>
          <w:rFonts w:asciiTheme="majorHAnsi" w:hAnsiTheme="majorHAnsi"/>
          <w:b/>
          <w:color w:val="2F5496" w:themeColor="accent1" w:themeShade="BF"/>
          <w:sz w:val="32"/>
        </w:rPr>
      </w:pPr>
    </w:p>
    <w:p w14:paraId="75DB0D6F" w14:textId="77777777" w:rsidR="00FA1420" w:rsidRDefault="00FA1420" w:rsidP="00FA1420">
      <w:pPr>
        <w:spacing w:after="200" w:line="276" w:lineRule="auto"/>
        <w:rPr>
          <w:rFonts w:asciiTheme="majorHAnsi" w:hAnsiTheme="majorHAnsi"/>
          <w:b/>
          <w:color w:val="2F5496" w:themeColor="accent1" w:themeShade="BF"/>
          <w:sz w:val="32"/>
        </w:rPr>
      </w:pPr>
    </w:p>
    <w:p w14:paraId="6F9F5442" w14:textId="77777777" w:rsidR="00FA1420" w:rsidRDefault="00FA1420" w:rsidP="00FA1420">
      <w:pPr>
        <w:spacing w:after="200" w:line="276" w:lineRule="auto"/>
        <w:rPr>
          <w:rFonts w:asciiTheme="majorHAnsi" w:hAnsiTheme="majorHAnsi"/>
          <w:b/>
          <w:color w:val="2F5496" w:themeColor="accent1" w:themeShade="BF"/>
          <w:sz w:val="32"/>
        </w:rPr>
      </w:pPr>
    </w:p>
    <w:p w14:paraId="4E704869" w14:textId="77777777" w:rsidR="00FA1420" w:rsidRDefault="00FA1420" w:rsidP="00FA1420">
      <w:pPr>
        <w:spacing w:after="200" w:line="276" w:lineRule="auto"/>
        <w:rPr>
          <w:rFonts w:asciiTheme="majorHAnsi" w:hAnsiTheme="majorHAnsi"/>
          <w:b/>
          <w:color w:val="2F5496" w:themeColor="accent1" w:themeShade="BF"/>
          <w:sz w:val="32"/>
        </w:rPr>
      </w:pPr>
    </w:p>
    <w:p w14:paraId="4496B54B" w14:textId="77777777" w:rsidR="00FA1420" w:rsidRDefault="00FA1420" w:rsidP="00FA1420">
      <w:pPr>
        <w:spacing w:after="200" w:line="276" w:lineRule="auto"/>
        <w:rPr>
          <w:rFonts w:asciiTheme="majorHAnsi" w:hAnsiTheme="majorHAnsi"/>
          <w:b/>
          <w:color w:val="2F5496" w:themeColor="accent1" w:themeShade="BF"/>
          <w:sz w:val="32"/>
        </w:rPr>
      </w:pPr>
    </w:p>
    <w:p w14:paraId="64B5CD38" w14:textId="77777777" w:rsidR="00FA1420" w:rsidRDefault="00FA1420" w:rsidP="00FA1420">
      <w:pPr>
        <w:spacing w:after="200" w:line="276" w:lineRule="auto"/>
        <w:rPr>
          <w:rFonts w:asciiTheme="majorHAnsi" w:hAnsiTheme="majorHAnsi"/>
          <w:b/>
          <w:color w:val="2F5496" w:themeColor="accent1" w:themeShade="BF"/>
          <w:sz w:val="32"/>
        </w:rPr>
      </w:pPr>
    </w:p>
    <w:p w14:paraId="2D8EC86B" w14:textId="77777777" w:rsidR="00FA1420" w:rsidRDefault="00FA1420" w:rsidP="00FA1420">
      <w:pPr>
        <w:spacing w:after="200" w:line="276" w:lineRule="auto"/>
        <w:rPr>
          <w:rFonts w:asciiTheme="majorHAnsi" w:hAnsiTheme="majorHAnsi"/>
          <w:b/>
          <w:color w:val="2F5496" w:themeColor="accent1" w:themeShade="BF"/>
          <w:sz w:val="32"/>
        </w:rPr>
      </w:pPr>
    </w:p>
    <w:p w14:paraId="59AB7A00" w14:textId="77777777" w:rsidR="00FA1420" w:rsidRDefault="00FA1420" w:rsidP="00FA1420">
      <w:pPr>
        <w:spacing w:after="200" w:line="276" w:lineRule="auto"/>
        <w:rPr>
          <w:rFonts w:asciiTheme="majorHAnsi" w:hAnsiTheme="majorHAnsi"/>
          <w:b/>
          <w:color w:val="2F5496" w:themeColor="accent1" w:themeShade="BF"/>
          <w:sz w:val="32"/>
        </w:rPr>
      </w:pPr>
    </w:p>
    <w:p w14:paraId="227436A1" w14:textId="77777777" w:rsidR="00FA1420" w:rsidRDefault="00FA1420" w:rsidP="00FA1420">
      <w:pPr>
        <w:spacing w:after="200" w:line="276" w:lineRule="auto"/>
        <w:rPr>
          <w:rFonts w:asciiTheme="majorHAnsi" w:hAnsiTheme="majorHAnsi"/>
          <w:b/>
          <w:color w:val="2F5496" w:themeColor="accent1" w:themeShade="BF"/>
          <w:sz w:val="32"/>
        </w:rPr>
      </w:pPr>
    </w:p>
    <w:p w14:paraId="5F609627" w14:textId="77777777" w:rsidR="00FA1420" w:rsidRDefault="00FA1420" w:rsidP="00FA1420">
      <w:pPr>
        <w:spacing w:after="200" w:line="276" w:lineRule="auto"/>
        <w:rPr>
          <w:rFonts w:asciiTheme="majorHAnsi" w:hAnsiTheme="majorHAnsi"/>
          <w:b/>
          <w:color w:val="2F5496" w:themeColor="accent1" w:themeShade="BF"/>
          <w:sz w:val="32"/>
        </w:rPr>
      </w:pPr>
    </w:p>
    <w:p w14:paraId="55D42BFF" w14:textId="77777777" w:rsidR="00FA1420" w:rsidRDefault="00FA1420" w:rsidP="00FA1420">
      <w:pPr>
        <w:spacing w:after="200" w:line="276" w:lineRule="auto"/>
        <w:rPr>
          <w:rFonts w:asciiTheme="majorHAnsi" w:hAnsiTheme="majorHAnsi"/>
          <w:b/>
          <w:color w:val="2F5496" w:themeColor="accent1" w:themeShade="BF"/>
          <w:sz w:val="32"/>
        </w:rPr>
      </w:pPr>
    </w:p>
    <w:p w14:paraId="47A8BF5C" w14:textId="77777777" w:rsidR="00FA1420" w:rsidRDefault="00FA1420" w:rsidP="00FA1420">
      <w:pPr>
        <w:pStyle w:val="10"/>
        <w:ind w:firstLine="567"/>
        <w:rPr>
          <w:rFonts w:ascii="Times New Roman" w:hAnsi="Times New Roman"/>
          <w:color w:val="000000"/>
        </w:rPr>
      </w:pPr>
      <w:bookmarkStart w:id="0" w:name="_Toc193393866"/>
      <w:r>
        <w:rPr>
          <w:rFonts w:ascii="Times New Roman" w:hAnsi="Times New Roman"/>
          <w:color w:val="000000"/>
        </w:rPr>
        <w:lastRenderedPageBreak/>
        <w:t>Введение</w:t>
      </w:r>
      <w:bookmarkEnd w:id="0"/>
    </w:p>
    <w:p w14:paraId="4329167C" w14:textId="7C45A93A" w:rsidR="00FA1420" w:rsidRPr="004961AF" w:rsidRDefault="004961AF" w:rsidP="00FA1420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  <w:r w:rsidRPr="004961AF">
        <w:rPr>
          <w:rFonts w:ascii="Times New Roman" w:hAnsi="Times New Roman"/>
          <w:sz w:val="24"/>
        </w:rPr>
        <w:t>Формула Тейлора — это способ разложения функции в бесконечный ряд, используя её значения и значения её производных в заданной точке. </w:t>
      </w:r>
      <w:r>
        <w:rPr>
          <w:rFonts w:ascii="Times New Roman" w:hAnsi="Times New Roman"/>
          <w:sz w:val="24"/>
        </w:rPr>
        <w:t xml:space="preserve">Она используется для приблизительного вычисления значения функции в точке. </w:t>
      </w:r>
      <w:r w:rsidR="00640821">
        <w:rPr>
          <w:rFonts w:ascii="Times New Roman" w:hAnsi="Times New Roman"/>
          <w:sz w:val="24"/>
        </w:rPr>
        <w:t>Разложение в ряд Тейлора удобно использовать для некоторых</w:t>
      </w:r>
      <w:r w:rsidR="00BC1F62">
        <w:rPr>
          <w:rFonts w:ascii="Times New Roman" w:hAnsi="Times New Roman"/>
          <w:sz w:val="24"/>
        </w:rPr>
        <w:t xml:space="preserve"> типов</w:t>
      </w:r>
      <w:r w:rsidR="00640821">
        <w:rPr>
          <w:rFonts w:ascii="Times New Roman" w:hAnsi="Times New Roman"/>
          <w:sz w:val="24"/>
        </w:rPr>
        <w:t xml:space="preserve"> функций. Из-за аппроксимации сложных функций она широко используется в моделировании и инженерии.</w:t>
      </w:r>
    </w:p>
    <w:p w14:paraId="1A5063F9" w14:textId="77777777" w:rsidR="00FA1420" w:rsidRDefault="00FA1420" w:rsidP="00FA1420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19180187" w14:textId="77777777" w:rsidR="00FA1420" w:rsidRDefault="00FA1420" w:rsidP="00FA1420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48FF691D" w14:textId="77777777" w:rsidR="00FA1420" w:rsidRPr="005D711F" w:rsidRDefault="00FA1420" w:rsidP="00FA1420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09706BE8" w14:textId="77777777" w:rsidR="00FA1420" w:rsidRDefault="00FA1420" w:rsidP="00FA1420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38E86C1D" w14:textId="77777777" w:rsidR="00FA1420" w:rsidRDefault="00FA1420" w:rsidP="00FA1420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47885D4A" w14:textId="77777777" w:rsidR="00FA1420" w:rsidRDefault="00FA1420" w:rsidP="00FA1420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556FC808" w14:textId="77777777" w:rsidR="00FA1420" w:rsidRDefault="00FA1420" w:rsidP="00FA1420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3C59C72E" w14:textId="77777777" w:rsidR="00FA1420" w:rsidRDefault="00FA1420" w:rsidP="00FA1420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5B3AF53E" w14:textId="77777777" w:rsidR="00FA1420" w:rsidRDefault="00FA1420" w:rsidP="00FA1420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7FDF3AF0" w14:textId="77777777" w:rsidR="00FA1420" w:rsidRDefault="00FA1420" w:rsidP="00FA1420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31E50D36" w14:textId="77777777" w:rsidR="00FA1420" w:rsidRDefault="00FA1420" w:rsidP="00FA1420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3B38AC8E" w14:textId="77777777" w:rsidR="00FA1420" w:rsidRDefault="00FA1420" w:rsidP="00FA1420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0840988F" w14:textId="77777777" w:rsidR="00FA1420" w:rsidRDefault="00FA1420" w:rsidP="00FA1420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312958AD" w14:textId="77777777" w:rsidR="00FA1420" w:rsidRDefault="00FA1420" w:rsidP="00FA1420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1A3BBD91" w14:textId="77777777" w:rsidR="00FA1420" w:rsidRDefault="00FA1420" w:rsidP="00FA1420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37AB571D" w14:textId="77777777" w:rsidR="004961AF" w:rsidRDefault="004961AF" w:rsidP="00FA1420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3552CD56" w14:textId="77777777" w:rsidR="004961AF" w:rsidRDefault="004961AF" w:rsidP="00FA1420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00E4198E" w14:textId="77777777" w:rsidR="00FA1420" w:rsidRDefault="00FA1420" w:rsidP="00FA1420">
      <w:pPr>
        <w:pStyle w:val="10"/>
        <w:ind w:firstLine="567"/>
        <w:rPr>
          <w:rFonts w:ascii="Times New Roman" w:hAnsi="Times New Roman"/>
          <w:color w:val="000000"/>
        </w:rPr>
      </w:pPr>
      <w:bookmarkStart w:id="1" w:name="_Toc193393867"/>
      <w:r>
        <w:rPr>
          <w:rFonts w:ascii="Times New Roman" w:hAnsi="Times New Roman"/>
          <w:color w:val="000000"/>
        </w:rPr>
        <w:lastRenderedPageBreak/>
        <w:t>Постановка задачи</w:t>
      </w:r>
      <w:bookmarkEnd w:id="1"/>
    </w:p>
    <w:p w14:paraId="4B861A73" w14:textId="77777777" w:rsidR="00372602" w:rsidRPr="00372602" w:rsidRDefault="00372602" w:rsidP="00372602"/>
    <w:p w14:paraId="3FE8C1FF" w14:textId="76D0B046" w:rsidR="00FA1420" w:rsidRPr="00372602" w:rsidRDefault="00372602" w:rsidP="00FA1420">
      <w:pPr>
        <w:spacing w:line="360" w:lineRule="auto"/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Основная цель лабораторной работы – реализовать разложение четырёх функций – </w:t>
      </w:r>
      <w:r>
        <w:rPr>
          <w:rFonts w:ascii="Times New Roman" w:hAnsi="Times New Roman"/>
          <w:sz w:val="24"/>
          <w:lang w:val="en-US"/>
        </w:rPr>
        <w:t>sin</w:t>
      </w:r>
      <w:r w:rsidRPr="0037260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x</w:t>
      </w:r>
      <w:r w:rsidRPr="00372602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cos</w:t>
      </w:r>
      <w:r w:rsidRPr="0037260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x</w:t>
      </w:r>
      <w:r w:rsidRPr="00372602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e</w:t>
      </w:r>
      <w:r w:rsidRPr="00372602">
        <w:rPr>
          <w:rFonts w:ascii="Times New Roman" w:hAnsi="Times New Roman"/>
          <w:sz w:val="24"/>
          <w:vertAlign w:val="superscript"/>
          <w:lang w:val="en-US"/>
        </w:rPr>
        <w:t>x</w:t>
      </w:r>
      <w:r w:rsidRPr="00372602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lang w:val="en-US"/>
        </w:rPr>
        <w:t>ln</w:t>
      </w:r>
      <w:r w:rsidRPr="00372602">
        <w:rPr>
          <w:rFonts w:ascii="Times New Roman" w:hAnsi="Times New Roman"/>
          <w:sz w:val="24"/>
        </w:rPr>
        <w:t>(1+</w:t>
      </w:r>
      <w:r>
        <w:rPr>
          <w:rFonts w:ascii="Times New Roman" w:hAnsi="Times New Roman"/>
          <w:sz w:val="24"/>
          <w:lang w:val="en-US"/>
        </w:rPr>
        <w:t>x</w:t>
      </w:r>
      <w:r w:rsidRPr="00372602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– в ряд Тейлора. Также, необходимо посмотреть разницу прямого и обратного суммирования, сравнить их с истинным значением функции. Составить график зависимости погрешности истинного значения и суммы Тейлора от количества слагаемых и сделать выв</w:t>
      </w:r>
      <w:r w:rsidR="005D711F"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>ды.</w:t>
      </w:r>
    </w:p>
    <w:p w14:paraId="5F673950" w14:textId="77777777" w:rsidR="00FA1420" w:rsidRDefault="00FA1420" w:rsidP="00FA1420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160E9E90" w14:textId="77777777" w:rsidR="00FA1420" w:rsidRDefault="00FA1420" w:rsidP="00FA1420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49E5AE63" w14:textId="77777777" w:rsidR="00FA1420" w:rsidRDefault="00FA1420" w:rsidP="00FA1420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0B5FEF06" w14:textId="77777777" w:rsidR="00FA1420" w:rsidRDefault="00FA1420" w:rsidP="00FA1420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7A617199" w14:textId="77777777" w:rsidR="00FA1420" w:rsidRDefault="00FA1420" w:rsidP="00FA1420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074FF22C" w14:textId="77777777" w:rsidR="00FA1420" w:rsidRDefault="00FA1420" w:rsidP="00FA1420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210A3191" w14:textId="77777777" w:rsidR="00FA1420" w:rsidRDefault="00FA1420" w:rsidP="00FA1420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1F1C4844" w14:textId="77777777" w:rsidR="00FA1420" w:rsidRDefault="00FA1420" w:rsidP="00FA1420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1B0D2236" w14:textId="77777777" w:rsidR="00FA1420" w:rsidRDefault="00FA1420" w:rsidP="00FA1420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61E62C5C" w14:textId="77777777" w:rsidR="00FA1420" w:rsidRDefault="00FA1420" w:rsidP="00FA1420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5640AED8" w14:textId="77777777" w:rsidR="00FA1420" w:rsidRDefault="00FA1420" w:rsidP="00FA1420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0A80841E" w14:textId="77777777" w:rsidR="00FA1420" w:rsidRDefault="00FA1420" w:rsidP="00FA1420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7F5918BC" w14:textId="77777777" w:rsidR="00FA1420" w:rsidRDefault="00FA1420" w:rsidP="00FA1420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1816DA16" w14:textId="77777777" w:rsidR="00FA1420" w:rsidRDefault="00FA1420" w:rsidP="00FA1420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3FB94626" w14:textId="77777777" w:rsidR="00FA1420" w:rsidRDefault="00FA1420" w:rsidP="00FA1420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41C4F692" w14:textId="77777777" w:rsidR="00FA1420" w:rsidRDefault="00FA1420" w:rsidP="00FA1420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3C3425EB" w14:textId="77777777" w:rsidR="00FA1420" w:rsidRDefault="00FA1420" w:rsidP="00FA1420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379F6AE9" w14:textId="77777777" w:rsidR="00FA1420" w:rsidRDefault="00FA1420" w:rsidP="00FA1420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79D52B82" w14:textId="77777777" w:rsidR="00FA1420" w:rsidRDefault="00FA1420" w:rsidP="00FA1420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22DFEDEA" w14:textId="77777777" w:rsidR="004961AF" w:rsidRDefault="004961AF" w:rsidP="00FA1420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01F30348" w14:textId="77777777" w:rsidR="00FA1420" w:rsidRDefault="00FA1420" w:rsidP="00FA1420">
      <w:pPr>
        <w:pStyle w:val="10"/>
        <w:ind w:firstLine="567"/>
        <w:rPr>
          <w:rFonts w:ascii="Times New Roman" w:hAnsi="Times New Roman"/>
          <w:color w:val="000000"/>
        </w:rPr>
      </w:pPr>
      <w:bookmarkStart w:id="2" w:name="_Toc193393868"/>
      <w:r>
        <w:rPr>
          <w:rFonts w:ascii="Times New Roman" w:hAnsi="Times New Roman"/>
          <w:color w:val="000000"/>
        </w:rPr>
        <w:lastRenderedPageBreak/>
        <w:t>Руководство пользователя</w:t>
      </w:r>
      <w:bookmarkEnd w:id="2"/>
    </w:p>
    <w:p w14:paraId="0B9628DA" w14:textId="77777777" w:rsidR="00241839" w:rsidRPr="00241839" w:rsidRDefault="00241839" w:rsidP="00241839"/>
    <w:p w14:paraId="62D187BE" w14:textId="2366C054" w:rsidR="00FA1420" w:rsidRDefault="00241839" w:rsidP="00FA1420">
      <w:pPr>
        <w:rPr>
          <w:rFonts w:ascii="Times New Roman" w:hAnsi="Times New Roman"/>
          <w:sz w:val="24"/>
          <w:szCs w:val="22"/>
        </w:rPr>
      </w:pPr>
      <w:r w:rsidRPr="00241839">
        <w:rPr>
          <w:rFonts w:ascii="Times New Roman" w:hAnsi="Times New Roman"/>
          <w:sz w:val="24"/>
          <w:szCs w:val="22"/>
        </w:rPr>
        <w:t xml:space="preserve">Основная концепция программы </w:t>
      </w:r>
      <w:r>
        <w:rPr>
          <w:rFonts w:ascii="Times New Roman" w:hAnsi="Times New Roman"/>
          <w:sz w:val="24"/>
          <w:szCs w:val="22"/>
        </w:rPr>
        <w:t>–</w:t>
      </w:r>
      <w:r w:rsidRPr="00241839"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sz w:val="24"/>
          <w:szCs w:val="22"/>
        </w:rPr>
        <w:t>сравнивание истинного значения</w:t>
      </w:r>
      <w:r w:rsidRPr="00241839"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sz w:val="24"/>
          <w:szCs w:val="22"/>
          <w:lang w:val="en-US"/>
        </w:rPr>
        <w:t>c</w:t>
      </w:r>
      <w:r>
        <w:rPr>
          <w:rFonts w:ascii="Times New Roman" w:hAnsi="Times New Roman"/>
          <w:sz w:val="24"/>
          <w:szCs w:val="22"/>
        </w:rPr>
        <w:t xml:space="preserve"> суммой Тейлора четырёх функций: </w:t>
      </w:r>
      <w:r>
        <w:rPr>
          <w:rFonts w:ascii="Times New Roman" w:hAnsi="Times New Roman"/>
          <w:sz w:val="24"/>
          <w:szCs w:val="22"/>
          <w:lang w:val="en-US"/>
        </w:rPr>
        <w:t>sin</w:t>
      </w:r>
      <w:r w:rsidRPr="00241839"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sz w:val="24"/>
          <w:szCs w:val="22"/>
          <w:lang w:val="en-US"/>
        </w:rPr>
        <w:t>x</w:t>
      </w:r>
      <w:r w:rsidRPr="00241839">
        <w:rPr>
          <w:rFonts w:ascii="Times New Roman" w:hAnsi="Times New Roman"/>
          <w:sz w:val="24"/>
          <w:szCs w:val="22"/>
        </w:rPr>
        <w:t xml:space="preserve">, </w:t>
      </w:r>
      <w:r>
        <w:rPr>
          <w:rFonts w:ascii="Times New Roman" w:hAnsi="Times New Roman"/>
          <w:sz w:val="24"/>
          <w:szCs w:val="22"/>
          <w:lang w:val="en-US"/>
        </w:rPr>
        <w:t>cos</w:t>
      </w:r>
      <w:r w:rsidRPr="00241839"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sz w:val="24"/>
          <w:szCs w:val="22"/>
          <w:lang w:val="en-US"/>
        </w:rPr>
        <w:t>x</w:t>
      </w:r>
      <w:r w:rsidRPr="00241839">
        <w:rPr>
          <w:rFonts w:ascii="Times New Roman" w:hAnsi="Times New Roman"/>
          <w:sz w:val="24"/>
          <w:szCs w:val="22"/>
        </w:rPr>
        <w:t xml:space="preserve">, </w:t>
      </w:r>
      <w:r>
        <w:rPr>
          <w:rFonts w:ascii="Times New Roman" w:hAnsi="Times New Roman"/>
          <w:sz w:val="24"/>
          <w:szCs w:val="22"/>
          <w:lang w:val="en-US"/>
        </w:rPr>
        <w:t>e</w:t>
      </w:r>
      <w:r w:rsidRPr="00241839">
        <w:rPr>
          <w:rFonts w:ascii="Times New Roman" w:hAnsi="Times New Roman"/>
          <w:sz w:val="24"/>
          <w:szCs w:val="22"/>
          <w:vertAlign w:val="superscript"/>
          <w:lang w:val="en-US"/>
        </w:rPr>
        <w:t>x</w:t>
      </w:r>
      <w:r w:rsidRPr="00241839">
        <w:rPr>
          <w:rFonts w:ascii="Times New Roman" w:hAnsi="Times New Roman"/>
          <w:sz w:val="24"/>
          <w:szCs w:val="22"/>
        </w:rPr>
        <w:t xml:space="preserve">, </w:t>
      </w:r>
      <w:r>
        <w:rPr>
          <w:rFonts w:ascii="Times New Roman" w:hAnsi="Times New Roman"/>
          <w:sz w:val="24"/>
          <w:szCs w:val="22"/>
          <w:lang w:val="en-US"/>
        </w:rPr>
        <w:t>ln</w:t>
      </w:r>
      <w:r w:rsidRPr="00241839">
        <w:rPr>
          <w:rFonts w:ascii="Times New Roman" w:hAnsi="Times New Roman"/>
          <w:sz w:val="24"/>
          <w:szCs w:val="22"/>
        </w:rPr>
        <w:t>(1+</w:t>
      </w:r>
      <w:r>
        <w:rPr>
          <w:rFonts w:ascii="Times New Roman" w:hAnsi="Times New Roman"/>
          <w:sz w:val="24"/>
          <w:szCs w:val="22"/>
          <w:lang w:val="en-US"/>
        </w:rPr>
        <w:t>x</w:t>
      </w:r>
      <w:r w:rsidRPr="00241839">
        <w:rPr>
          <w:rFonts w:ascii="Times New Roman" w:hAnsi="Times New Roman"/>
          <w:sz w:val="24"/>
          <w:szCs w:val="22"/>
        </w:rPr>
        <w:t>).</w:t>
      </w:r>
    </w:p>
    <w:p w14:paraId="55F4103B" w14:textId="605309BB" w:rsidR="006977D6" w:rsidRDefault="006977D6" w:rsidP="00FA1420">
      <w:pPr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Программа состоит из 3 этапов: </w:t>
      </w:r>
    </w:p>
    <w:p w14:paraId="323EF738" w14:textId="64DB7E64" w:rsidR="006977D6" w:rsidRDefault="006977D6" w:rsidP="006977D6">
      <w:pPr>
        <w:pStyle w:val="a7"/>
        <w:numPr>
          <w:ilvl w:val="0"/>
          <w:numId w:val="4"/>
        </w:numPr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Выбор функции</w:t>
      </w:r>
    </w:p>
    <w:p w14:paraId="561BDA9A" w14:textId="524538C4" w:rsidR="006977D6" w:rsidRDefault="006977D6" w:rsidP="006977D6">
      <w:pPr>
        <w:pStyle w:val="a7"/>
        <w:numPr>
          <w:ilvl w:val="0"/>
          <w:numId w:val="4"/>
        </w:numPr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Ввод данных для разложения</w:t>
      </w:r>
    </w:p>
    <w:p w14:paraId="39E51526" w14:textId="5DFF5798" w:rsidR="006977D6" w:rsidRPr="006977D6" w:rsidRDefault="006977D6" w:rsidP="006977D6">
      <w:pPr>
        <w:pStyle w:val="a7"/>
        <w:numPr>
          <w:ilvl w:val="0"/>
          <w:numId w:val="4"/>
        </w:numPr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Вывод полученных результатов</w:t>
      </w:r>
    </w:p>
    <w:p w14:paraId="20201359" w14:textId="1B581315" w:rsidR="00241839" w:rsidRPr="003813CE" w:rsidRDefault="003813CE" w:rsidP="00FA1420">
      <w:pPr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На первом этапе</w:t>
      </w:r>
      <w:r w:rsidR="00241839">
        <w:rPr>
          <w:rFonts w:ascii="Times New Roman" w:hAnsi="Times New Roman"/>
          <w:sz w:val="24"/>
          <w:szCs w:val="22"/>
        </w:rPr>
        <w:t xml:space="preserve"> пользователь выбирает функцию для разложения.</w:t>
      </w:r>
    </w:p>
    <w:p w14:paraId="132DD98B" w14:textId="492F23B1" w:rsidR="00241839" w:rsidRDefault="003813CE" w:rsidP="003813CE">
      <w:pPr>
        <w:jc w:val="center"/>
        <w:rPr>
          <w:rFonts w:ascii="Times New Roman" w:hAnsi="Times New Roman"/>
          <w:sz w:val="24"/>
          <w:szCs w:val="22"/>
          <w:lang w:val="en-US"/>
        </w:rPr>
      </w:pPr>
      <w:r w:rsidRPr="003813CE">
        <w:rPr>
          <w:rFonts w:ascii="Times New Roman" w:hAnsi="Times New Roman"/>
          <w:noProof/>
          <w:sz w:val="24"/>
          <w:szCs w:val="22"/>
          <w:lang w:val="en-US"/>
        </w:rPr>
        <w:drawing>
          <wp:inline distT="0" distB="0" distL="0" distR="0" wp14:anchorId="740249E2" wp14:editId="16D94722">
            <wp:extent cx="2124371" cy="1362265"/>
            <wp:effectExtent l="0" t="0" r="9525" b="9525"/>
            <wp:docPr id="554657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57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BC02" w14:textId="326A91F7" w:rsidR="00241839" w:rsidRPr="00241839" w:rsidRDefault="00241839" w:rsidP="00241839">
      <w:pPr>
        <w:jc w:val="center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Рис. 1 – Выбор функции</w:t>
      </w:r>
    </w:p>
    <w:p w14:paraId="4AA0EA94" w14:textId="27F0E26A" w:rsidR="00241839" w:rsidRPr="004B4496" w:rsidRDefault="00241839" w:rsidP="00FA1420">
      <w:pPr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Далее программа получает на вход значения аргумента </w:t>
      </w:r>
      <w:r>
        <w:rPr>
          <w:rFonts w:ascii="Times New Roman" w:hAnsi="Times New Roman"/>
          <w:sz w:val="24"/>
          <w:szCs w:val="22"/>
          <w:lang w:val="en-US"/>
        </w:rPr>
        <w:t>x</w:t>
      </w:r>
      <w:r w:rsidRPr="00241839"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sz w:val="24"/>
          <w:szCs w:val="22"/>
        </w:rPr>
        <w:t>и количество слагаемых для разложения.</w:t>
      </w:r>
    </w:p>
    <w:p w14:paraId="077C9C62" w14:textId="58E6ED39" w:rsidR="00241839" w:rsidRPr="003813CE" w:rsidRDefault="003813CE" w:rsidP="003813CE">
      <w:pPr>
        <w:jc w:val="center"/>
        <w:rPr>
          <w:rFonts w:ascii="Times New Roman" w:hAnsi="Times New Roman"/>
          <w:sz w:val="24"/>
          <w:szCs w:val="22"/>
          <w:lang w:val="en-US"/>
        </w:rPr>
      </w:pPr>
      <w:r w:rsidRPr="003813CE">
        <w:rPr>
          <w:rFonts w:ascii="Times New Roman" w:hAnsi="Times New Roman"/>
          <w:noProof/>
          <w:sz w:val="24"/>
          <w:szCs w:val="22"/>
          <w:lang w:val="en-US"/>
        </w:rPr>
        <w:drawing>
          <wp:inline distT="0" distB="0" distL="0" distR="0" wp14:anchorId="66F36072" wp14:editId="21C7DAB8">
            <wp:extent cx="4801270" cy="1133633"/>
            <wp:effectExtent l="0" t="0" r="0" b="9525"/>
            <wp:docPr id="892885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85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B656" w14:textId="0F4FE5F3" w:rsidR="00241839" w:rsidRDefault="00241839" w:rsidP="00241839">
      <w:pPr>
        <w:jc w:val="center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Рис. 2 – Ввод данных для разложения</w:t>
      </w:r>
    </w:p>
    <w:p w14:paraId="23D30B83" w14:textId="5E74889E" w:rsidR="00241839" w:rsidRPr="004B4496" w:rsidRDefault="00241839" w:rsidP="00241839">
      <w:pPr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Также программа получает на вход тип суммирования </w:t>
      </w:r>
      <w:r w:rsidR="003813CE">
        <w:rPr>
          <w:rFonts w:ascii="Times New Roman" w:hAnsi="Times New Roman"/>
          <w:sz w:val="24"/>
          <w:szCs w:val="22"/>
        </w:rPr>
        <w:t>–</w:t>
      </w:r>
      <w:r>
        <w:rPr>
          <w:rFonts w:ascii="Times New Roman" w:hAnsi="Times New Roman"/>
          <w:sz w:val="24"/>
          <w:szCs w:val="22"/>
        </w:rPr>
        <w:t xml:space="preserve"> прямо</w:t>
      </w:r>
      <w:r w:rsidR="003813CE">
        <w:rPr>
          <w:rFonts w:ascii="Times New Roman" w:hAnsi="Times New Roman"/>
          <w:sz w:val="24"/>
          <w:szCs w:val="22"/>
        </w:rPr>
        <w:t xml:space="preserve">е и обратное. </w:t>
      </w:r>
    </w:p>
    <w:p w14:paraId="125F0E61" w14:textId="0937D7BD" w:rsidR="003813CE" w:rsidRPr="003813CE" w:rsidRDefault="003813CE" w:rsidP="003813CE">
      <w:pPr>
        <w:jc w:val="center"/>
        <w:rPr>
          <w:rFonts w:ascii="Times New Roman" w:hAnsi="Times New Roman"/>
          <w:sz w:val="24"/>
          <w:szCs w:val="22"/>
          <w:lang w:val="en-US"/>
        </w:rPr>
      </w:pPr>
      <w:r w:rsidRPr="003813CE">
        <w:rPr>
          <w:rFonts w:ascii="Times New Roman" w:hAnsi="Times New Roman"/>
          <w:noProof/>
          <w:sz w:val="24"/>
          <w:szCs w:val="22"/>
          <w:lang w:val="en-US"/>
        </w:rPr>
        <w:drawing>
          <wp:inline distT="0" distB="0" distL="0" distR="0" wp14:anchorId="0DDC2506" wp14:editId="51850543">
            <wp:extent cx="3000794" cy="914528"/>
            <wp:effectExtent l="0" t="0" r="0" b="0"/>
            <wp:docPr id="1472532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32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F13D" w14:textId="7A89FAC8" w:rsidR="003813CE" w:rsidRDefault="003813CE" w:rsidP="003813CE">
      <w:pPr>
        <w:jc w:val="center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Рис. 3 – Выбор типа суммирования</w:t>
      </w:r>
    </w:p>
    <w:p w14:paraId="5E0EE915" w14:textId="55197562" w:rsidR="00484C7A" w:rsidRDefault="00484C7A" w:rsidP="00484C7A">
      <w:pPr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При вводе неверного типа данных выводится сообщение об ошибке.</w:t>
      </w:r>
    </w:p>
    <w:p w14:paraId="64E7D4A7" w14:textId="3AAA2B5B" w:rsidR="003813CE" w:rsidRPr="00A80551" w:rsidRDefault="003813CE" w:rsidP="003813CE">
      <w:pPr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В итоге программа после</w:t>
      </w:r>
      <w:r w:rsidR="009D1FF3">
        <w:rPr>
          <w:rFonts w:ascii="Times New Roman" w:hAnsi="Times New Roman"/>
          <w:sz w:val="24"/>
          <w:szCs w:val="22"/>
        </w:rPr>
        <w:t xml:space="preserve"> вычисления суммы выводит на экран сначала истинное значение функции (используя модуль </w:t>
      </w:r>
      <w:r w:rsidR="009D1FF3" w:rsidRPr="009D1FF3">
        <w:rPr>
          <w:rFonts w:ascii="Times New Roman" w:hAnsi="Times New Roman"/>
          <w:sz w:val="24"/>
          <w:szCs w:val="22"/>
        </w:rPr>
        <w:t>“</w:t>
      </w:r>
      <w:r w:rsidR="009D1FF3">
        <w:rPr>
          <w:rFonts w:ascii="Times New Roman" w:hAnsi="Times New Roman"/>
          <w:sz w:val="24"/>
          <w:szCs w:val="22"/>
          <w:lang w:val="en-US"/>
        </w:rPr>
        <w:t>math</w:t>
      </w:r>
      <w:r w:rsidR="009D1FF3" w:rsidRPr="009D1FF3">
        <w:rPr>
          <w:rFonts w:ascii="Times New Roman" w:hAnsi="Times New Roman"/>
          <w:sz w:val="24"/>
          <w:szCs w:val="22"/>
        </w:rPr>
        <w:t>.</w:t>
      </w:r>
      <w:r w:rsidR="009D1FF3">
        <w:rPr>
          <w:rFonts w:ascii="Times New Roman" w:hAnsi="Times New Roman"/>
          <w:sz w:val="24"/>
          <w:szCs w:val="22"/>
          <w:lang w:val="en-US"/>
        </w:rPr>
        <w:t>h</w:t>
      </w:r>
      <w:r w:rsidR="009D1FF3" w:rsidRPr="009D1FF3">
        <w:rPr>
          <w:rFonts w:ascii="Times New Roman" w:hAnsi="Times New Roman"/>
          <w:sz w:val="24"/>
          <w:szCs w:val="22"/>
        </w:rPr>
        <w:t>”</w:t>
      </w:r>
      <w:r w:rsidR="009D1FF3">
        <w:rPr>
          <w:rFonts w:ascii="Times New Roman" w:hAnsi="Times New Roman"/>
          <w:sz w:val="24"/>
          <w:szCs w:val="22"/>
        </w:rPr>
        <w:t>), затем – значение вычисленной суммы Тейлора, а также погрешность суммы к истинному значению.</w:t>
      </w:r>
      <w:r w:rsidR="001F2956" w:rsidRPr="001F2956">
        <w:rPr>
          <w:rFonts w:ascii="Times New Roman" w:hAnsi="Times New Roman"/>
          <w:sz w:val="24"/>
          <w:szCs w:val="22"/>
        </w:rPr>
        <w:t xml:space="preserve"> </w:t>
      </w:r>
      <w:r w:rsidR="004A0F5C">
        <w:rPr>
          <w:rFonts w:ascii="Times New Roman" w:hAnsi="Times New Roman"/>
          <w:sz w:val="24"/>
          <w:szCs w:val="22"/>
        </w:rPr>
        <w:t>Программа выводит двадцать знаков после запятой.</w:t>
      </w:r>
    </w:p>
    <w:p w14:paraId="226E3F49" w14:textId="24886498" w:rsidR="009D1FF3" w:rsidRDefault="009D1FF3" w:rsidP="009D1FF3">
      <w:pPr>
        <w:jc w:val="center"/>
        <w:rPr>
          <w:rFonts w:ascii="Times New Roman" w:hAnsi="Times New Roman"/>
          <w:sz w:val="24"/>
          <w:szCs w:val="22"/>
        </w:rPr>
      </w:pPr>
      <w:r w:rsidRPr="009D1FF3">
        <w:rPr>
          <w:rFonts w:ascii="Times New Roman" w:hAnsi="Times New Roman"/>
          <w:noProof/>
          <w:sz w:val="24"/>
          <w:szCs w:val="22"/>
        </w:rPr>
        <w:drawing>
          <wp:inline distT="0" distB="0" distL="0" distR="0" wp14:anchorId="1F87F06A" wp14:editId="3C9EA3B1">
            <wp:extent cx="6120130" cy="739775"/>
            <wp:effectExtent l="0" t="0" r="0" b="3175"/>
            <wp:docPr id="731953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538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BB26" w14:textId="1AB490E4" w:rsidR="009D1FF3" w:rsidRPr="009D1FF3" w:rsidRDefault="009D1FF3" w:rsidP="008770EB">
      <w:pPr>
        <w:jc w:val="center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Рис. 4 – Вывод</w:t>
      </w:r>
    </w:p>
    <w:p w14:paraId="6B22D7D9" w14:textId="77777777" w:rsidR="00FA1420" w:rsidRDefault="00FA1420" w:rsidP="00FA1420">
      <w:pPr>
        <w:pStyle w:val="10"/>
        <w:ind w:firstLine="567"/>
        <w:rPr>
          <w:rFonts w:ascii="Times New Roman" w:hAnsi="Times New Roman"/>
          <w:color w:val="000000"/>
        </w:rPr>
      </w:pPr>
      <w:bookmarkStart w:id="3" w:name="_Toc193393869"/>
      <w:r>
        <w:rPr>
          <w:rFonts w:ascii="Times New Roman" w:hAnsi="Times New Roman"/>
          <w:color w:val="000000"/>
        </w:rPr>
        <w:lastRenderedPageBreak/>
        <w:t>Описание программной реализации</w:t>
      </w:r>
      <w:bookmarkEnd w:id="3"/>
    </w:p>
    <w:p w14:paraId="32BF8FC7" w14:textId="77777777" w:rsidR="00FA1420" w:rsidRDefault="00FA1420" w:rsidP="00FA1420"/>
    <w:p w14:paraId="79FB8727" w14:textId="3B9E9706" w:rsidR="00FA1420" w:rsidRDefault="00FA1420" w:rsidP="00FA1420">
      <w:pPr>
        <w:spacing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Проект состоит из трёх файлов:</w:t>
      </w:r>
    </w:p>
    <w:p w14:paraId="417CD668" w14:textId="29D0C3C3" w:rsidR="00FA1420" w:rsidRDefault="00A32ABA" w:rsidP="00FA1420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</w:rPr>
      </w:pPr>
      <w:r w:rsidRPr="00A32ABA">
        <w:rPr>
          <w:rFonts w:ascii="Times New Roman" w:hAnsi="Times New Roman"/>
          <w:sz w:val="24"/>
        </w:rPr>
        <w:t>“</w:t>
      </w:r>
      <w:r w:rsidR="00FA1420" w:rsidRPr="00FA1420">
        <w:rPr>
          <w:rFonts w:ascii="Times New Roman" w:hAnsi="Times New Roman"/>
          <w:sz w:val="24"/>
        </w:rPr>
        <w:t>Лабораторная работа 2. Ряд Тейлора</w:t>
      </w:r>
      <w:r w:rsidR="00FA1420">
        <w:rPr>
          <w:rFonts w:ascii="Times New Roman" w:hAnsi="Times New Roman"/>
          <w:sz w:val="24"/>
        </w:rPr>
        <w:t>.cpp</w:t>
      </w:r>
      <w:r w:rsidRPr="00A32ABA">
        <w:rPr>
          <w:rFonts w:ascii="Times New Roman" w:hAnsi="Times New Roman"/>
          <w:sz w:val="24"/>
        </w:rPr>
        <w:t>”</w:t>
      </w:r>
      <w:r w:rsidR="00FA1420">
        <w:rPr>
          <w:rFonts w:ascii="Times New Roman" w:hAnsi="Times New Roman"/>
          <w:sz w:val="24"/>
        </w:rPr>
        <w:t xml:space="preserve"> – основной файл.</w:t>
      </w:r>
    </w:p>
    <w:p w14:paraId="6D3A3BB4" w14:textId="6A9D2C28" w:rsidR="00FA1420" w:rsidRPr="005D711F" w:rsidRDefault="00FA1420" w:rsidP="00FA1420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начале подключаются библиотеки: </w:t>
      </w:r>
      <w:r w:rsidR="009D1FF3" w:rsidRPr="009D1FF3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stdio.h</w:t>
      </w:r>
      <w:r w:rsidR="009D1FF3" w:rsidRPr="009D1FF3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 xml:space="preserve">, </w:t>
      </w:r>
      <w:r w:rsidR="009D1FF3" w:rsidRPr="009D1FF3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stdib.h</w:t>
      </w:r>
      <w:r w:rsidR="009D1FF3" w:rsidRPr="009D1FF3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 xml:space="preserve">, </w:t>
      </w:r>
      <w:r w:rsidR="009D1FF3" w:rsidRPr="009D1FF3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locale.h</w:t>
      </w:r>
      <w:r w:rsidR="009D1FF3" w:rsidRPr="009D1FF3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 xml:space="preserve">, </w:t>
      </w:r>
      <w:r w:rsidR="009D1FF3" w:rsidRPr="009D1FF3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math.h</w:t>
      </w:r>
      <w:r w:rsidR="009D1FF3" w:rsidRPr="009D1FF3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 xml:space="preserve">, а также вызов зависимого файла </w:t>
      </w:r>
      <w:r w:rsidRPr="00FA1420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  <w:lang w:val="en-US"/>
        </w:rPr>
        <w:t>functions</w:t>
      </w:r>
      <w:r w:rsidRPr="00FA1420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h</w:t>
      </w:r>
      <w:r w:rsidRPr="00FA1420">
        <w:rPr>
          <w:rFonts w:ascii="Times New Roman" w:hAnsi="Times New Roman"/>
          <w:sz w:val="24"/>
        </w:rPr>
        <w:t>”</w:t>
      </w:r>
    </w:p>
    <w:p w14:paraId="77D3E4E2" w14:textId="2115984D" w:rsidR="001A7CD9" w:rsidRPr="005D711F" w:rsidRDefault="001A7CD9" w:rsidP="00FA1420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После ввода количества слагаемых </w:t>
      </w:r>
      <w:r w:rsidR="00BC1F62">
        <w:rPr>
          <w:rFonts w:ascii="Times New Roman" w:hAnsi="Times New Roman"/>
          <w:sz w:val="24"/>
        </w:rPr>
        <w:t>для разложения</w:t>
      </w:r>
      <w:r>
        <w:rPr>
          <w:rFonts w:ascii="Times New Roman" w:hAnsi="Times New Roman"/>
          <w:sz w:val="24"/>
        </w:rPr>
        <w:t xml:space="preserve"> создаётся пустой массив</w:t>
      </w:r>
      <w:r w:rsidR="00F65BF5" w:rsidRPr="00F65BF5">
        <w:rPr>
          <w:rFonts w:ascii="Times New Roman" w:hAnsi="Times New Roman"/>
          <w:sz w:val="24"/>
        </w:rPr>
        <w:t xml:space="preserve"> </w:t>
      </w:r>
      <w:r w:rsidR="00F65BF5">
        <w:rPr>
          <w:rFonts w:ascii="Times New Roman" w:hAnsi="Times New Roman"/>
          <w:sz w:val="24"/>
          <w:lang w:val="en-US"/>
        </w:rPr>
        <w:t>arr</w:t>
      </w:r>
      <w:r>
        <w:rPr>
          <w:rFonts w:ascii="Times New Roman" w:hAnsi="Times New Roman"/>
          <w:sz w:val="24"/>
        </w:rPr>
        <w:t>, длина которого равна количеству слагаемых. Позже в этот массив будут записаны значения слагаемых при разложении.</w:t>
      </w:r>
    </w:p>
    <w:p w14:paraId="6E11661E" w14:textId="28623001" w:rsidR="00FA1420" w:rsidRPr="004F1381" w:rsidRDefault="004F1381" w:rsidP="00FA1420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</w:rPr>
      </w:pPr>
      <w:r w:rsidRPr="004F1381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  <w:lang w:val="en-US"/>
        </w:rPr>
        <w:t>functions</w:t>
      </w:r>
      <w:r w:rsidR="00FA1420" w:rsidRPr="004F1381">
        <w:rPr>
          <w:rFonts w:ascii="Times New Roman" w:hAnsi="Times New Roman"/>
          <w:sz w:val="24"/>
        </w:rPr>
        <w:t>.</w:t>
      </w:r>
      <w:r w:rsidR="00FA1420" w:rsidRPr="004F1381">
        <w:rPr>
          <w:rFonts w:ascii="Times New Roman" w:hAnsi="Times New Roman"/>
          <w:sz w:val="24"/>
          <w:lang w:val="en-US"/>
        </w:rPr>
        <w:t>cpp</w:t>
      </w:r>
      <w:r w:rsidRPr="004F1381">
        <w:rPr>
          <w:rFonts w:ascii="Times New Roman" w:hAnsi="Times New Roman"/>
          <w:sz w:val="24"/>
        </w:rPr>
        <w:t>”</w:t>
      </w:r>
      <w:r w:rsidR="00FA1420" w:rsidRPr="004F1381">
        <w:rPr>
          <w:rFonts w:ascii="Times New Roman" w:hAnsi="Times New Roman"/>
          <w:sz w:val="24"/>
        </w:rPr>
        <w:t xml:space="preserve"> – </w:t>
      </w:r>
      <w:r w:rsidR="00FA1420">
        <w:rPr>
          <w:rFonts w:ascii="Times New Roman" w:hAnsi="Times New Roman"/>
          <w:sz w:val="24"/>
        </w:rPr>
        <w:t>файл</w:t>
      </w:r>
      <w:r w:rsidR="00FA1420" w:rsidRPr="004F1381">
        <w:rPr>
          <w:rFonts w:ascii="Times New Roman" w:hAnsi="Times New Roman"/>
          <w:sz w:val="24"/>
        </w:rPr>
        <w:t xml:space="preserve"> </w:t>
      </w:r>
      <w:r w:rsidR="00FA1420">
        <w:rPr>
          <w:rFonts w:ascii="Times New Roman" w:hAnsi="Times New Roman"/>
          <w:sz w:val="24"/>
        </w:rPr>
        <w:t>с</w:t>
      </w:r>
      <w:r w:rsidRPr="004F138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четырьмя функциями для разложения, функции прямого и обратного суммирования и</w:t>
      </w:r>
      <w:r w:rsidR="009D1FF3">
        <w:rPr>
          <w:rFonts w:ascii="Times New Roman" w:hAnsi="Times New Roman"/>
          <w:sz w:val="24"/>
        </w:rPr>
        <w:t xml:space="preserve"> основная</w:t>
      </w:r>
      <w:r>
        <w:rPr>
          <w:rFonts w:ascii="Times New Roman" w:hAnsi="Times New Roman"/>
          <w:sz w:val="24"/>
        </w:rPr>
        <w:t xml:space="preserve"> функция </w:t>
      </w:r>
      <w:r>
        <w:rPr>
          <w:rFonts w:ascii="Times New Roman" w:hAnsi="Times New Roman"/>
          <w:sz w:val="24"/>
          <w:lang w:val="en-US"/>
        </w:rPr>
        <w:t>decision</w:t>
      </w:r>
      <w:r>
        <w:rPr>
          <w:rFonts w:ascii="Times New Roman" w:hAnsi="Times New Roman"/>
          <w:sz w:val="24"/>
        </w:rPr>
        <w:t xml:space="preserve"> для ввода и вывода всех данных.</w:t>
      </w:r>
    </w:p>
    <w:p w14:paraId="2C87854F" w14:textId="3A1F9314" w:rsidR="00FA1420" w:rsidRPr="00E42A1C" w:rsidRDefault="004F1381" w:rsidP="00FA1420">
      <w:pPr>
        <w:spacing w:line="276" w:lineRule="auto"/>
        <w:jc w:val="both"/>
        <w:rPr>
          <w:rFonts w:ascii="Times New Roman" w:hAnsi="Times New Roman"/>
          <w:sz w:val="24"/>
          <w:u w:val="single"/>
          <w:lang w:val="en-US"/>
        </w:rPr>
      </w:pPr>
      <w:r w:rsidRPr="00E42A1C">
        <w:rPr>
          <w:rFonts w:ascii="Times New Roman" w:hAnsi="Times New Roman"/>
          <w:sz w:val="24"/>
          <w:u w:val="single"/>
        </w:rPr>
        <w:t>Функция</w:t>
      </w:r>
      <w:r w:rsidRPr="00E42A1C">
        <w:rPr>
          <w:rFonts w:ascii="Times New Roman" w:hAnsi="Times New Roman"/>
          <w:sz w:val="24"/>
          <w:u w:val="single"/>
          <w:lang w:val="en-US"/>
        </w:rPr>
        <w:t xml:space="preserve"> </w:t>
      </w:r>
      <w:r w:rsidRPr="00E42A1C">
        <w:rPr>
          <w:rFonts w:ascii="Times New Roman" w:hAnsi="Times New Roman"/>
          <w:sz w:val="24"/>
          <w:u w:val="single"/>
        </w:rPr>
        <w:t>разложения</w:t>
      </w:r>
      <w:r w:rsidRPr="005D711F">
        <w:rPr>
          <w:rFonts w:ascii="Times New Roman" w:hAnsi="Times New Roman"/>
          <w:sz w:val="24"/>
          <w:u w:val="single"/>
          <w:lang w:val="en-US"/>
        </w:rPr>
        <w:t xml:space="preserve"> </w:t>
      </w:r>
      <w:r w:rsidR="002C4210" w:rsidRPr="00E42A1C">
        <w:rPr>
          <w:rFonts w:ascii="Times New Roman" w:hAnsi="Times New Roman"/>
          <w:sz w:val="24"/>
          <w:u w:val="single"/>
          <w:lang w:val="en-US"/>
        </w:rPr>
        <w:t>sin x</w:t>
      </w:r>
      <w:r w:rsidR="00FA1420" w:rsidRPr="00E42A1C">
        <w:rPr>
          <w:rFonts w:ascii="Times New Roman" w:hAnsi="Times New Roman"/>
          <w:sz w:val="24"/>
          <w:u w:val="single"/>
          <w:lang w:val="en-US"/>
        </w:rPr>
        <w:t>:</w:t>
      </w:r>
    </w:p>
    <w:p w14:paraId="6611FDA4" w14:textId="374BA5EA" w:rsidR="00FA1420" w:rsidRPr="004F1381" w:rsidRDefault="00FA1420" w:rsidP="00FA1420">
      <w:pPr>
        <w:spacing w:line="276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Прототип</w:t>
      </w:r>
      <w:r w:rsidRPr="004F1381">
        <w:rPr>
          <w:rFonts w:ascii="Times New Roman" w:hAnsi="Times New Roman"/>
          <w:sz w:val="24"/>
          <w:lang w:val="en-US"/>
        </w:rPr>
        <w:t xml:space="preserve">: </w:t>
      </w:r>
      <w:r w:rsidR="004F1381" w:rsidRPr="004F1381">
        <w:rPr>
          <w:rFonts w:ascii="Courier New" w:hAnsi="Courier New"/>
          <w:lang w:val="en-US"/>
        </w:rPr>
        <w:t>void sinus(long double x, int n,</w:t>
      </w:r>
      <w:r w:rsidR="004F1381">
        <w:rPr>
          <w:rFonts w:ascii="Courier New" w:hAnsi="Courier New"/>
          <w:lang w:val="en-US"/>
        </w:rPr>
        <w:t xml:space="preserve"> </w:t>
      </w:r>
      <w:r w:rsidR="004F1381" w:rsidRPr="004F1381">
        <w:rPr>
          <w:rFonts w:ascii="Courier New" w:hAnsi="Courier New"/>
          <w:lang w:val="en-US"/>
        </w:rPr>
        <w:t>long double *arr)</w:t>
      </w:r>
      <w:r w:rsidR="004F1381">
        <w:rPr>
          <w:rFonts w:ascii="Courier New" w:hAnsi="Courier New"/>
          <w:lang w:val="en-US"/>
        </w:rPr>
        <w:t>;</w:t>
      </w:r>
    </w:p>
    <w:p w14:paraId="2DE93C6B" w14:textId="67BFB29B" w:rsidR="00BC1F62" w:rsidRDefault="00A02CB5" w:rsidP="00FA1420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 формулы разложения синуса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24"/>
              </w:rPr>
            </m:ctrlPr>
          </m:naryPr>
          <m:sub>
            <m:r>
              <w:rPr>
                <w:rFonts w:ascii="Cambria Math" w:hAnsi="Cambria Math"/>
                <w:sz w:val="32"/>
                <w:szCs w:val="24"/>
              </w:rPr>
              <m:t>n=0</m:t>
            </m:r>
          </m:sub>
          <m:sup>
            <m:r>
              <w:rPr>
                <w:rFonts w:ascii="Cambria Math" w:hAnsi="Cambria Math"/>
                <w:sz w:val="32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+1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32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-1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32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sz w:val="32"/>
                    <w:szCs w:val="24"/>
                  </w:rPr>
                  <m:t>!</m:t>
                </m:r>
              </m:den>
            </m:f>
          </m:e>
        </m:nary>
      </m:oMath>
      <w:r w:rsidR="006A51F9" w:rsidRPr="006A51F9">
        <w:rPr>
          <w:rFonts w:ascii="Times New Roman" w:hAnsi="Times New Roman"/>
          <w:sz w:val="32"/>
          <w:szCs w:val="24"/>
        </w:rPr>
        <w:t xml:space="preserve"> </w:t>
      </w:r>
      <w:r w:rsidR="006A51F9">
        <w:rPr>
          <w:rFonts w:ascii="Times New Roman" w:hAnsi="Times New Roman"/>
          <w:sz w:val="24"/>
        </w:rPr>
        <w:t>сл</w:t>
      </w:r>
      <w:r w:rsidR="006A51F9" w:rsidRPr="006A51F9">
        <w:rPr>
          <w:rFonts w:ascii="Times New Roman" w:hAnsi="Times New Roman"/>
          <w:sz w:val="24"/>
        </w:rPr>
        <w:t>едует рекурре</w:t>
      </w:r>
      <w:r w:rsidR="006A51F9">
        <w:rPr>
          <w:rFonts w:ascii="Times New Roman" w:hAnsi="Times New Roman"/>
          <w:sz w:val="24"/>
        </w:rPr>
        <w:t>н</w:t>
      </w:r>
      <w:r w:rsidR="006A51F9" w:rsidRPr="006A51F9">
        <w:rPr>
          <w:rFonts w:ascii="Times New Roman" w:hAnsi="Times New Roman"/>
          <w:sz w:val="24"/>
        </w:rPr>
        <w:t>тная формула</w:t>
      </w:r>
      <w:r w:rsidR="006A51F9">
        <w:rPr>
          <w:rFonts w:ascii="Times New Roman" w:hAnsi="Times New Roman"/>
          <w:sz w:val="24"/>
        </w:rPr>
        <w:t xml:space="preserve"> вычисления </w:t>
      </w:r>
      <w:r w:rsidR="006A51F9">
        <w:rPr>
          <w:rFonts w:ascii="Times New Roman" w:hAnsi="Times New Roman"/>
          <w:sz w:val="24"/>
          <w:lang w:val="en-US"/>
        </w:rPr>
        <w:t>i</w:t>
      </w:r>
      <w:r w:rsidR="006A51F9" w:rsidRPr="006A51F9">
        <w:rPr>
          <w:rFonts w:ascii="Times New Roman" w:hAnsi="Times New Roman"/>
          <w:sz w:val="24"/>
        </w:rPr>
        <w:t>-</w:t>
      </w:r>
      <w:r w:rsidR="006A51F9">
        <w:rPr>
          <w:rFonts w:ascii="Times New Roman" w:hAnsi="Times New Roman"/>
          <w:sz w:val="24"/>
        </w:rPr>
        <w:t>ого слагаемого</w:t>
      </w:r>
      <w:r w:rsidR="00375E44">
        <w:rPr>
          <w:rFonts w:ascii="Times New Roman" w:hAnsi="Times New Roman"/>
          <w:sz w:val="24"/>
        </w:rPr>
        <w:t xml:space="preserve"> для более быстрого выполнения программы</w:t>
      </w:r>
      <w:r w:rsidR="00BC1F62">
        <w:rPr>
          <w:rFonts w:ascii="Times New Roman" w:hAnsi="Times New Roman"/>
          <w:sz w:val="24"/>
        </w:rPr>
        <w:t>.</w:t>
      </w:r>
    </w:p>
    <w:p w14:paraId="1DA16B4B" w14:textId="0B78A1F0" w:rsidR="00E42A1C" w:rsidRPr="00BC1F62" w:rsidRDefault="00375E44" w:rsidP="00FA1420">
      <w:pPr>
        <w:spacing w:line="276" w:lineRule="auto"/>
        <w:jc w:val="both"/>
        <w:rPr>
          <w:rFonts w:ascii="Times New Roman" w:hAnsi="Times New Roman"/>
          <w:sz w:val="24"/>
        </w:rPr>
      </w:pPr>
      <w:r w:rsidRPr="00375E44">
        <w:rPr>
          <w:rFonts w:ascii="Times New Roman" w:hAnsi="Times New Roman"/>
          <w:sz w:val="28"/>
          <w:szCs w:val="22"/>
          <w:lang w:val="en-US"/>
        </w:rPr>
        <w:t>s</w:t>
      </w:r>
      <w:r w:rsidRPr="00BC1F62">
        <w:rPr>
          <w:rFonts w:ascii="Times New Roman" w:hAnsi="Times New Roman"/>
          <w:sz w:val="28"/>
          <w:szCs w:val="22"/>
          <w:vertAlign w:val="subscript"/>
        </w:rPr>
        <w:t>0</w:t>
      </w:r>
      <w:r w:rsidRPr="00BC1F62">
        <w:rPr>
          <w:rFonts w:ascii="Times New Roman" w:hAnsi="Times New Roman"/>
          <w:sz w:val="28"/>
          <w:szCs w:val="22"/>
        </w:rPr>
        <w:t>=</w:t>
      </w:r>
      <w:r>
        <w:rPr>
          <w:rFonts w:ascii="Times New Roman" w:hAnsi="Times New Roman"/>
          <w:sz w:val="28"/>
          <w:szCs w:val="22"/>
          <w:lang w:val="en-US"/>
        </w:rPr>
        <w:t>x</w:t>
      </w:r>
      <w:r w:rsidRPr="00BC1F62">
        <w:rPr>
          <w:rFonts w:ascii="Times New Roman" w:hAnsi="Times New Roman"/>
          <w:sz w:val="28"/>
          <w:szCs w:val="22"/>
        </w:rPr>
        <w:t>;</w:t>
      </w:r>
    </w:p>
    <w:p w14:paraId="40A9106F" w14:textId="4B729BED" w:rsidR="006A51F9" w:rsidRPr="00E42A1C" w:rsidRDefault="00000000" w:rsidP="00FA1420">
      <w:pPr>
        <w:spacing w:line="276" w:lineRule="auto"/>
        <w:jc w:val="both"/>
        <w:rPr>
          <w:rFonts w:ascii="Times New Roman" w:hAnsi="Times New Roman"/>
          <w:sz w:val="28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2"/>
                </w:rPr>
                <m:t>(-</m:t>
              </m:r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1)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2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(2i+3)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i</m:t>
              </m:r>
            </m:sub>
          </m:sSub>
        </m:oMath>
      </m:oMathPara>
    </w:p>
    <w:p w14:paraId="78C379B2" w14:textId="13E62BBD" w:rsidR="00375E44" w:rsidRPr="00375E44" w:rsidRDefault="00375E44" w:rsidP="00FA1420">
      <w:pPr>
        <w:spacing w:line="276" w:lineRule="auto"/>
        <w:jc w:val="both"/>
        <w:rPr>
          <w:rFonts w:ascii="Times New Roman" w:hAnsi="Times New Roman"/>
          <w:szCs w:val="18"/>
        </w:rPr>
      </w:pPr>
      <w:r w:rsidRPr="00375E44">
        <w:rPr>
          <w:rFonts w:ascii="Times New Roman" w:hAnsi="Times New Roman"/>
          <w:sz w:val="24"/>
        </w:rPr>
        <w:t>Соответственно,</w:t>
      </w:r>
      <w:r>
        <w:rPr>
          <w:rFonts w:ascii="Times New Roman" w:hAnsi="Times New Roman"/>
          <w:sz w:val="24"/>
        </w:rPr>
        <w:t xml:space="preserve"> в нашем изначально пустом массиве </w:t>
      </w:r>
      <w:r>
        <w:rPr>
          <w:rFonts w:ascii="Times New Roman" w:hAnsi="Times New Roman"/>
          <w:sz w:val="24"/>
          <w:lang w:val="en-US"/>
        </w:rPr>
        <w:t>arr</w:t>
      </w:r>
      <w:r>
        <w:rPr>
          <w:rFonts w:ascii="Times New Roman" w:hAnsi="Times New Roman"/>
          <w:sz w:val="24"/>
        </w:rPr>
        <w:t xml:space="preserve"> длины </w:t>
      </w:r>
      <w:r>
        <w:rPr>
          <w:rFonts w:ascii="Times New Roman" w:hAnsi="Times New Roman"/>
          <w:sz w:val="24"/>
          <w:lang w:val="en-US"/>
        </w:rPr>
        <w:t>n</w:t>
      </w:r>
      <w:r w:rsidRPr="00375E44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 xml:space="preserve">то есть </w:t>
      </w:r>
      <w:r>
        <w:rPr>
          <w:rFonts w:ascii="Times New Roman" w:hAnsi="Times New Roman"/>
          <w:sz w:val="24"/>
          <w:lang w:val="en-US"/>
        </w:rPr>
        <w:t>n</w:t>
      </w:r>
      <w:r w:rsidRPr="00375E4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слагаемых</w:t>
      </w:r>
      <w:r w:rsidRPr="00375E44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 xml:space="preserve">мы задаём </w:t>
      </w:r>
      <w:r w:rsidR="00BC1F62">
        <w:rPr>
          <w:rFonts w:ascii="Times New Roman" w:hAnsi="Times New Roman"/>
          <w:sz w:val="24"/>
        </w:rPr>
        <w:t xml:space="preserve">значение </w:t>
      </w:r>
      <w:r>
        <w:rPr>
          <w:rFonts w:ascii="Times New Roman" w:hAnsi="Times New Roman"/>
          <w:sz w:val="24"/>
          <w:lang w:val="en-US"/>
        </w:rPr>
        <w:t>arr</w:t>
      </w:r>
      <w:r w:rsidRPr="00375E44">
        <w:rPr>
          <w:rFonts w:ascii="Times New Roman" w:hAnsi="Times New Roman"/>
          <w:sz w:val="24"/>
        </w:rPr>
        <w:t>[0]</w:t>
      </w:r>
      <w:r>
        <w:rPr>
          <w:rFonts w:ascii="Times New Roman" w:hAnsi="Times New Roman"/>
          <w:sz w:val="24"/>
        </w:rPr>
        <w:t xml:space="preserve"> равн</w:t>
      </w:r>
      <w:r w:rsidR="00BC1F62">
        <w:rPr>
          <w:rFonts w:ascii="Times New Roman" w:hAnsi="Times New Roman"/>
          <w:sz w:val="24"/>
        </w:rPr>
        <w:t>ое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x</w:t>
      </w:r>
      <w:r>
        <w:rPr>
          <w:rFonts w:ascii="Times New Roman" w:hAnsi="Times New Roman"/>
          <w:sz w:val="24"/>
        </w:rPr>
        <w:t>, а остальные элемент</w:t>
      </w:r>
      <w:r w:rsidR="00E42A1C">
        <w:rPr>
          <w:rFonts w:ascii="Times New Roman" w:hAnsi="Times New Roman"/>
          <w:sz w:val="24"/>
        </w:rPr>
        <w:t>ы</w:t>
      </w:r>
      <w:r>
        <w:rPr>
          <w:rFonts w:ascii="Times New Roman" w:hAnsi="Times New Roman"/>
          <w:sz w:val="24"/>
        </w:rPr>
        <w:t xml:space="preserve"> массива вычисляем по формуле</w:t>
      </w:r>
      <w:r w:rsidR="00E42A1C">
        <w:rPr>
          <w:rFonts w:ascii="Times New Roman" w:hAnsi="Times New Roman"/>
          <w:sz w:val="24"/>
        </w:rPr>
        <w:t xml:space="preserve"> выше</w:t>
      </w:r>
      <w:r>
        <w:rPr>
          <w:rFonts w:ascii="Times New Roman" w:hAnsi="Times New Roman"/>
          <w:sz w:val="24"/>
        </w:rPr>
        <w:t>.</w:t>
      </w:r>
      <w:r w:rsidR="00E42A1C">
        <w:rPr>
          <w:rFonts w:ascii="Times New Roman" w:hAnsi="Times New Roman"/>
          <w:sz w:val="24"/>
        </w:rPr>
        <w:t xml:space="preserve"> Аналогично будут вычислятся элементы для всех 4 функций.</w:t>
      </w:r>
    </w:p>
    <w:p w14:paraId="7B22FFCB" w14:textId="77777777" w:rsidR="006A51F9" w:rsidRPr="006A51F9" w:rsidRDefault="006A51F9" w:rsidP="00FA1420">
      <w:pPr>
        <w:spacing w:line="276" w:lineRule="auto"/>
        <w:jc w:val="both"/>
        <w:rPr>
          <w:rFonts w:ascii="Times New Roman" w:hAnsi="Times New Roman"/>
          <w:sz w:val="24"/>
        </w:rPr>
      </w:pPr>
    </w:p>
    <w:p w14:paraId="36C321E9" w14:textId="4A55328F" w:rsidR="00FA1420" w:rsidRPr="00375E44" w:rsidRDefault="004F1381" w:rsidP="00375E44">
      <w:pPr>
        <w:spacing w:line="276" w:lineRule="auto"/>
        <w:jc w:val="center"/>
        <w:rPr>
          <w:rFonts w:ascii="Times New Roman" w:hAnsi="Times New Roman"/>
          <w:sz w:val="24"/>
          <w:lang w:val="en-US"/>
        </w:rPr>
      </w:pPr>
      <w:r w:rsidRPr="004F1381"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3F4ACA2A" wp14:editId="4702343E">
            <wp:extent cx="5894589" cy="1165860"/>
            <wp:effectExtent l="0" t="0" r="0" b="0"/>
            <wp:docPr id="53522853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2853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653" cy="116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C8C0" w14:textId="7D5ED904" w:rsidR="00FA1420" w:rsidRPr="00465605" w:rsidRDefault="00FA1420" w:rsidP="00FA1420">
      <w:pPr>
        <w:spacing w:line="276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9E53A6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– </w:t>
      </w:r>
      <w:r w:rsidR="00465605">
        <w:rPr>
          <w:rFonts w:ascii="Times New Roman" w:hAnsi="Times New Roman"/>
          <w:sz w:val="24"/>
        </w:rPr>
        <w:t>Функция синуса</w:t>
      </w:r>
    </w:p>
    <w:p w14:paraId="413A572D" w14:textId="531CA596" w:rsidR="00FA1420" w:rsidRPr="00E42A1C" w:rsidRDefault="004F1381" w:rsidP="00FA1420">
      <w:pPr>
        <w:spacing w:line="276" w:lineRule="auto"/>
        <w:jc w:val="both"/>
        <w:rPr>
          <w:rFonts w:ascii="Times New Roman" w:hAnsi="Times New Roman"/>
          <w:sz w:val="24"/>
          <w:u w:val="single"/>
        </w:rPr>
      </w:pPr>
      <w:r w:rsidRPr="00E42A1C">
        <w:rPr>
          <w:rFonts w:ascii="Times New Roman" w:hAnsi="Times New Roman"/>
          <w:sz w:val="24"/>
          <w:u w:val="single"/>
        </w:rPr>
        <w:t xml:space="preserve">Функция разложения </w:t>
      </w:r>
      <w:r w:rsidR="002C4210" w:rsidRPr="00E42A1C">
        <w:rPr>
          <w:rFonts w:ascii="Times New Roman" w:hAnsi="Times New Roman"/>
          <w:sz w:val="24"/>
          <w:u w:val="single"/>
          <w:lang w:val="en-US"/>
        </w:rPr>
        <w:t>cos</w:t>
      </w:r>
      <w:r w:rsidR="002C4210" w:rsidRPr="00E42A1C">
        <w:rPr>
          <w:rFonts w:ascii="Times New Roman" w:hAnsi="Times New Roman"/>
          <w:sz w:val="24"/>
          <w:u w:val="single"/>
        </w:rPr>
        <w:t xml:space="preserve"> </w:t>
      </w:r>
      <w:r w:rsidR="002C4210" w:rsidRPr="00E42A1C">
        <w:rPr>
          <w:rFonts w:ascii="Times New Roman" w:hAnsi="Times New Roman"/>
          <w:sz w:val="24"/>
          <w:u w:val="single"/>
          <w:lang w:val="en-US"/>
        </w:rPr>
        <w:t>x</w:t>
      </w:r>
      <w:r w:rsidR="00FA1420" w:rsidRPr="00E42A1C">
        <w:rPr>
          <w:rFonts w:ascii="Times New Roman" w:hAnsi="Times New Roman"/>
          <w:sz w:val="24"/>
          <w:u w:val="single"/>
        </w:rPr>
        <w:t>:</w:t>
      </w:r>
    </w:p>
    <w:p w14:paraId="762F22B3" w14:textId="2E5926B7" w:rsidR="00FA1420" w:rsidRPr="002C4210" w:rsidRDefault="00FA1420" w:rsidP="00FA1420">
      <w:pPr>
        <w:spacing w:line="276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Прототип</w:t>
      </w:r>
      <w:r w:rsidRPr="008518A9">
        <w:rPr>
          <w:rFonts w:ascii="Times New Roman" w:hAnsi="Times New Roman"/>
          <w:sz w:val="24"/>
          <w:lang w:val="en-US"/>
        </w:rPr>
        <w:t xml:space="preserve">: </w:t>
      </w:r>
      <w:r w:rsidR="002C4210" w:rsidRPr="002C4210">
        <w:rPr>
          <w:rFonts w:ascii="Courier New" w:hAnsi="Courier New"/>
          <w:lang w:val="en-US"/>
        </w:rPr>
        <w:t>void cosinus(long double x, int n,long double* arr)</w:t>
      </w:r>
      <w:r w:rsidR="002C4210">
        <w:rPr>
          <w:rFonts w:ascii="Courier New" w:hAnsi="Courier New"/>
          <w:lang w:val="en-US"/>
        </w:rPr>
        <w:t>;</w:t>
      </w:r>
    </w:p>
    <w:p w14:paraId="09532691" w14:textId="0BEE0340" w:rsidR="00FA1420" w:rsidRDefault="00E42A1C" w:rsidP="00FA1420">
      <w:pPr>
        <w:spacing w:line="276" w:lineRule="auto"/>
        <w:jc w:val="both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24"/>
        </w:rPr>
        <w:t xml:space="preserve">Разложение косинуса: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24"/>
              </w:rPr>
            </m:ctrlPr>
          </m:naryPr>
          <m:sub>
            <m:r>
              <w:rPr>
                <w:rFonts w:ascii="Cambria Math" w:hAnsi="Cambria Math"/>
                <w:sz w:val="32"/>
                <w:szCs w:val="24"/>
              </w:rPr>
              <m:t>n=0</m:t>
            </m:r>
          </m:sub>
          <m:sup>
            <m:r>
              <w:rPr>
                <w:rFonts w:ascii="Cambria Math" w:hAnsi="Cambria Math"/>
                <w:sz w:val="32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4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32"/>
                        <w:szCs w:val="24"/>
                        <w:lang w:val="en-US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32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sz w:val="32"/>
                    <w:szCs w:val="24"/>
                  </w:rPr>
                  <m:t>!</m:t>
                </m:r>
              </m:den>
            </m:f>
          </m:e>
        </m:nary>
      </m:oMath>
    </w:p>
    <w:p w14:paraId="6948DF28" w14:textId="5F98EBD2" w:rsidR="00E42A1C" w:rsidRDefault="00E42A1C" w:rsidP="00FA1420">
      <w:pPr>
        <w:spacing w:line="276" w:lineRule="auto"/>
        <w:jc w:val="both"/>
        <w:rPr>
          <w:rFonts w:ascii="Times New Roman" w:hAnsi="Times New Roman"/>
          <w:sz w:val="24"/>
        </w:rPr>
      </w:pPr>
      <w:r w:rsidRPr="00E42A1C">
        <w:rPr>
          <w:rFonts w:ascii="Times New Roman" w:hAnsi="Times New Roman"/>
          <w:sz w:val="24"/>
        </w:rPr>
        <w:t>Рекуррентная формула:</w:t>
      </w:r>
    </w:p>
    <w:p w14:paraId="19FC5C03" w14:textId="37BB26AC" w:rsidR="00E42A1C" w:rsidRDefault="00E42A1C" w:rsidP="00E42A1C">
      <w:pPr>
        <w:spacing w:line="276" w:lineRule="auto"/>
        <w:jc w:val="both"/>
        <w:rPr>
          <w:rFonts w:ascii="Times New Roman" w:hAnsi="Times New Roman"/>
          <w:sz w:val="28"/>
          <w:szCs w:val="22"/>
        </w:rPr>
      </w:pPr>
      <w:r w:rsidRPr="00375E44">
        <w:rPr>
          <w:rFonts w:ascii="Times New Roman" w:hAnsi="Times New Roman"/>
          <w:sz w:val="28"/>
          <w:szCs w:val="22"/>
          <w:lang w:val="en-US"/>
        </w:rPr>
        <w:t>s</w:t>
      </w:r>
      <w:r w:rsidRPr="00375E44">
        <w:rPr>
          <w:rFonts w:ascii="Times New Roman" w:hAnsi="Times New Roman"/>
          <w:sz w:val="28"/>
          <w:szCs w:val="22"/>
          <w:vertAlign w:val="subscript"/>
          <w:lang w:val="en-US"/>
        </w:rPr>
        <w:t>0</w:t>
      </w:r>
      <w:r w:rsidRPr="00375E44">
        <w:rPr>
          <w:rFonts w:ascii="Times New Roman" w:hAnsi="Times New Roman"/>
          <w:sz w:val="28"/>
          <w:szCs w:val="22"/>
          <w:lang w:val="en-US"/>
        </w:rPr>
        <w:t>=</w:t>
      </w:r>
      <w:r>
        <w:rPr>
          <w:rFonts w:ascii="Times New Roman" w:hAnsi="Times New Roman"/>
          <w:sz w:val="28"/>
          <w:szCs w:val="22"/>
        </w:rPr>
        <w:t>1</w:t>
      </w:r>
      <w:r w:rsidRPr="00375E44">
        <w:rPr>
          <w:rFonts w:ascii="Times New Roman" w:hAnsi="Times New Roman"/>
          <w:sz w:val="28"/>
          <w:szCs w:val="22"/>
          <w:lang w:val="en-US"/>
        </w:rPr>
        <w:t>;</w:t>
      </w:r>
    </w:p>
    <w:p w14:paraId="0162A7D9" w14:textId="7266E87E" w:rsidR="00E42A1C" w:rsidRPr="00E42A1C" w:rsidRDefault="00000000" w:rsidP="00E42A1C">
      <w:pPr>
        <w:spacing w:line="276" w:lineRule="auto"/>
        <w:jc w:val="both"/>
        <w:rPr>
          <w:rFonts w:ascii="Times New Roman" w:hAnsi="Times New Roman"/>
          <w:sz w:val="28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2"/>
                </w:rPr>
                <m:t>(-</m:t>
              </m:r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1)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2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(2i+2)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i</m:t>
              </m:r>
            </m:sub>
          </m:sSub>
        </m:oMath>
      </m:oMathPara>
    </w:p>
    <w:p w14:paraId="6F9AA016" w14:textId="77777777" w:rsidR="00E42A1C" w:rsidRPr="00E42A1C" w:rsidRDefault="00E42A1C" w:rsidP="00FA1420">
      <w:pPr>
        <w:spacing w:line="276" w:lineRule="auto"/>
        <w:jc w:val="both"/>
        <w:rPr>
          <w:rFonts w:ascii="Times New Roman" w:hAnsi="Times New Roman"/>
          <w:sz w:val="20"/>
          <w:szCs w:val="16"/>
        </w:rPr>
      </w:pPr>
    </w:p>
    <w:p w14:paraId="4828C1C6" w14:textId="0B01B1F4" w:rsidR="002C4210" w:rsidRPr="002C4210" w:rsidRDefault="002C4210" w:rsidP="002C4210">
      <w:pPr>
        <w:spacing w:line="276" w:lineRule="auto"/>
        <w:jc w:val="center"/>
        <w:rPr>
          <w:rFonts w:ascii="Times New Roman" w:hAnsi="Times New Roman"/>
          <w:sz w:val="24"/>
          <w:lang w:val="en-US"/>
        </w:rPr>
      </w:pPr>
      <w:r w:rsidRPr="002C4210"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5B14826E" wp14:editId="1067F1F1">
            <wp:extent cx="6058746" cy="1190791"/>
            <wp:effectExtent l="0" t="0" r="0" b="9525"/>
            <wp:docPr id="118612312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2312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2DC4" w14:textId="577075E7" w:rsidR="00FA1420" w:rsidRDefault="00FA1420" w:rsidP="00FA1420">
      <w:pPr>
        <w:spacing w:line="276" w:lineRule="auto"/>
        <w:jc w:val="center"/>
        <w:rPr>
          <w:rFonts w:ascii="Times New Roman" w:hAnsi="Times New Roman"/>
          <w:sz w:val="24"/>
        </w:rPr>
      </w:pPr>
    </w:p>
    <w:p w14:paraId="20178EAC" w14:textId="513A8C30" w:rsidR="00FA1420" w:rsidRDefault="00FA1420" w:rsidP="00FA1420">
      <w:pPr>
        <w:spacing w:line="276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9E53A6"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 xml:space="preserve"> – </w:t>
      </w:r>
      <w:r w:rsidR="00465605">
        <w:rPr>
          <w:rFonts w:ascii="Times New Roman" w:hAnsi="Times New Roman"/>
          <w:sz w:val="24"/>
        </w:rPr>
        <w:t>Функция косинуса</w:t>
      </w:r>
    </w:p>
    <w:p w14:paraId="42C9277D" w14:textId="369FCCD9" w:rsidR="00FA1420" w:rsidRPr="00E42A1C" w:rsidRDefault="002C4210" w:rsidP="00FA1420">
      <w:pPr>
        <w:spacing w:line="276" w:lineRule="auto"/>
        <w:jc w:val="both"/>
        <w:rPr>
          <w:rFonts w:ascii="Times New Roman" w:hAnsi="Times New Roman"/>
          <w:sz w:val="24"/>
          <w:u w:val="single"/>
        </w:rPr>
      </w:pPr>
      <w:r w:rsidRPr="00E42A1C">
        <w:rPr>
          <w:rFonts w:ascii="Times New Roman" w:hAnsi="Times New Roman"/>
          <w:sz w:val="24"/>
          <w:u w:val="single"/>
        </w:rPr>
        <w:t xml:space="preserve">Функция разложения </w:t>
      </w:r>
      <w:r w:rsidRPr="00E42A1C">
        <w:rPr>
          <w:rFonts w:ascii="Times New Roman" w:hAnsi="Times New Roman"/>
          <w:sz w:val="24"/>
          <w:u w:val="single"/>
          <w:lang w:val="en-US"/>
        </w:rPr>
        <w:t>e</w:t>
      </w:r>
      <w:r w:rsidRPr="00E42A1C">
        <w:rPr>
          <w:rFonts w:ascii="Times New Roman" w:hAnsi="Times New Roman"/>
          <w:sz w:val="24"/>
          <w:u w:val="single"/>
          <w:vertAlign w:val="superscript"/>
          <w:lang w:val="en-US"/>
        </w:rPr>
        <w:t>x</w:t>
      </w:r>
      <w:r w:rsidR="00FA1420" w:rsidRPr="00E42A1C">
        <w:rPr>
          <w:rFonts w:ascii="Times New Roman" w:hAnsi="Times New Roman"/>
          <w:sz w:val="24"/>
          <w:u w:val="single"/>
        </w:rPr>
        <w:t>:</w:t>
      </w:r>
    </w:p>
    <w:p w14:paraId="39FCB96E" w14:textId="0FC079E9" w:rsidR="00FA1420" w:rsidRPr="002C4210" w:rsidRDefault="00FA1420" w:rsidP="00FA1420">
      <w:pPr>
        <w:spacing w:line="276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Прототип</w:t>
      </w:r>
      <w:r w:rsidRPr="008518A9">
        <w:rPr>
          <w:rFonts w:ascii="Times New Roman" w:hAnsi="Times New Roman"/>
          <w:sz w:val="24"/>
          <w:lang w:val="en-US"/>
        </w:rPr>
        <w:t xml:space="preserve">: </w:t>
      </w:r>
      <w:r w:rsidR="002C4210" w:rsidRPr="002C4210">
        <w:rPr>
          <w:rFonts w:ascii="Courier New" w:hAnsi="Courier New"/>
          <w:lang w:val="en-US"/>
        </w:rPr>
        <w:t xml:space="preserve">void </w:t>
      </w:r>
      <w:r w:rsidR="002C4210">
        <w:rPr>
          <w:rFonts w:ascii="Courier New" w:hAnsi="Courier New"/>
          <w:lang w:val="en-US"/>
        </w:rPr>
        <w:t>e_x</w:t>
      </w:r>
      <w:r w:rsidR="002C4210" w:rsidRPr="002C4210">
        <w:rPr>
          <w:rFonts w:ascii="Courier New" w:hAnsi="Courier New"/>
          <w:lang w:val="en-US"/>
        </w:rPr>
        <w:t>(long double x, int n,long double* arr)</w:t>
      </w:r>
      <w:r w:rsidR="002C4210">
        <w:rPr>
          <w:rFonts w:ascii="Courier New" w:hAnsi="Courier New"/>
          <w:lang w:val="en-US"/>
        </w:rPr>
        <w:t>;</w:t>
      </w:r>
    </w:p>
    <w:p w14:paraId="18B01B73" w14:textId="0DA735D7" w:rsidR="00E42A1C" w:rsidRDefault="00E42A1C" w:rsidP="00E42A1C">
      <w:pPr>
        <w:spacing w:line="276" w:lineRule="auto"/>
        <w:jc w:val="both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24"/>
        </w:rPr>
        <w:t xml:space="preserve">Разложение </w:t>
      </w:r>
      <w:r>
        <w:rPr>
          <w:rFonts w:ascii="Times New Roman" w:hAnsi="Times New Roman"/>
          <w:sz w:val="24"/>
          <w:lang w:val="en-US"/>
        </w:rPr>
        <w:t>e</w:t>
      </w:r>
      <w:r w:rsidRPr="00E42A1C">
        <w:rPr>
          <w:rFonts w:ascii="Times New Roman" w:hAnsi="Times New Roman"/>
          <w:sz w:val="24"/>
          <w:vertAlign w:val="superscript"/>
          <w:lang w:val="en-US"/>
        </w:rPr>
        <w:t>x</w:t>
      </w:r>
      <w:r>
        <w:rPr>
          <w:rFonts w:ascii="Times New Roman" w:hAnsi="Times New Roman"/>
          <w:sz w:val="24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24"/>
              </w:rPr>
            </m:ctrlPr>
          </m:naryPr>
          <m:sub>
            <m:r>
              <w:rPr>
                <w:rFonts w:ascii="Cambria Math" w:hAnsi="Cambria Math"/>
                <w:sz w:val="32"/>
                <w:szCs w:val="24"/>
              </w:rPr>
              <m:t>n=0</m:t>
            </m:r>
          </m:sub>
          <m:sup>
            <m:r>
              <w:rPr>
                <w:rFonts w:ascii="Cambria Math" w:hAnsi="Cambria Math"/>
                <w:sz w:val="32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4"/>
                        <w:lang w:val="en-US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24"/>
                  </w:rPr>
                  <m:t>n!</m:t>
                </m:r>
              </m:den>
            </m:f>
          </m:e>
        </m:nary>
      </m:oMath>
    </w:p>
    <w:p w14:paraId="3719D807" w14:textId="77777777" w:rsidR="00E42A1C" w:rsidRDefault="00E42A1C" w:rsidP="00E42A1C">
      <w:pPr>
        <w:spacing w:line="276" w:lineRule="auto"/>
        <w:jc w:val="both"/>
        <w:rPr>
          <w:rFonts w:ascii="Times New Roman" w:hAnsi="Times New Roman"/>
          <w:sz w:val="24"/>
        </w:rPr>
      </w:pPr>
      <w:r w:rsidRPr="00E42A1C">
        <w:rPr>
          <w:rFonts w:ascii="Times New Roman" w:hAnsi="Times New Roman"/>
          <w:sz w:val="24"/>
        </w:rPr>
        <w:t>Рекуррентная формула:</w:t>
      </w:r>
    </w:p>
    <w:p w14:paraId="758168CB" w14:textId="77777777" w:rsidR="00E42A1C" w:rsidRDefault="00E42A1C" w:rsidP="00E42A1C">
      <w:pPr>
        <w:spacing w:line="276" w:lineRule="auto"/>
        <w:jc w:val="both"/>
        <w:rPr>
          <w:rFonts w:ascii="Times New Roman" w:hAnsi="Times New Roman"/>
          <w:sz w:val="28"/>
          <w:szCs w:val="22"/>
        </w:rPr>
      </w:pPr>
      <w:r w:rsidRPr="00375E44">
        <w:rPr>
          <w:rFonts w:ascii="Times New Roman" w:hAnsi="Times New Roman"/>
          <w:sz w:val="28"/>
          <w:szCs w:val="22"/>
          <w:lang w:val="en-US"/>
        </w:rPr>
        <w:t>s</w:t>
      </w:r>
      <w:r w:rsidRPr="00375E44">
        <w:rPr>
          <w:rFonts w:ascii="Times New Roman" w:hAnsi="Times New Roman"/>
          <w:sz w:val="28"/>
          <w:szCs w:val="22"/>
          <w:vertAlign w:val="subscript"/>
          <w:lang w:val="en-US"/>
        </w:rPr>
        <w:t>0</w:t>
      </w:r>
      <w:r w:rsidRPr="00375E44">
        <w:rPr>
          <w:rFonts w:ascii="Times New Roman" w:hAnsi="Times New Roman"/>
          <w:sz w:val="28"/>
          <w:szCs w:val="22"/>
          <w:lang w:val="en-US"/>
        </w:rPr>
        <w:t>=</w:t>
      </w:r>
      <w:r>
        <w:rPr>
          <w:rFonts w:ascii="Times New Roman" w:hAnsi="Times New Roman"/>
          <w:sz w:val="28"/>
          <w:szCs w:val="22"/>
        </w:rPr>
        <w:t>1</w:t>
      </w:r>
      <w:r w:rsidRPr="00375E44">
        <w:rPr>
          <w:rFonts w:ascii="Times New Roman" w:hAnsi="Times New Roman"/>
          <w:sz w:val="28"/>
          <w:szCs w:val="22"/>
          <w:lang w:val="en-US"/>
        </w:rPr>
        <w:t>;</w:t>
      </w:r>
    </w:p>
    <w:p w14:paraId="009E354D" w14:textId="3D4ACA99" w:rsidR="00E42A1C" w:rsidRPr="00E42A1C" w:rsidRDefault="00000000" w:rsidP="00E42A1C">
      <w:pPr>
        <w:spacing w:line="276" w:lineRule="auto"/>
        <w:jc w:val="both"/>
        <w:rPr>
          <w:rFonts w:ascii="Times New Roman" w:hAnsi="Times New Roman"/>
          <w:sz w:val="28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2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2"/>
                </w:rPr>
                <m:t>i</m:t>
              </m:r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+1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i</m:t>
              </m:r>
            </m:sub>
          </m:sSub>
        </m:oMath>
      </m:oMathPara>
    </w:p>
    <w:p w14:paraId="5E373540" w14:textId="0CD3DA03" w:rsidR="002C4210" w:rsidRPr="002C4210" w:rsidRDefault="002C4210" w:rsidP="002C4210">
      <w:pPr>
        <w:spacing w:line="276" w:lineRule="auto"/>
        <w:jc w:val="center"/>
        <w:rPr>
          <w:rFonts w:ascii="Times New Roman" w:hAnsi="Times New Roman"/>
          <w:sz w:val="24"/>
          <w:lang w:val="en-US"/>
        </w:rPr>
      </w:pPr>
      <w:r w:rsidRPr="002C4210"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365F624F" wp14:editId="5404E982">
            <wp:extent cx="4344006" cy="1181265"/>
            <wp:effectExtent l="0" t="0" r="0" b="0"/>
            <wp:docPr id="159837562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7562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1B12" w14:textId="3DA95751" w:rsidR="00FA1420" w:rsidRDefault="00FA1420" w:rsidP="00FA1420">
      <w:pPr>
        <w:spacing w:line="276" w:lineRule="auto"/>
        <w:jc w:val="center"/>
        <w:rPr>
          <w:rFonts w:ascii="Times New Roman" w:hAnsi="Times New Roman"/>
          <w:sz w:val="24"/>
        </w:rPr>
      </w:pPr>
    </w:p>
    <w:p w14:paraId="36EE7A66" w14:textId="6038763F" w:rsidR="00FA1420" w:rsidRPr="004B4496" w:rsidRDefault="00FA1420" w:rsidP="00FA1420">
      <w:pPr>
        <w:spacing w:line="276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9E53A6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 xml:space="preserve"> – </w:t>
      </w:r>
      <w:r w:rsidR="00465605">
        <w:rPr>
          <w:rFonts w:ascii="Times New Roman" w:hAnsi="Times New Roman"/>
          <w:sz w:val="24"/>
        </w:rPr>
        <w:t xml:space="preserve">Функция </w:t>
      </w:r>
      <w:r w:rsidR="00465605">
        <w:rPr>
          <w:rFonts w:ascii="Times New Roman" w:hAnsi="Times New Roman"/>
          <w:sz w:val="24"/>
          <w:lang w:val="en-US"/>
        </w:rPr>
        <w:t>e</w:t>
      </w:r>
      <w:r w:rsidR="00465605" w:rsidRPr="00465605">
        <w:rPr>
          <w:rFonts w:ascii="Times New Roman" w:hAnsi="Times New Roman"/>
          <w:sz w:val="24"/>
          <w:vertAlign w:val="superscript"/>
          <w:lang w:val="en-US"/>
        </w:rPr>
        <w:t>x</w:t>
      </w:r>
    </w:p>
    <w:p w14:paraId="75DA7471" w14:textId="48CC6C48" w:rsidR="00FA1420" w:rsidRPr="00E42A1C" w:rsidRDefault="002C4210" w:rsidP="00FA1420">
      <w:pPr>
        <w:spacing w:line="276" w:lineRule="auto"/>
        <w:jc w:val="both"/>
        <w:rPr>
          <w:rFonts w:ascii="Times New Roman" w:hAnsi="Times New Roman"/>
          <w:sz w:val="24"/>
          <w:u w:val="single"/>
        </w:rPr>
      </w:pPr>
      <w:r w:rsidRPr="00E42A1C">
        <w:rPr>
          <w:rFonts w:ascii="Times New Roman" w:hAnsi="Times New Roman"/>
          <w:sz w:val="24"/>
          <w:u w:val="single"/>
        </w:rPr>
        <w:t xml:space="preserve">Функция разложения </w:t>
      </w:r>
      <w:r w:rsidRPr="00E42A1C">
        <w:rPr>
          <w:rFonts w:ascii="Times New Roman" w:hAnsi="Times New Roman"/>
          <w:sz w:val="24"/>
          <w:u w:val="single"/>
          <w:lang w:val="en-US"/>
        </w:rPr>
        <w:t>ln</w:t>
      </w:r>
      <w:r w:rsidRPr="00E42A1C">
        <w:rPr>
          <w:rFonts w:ascii="Times New Roman" w:hAnsi="Times New Roman"/>
          <w:sz w:val="24"/>
          <w:u w:val="single"/>
        </w:rPr>
        <w:t>(1+</w:t>
      </w:r>
      <w:r w:rsidRPr="00E42A1C">
        <w:rPr>
          <w:rFonts w:ascii="Times New Roman" w:hAnsi="Times New Roman"/>
          <w:sz w:val="24"/>
          <w:u w:val="single"/>
          <w:lang w:val="en-US"/>
        </w:rPr>
        <w:t>x</w:t>
      </w:r>
      <w:r w:rsidRPr="00E42A1C">
        <w:rPr>
          <w:rFonts w:ascii="Times New Roman" w:hAnsi="Times New Roman"/>
          <w:sz w:val="24"/>
          <w:u w:val="single"/>
        </w:rPr>
        <w:t>)</w:t>
      </w:r>
      <w:r w:rsidR="00FA1420" w:rsidRPr="00E42A1C">
        <w:rPr>
          <w:rFonts w:ascii="Times New Roman" w:hAnsi="Times New Roman"/>
          <w:sz w:val="24"/>
          <w:u w:val="single"/>
        </w:rPr>
        <w:t>:</w:t>
      </w:r>
    </w:p>
    <w:p w14:paraId="58B207A3" w14:textId="6F7C9216" w:rsidR="00FA1420" w:rsidRPr="005D711F" w:rsidRDefault="00FA1420" w:rsidP="00FA1420">
      <w:pPr>
        <w:spacing w:line="276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Прототип</w:t>
      </w:r>
      <w:r w:rsidRPr="005D711F">
        <w:rPr>
          <w:rFonts w:ascii="Times New Roman" w:hAnsi="Times New Roman"/>
          <w:sz w:val="24"/>
          <w:lang w:val="en-US"/>
        </w:rPr>
        <w:t xml:space="preserve">: </w:t>
      </w:r>
    </w:p>
    <w:p w14:paraId="140B17CF" w14:textId="48DE7120" w:rsidR="002C4210" w:rsidRDefault="002C4210" w:rsidP="00FA1420">
      <w:pPr>
        <w:spacing w:line="276" w:lineRule="auto"/>
        <w:jc w:val="both"/>
        <w:rPr>
          <w:rFonts w:ascii="Courier New" w:hAnsi="Courier New"/>
          <w:lang w:val="en-US"/>
        </w:rPr>
      </w:pPr>
      <w:r w:rsidRPr="002C4210">
        <w:rPr>
          <w:rFonts w:ascii="Courier New" w:hAnsi="Courier New"/>
          <w:lang w:val="en-US"/>
        </w:rPr>
        <w:t xml:space="preserve">void </w:t>
      </w:r>
      <w:r>
        <w:rPr>
          <w:rFonts w:ascii="Courier New" w:hAnsi="Courier New"/>
          <w:lang w:val="en-US"/>
        </w:rPr>
        <w:t>nat_log</w:t>
      </w:r>
      <w:r w:rsidRPr="002C4210">
        <w:rPr>
          <w:rFonts w:ascii="Courier New" w:hAnsi="Courier New"/>
          <w:lang w:val="en-US"/>
        </w:rPr>
        <w:t>(long double x, int n,long double* arr)</w:t>
      </w:r>
      <w:r>
        <w:rPr>
          <w:rFonts w:ascii="Courier New" w:hAnsi="Courier New"/>
          <w:lang w:val="en-US"/>
        </w:rPr>
        <w:t>;</w:t>
      </w:r>
    </w:p>
    <w:p w14:paraId="121E3378" w14:textId="5B9D77D7" w:rsidR="00E42A1C" w:rsidRPr="00B10EA7" w:rsidRDefault="00E42A1C" w:rsidP="00E42A1C">
      <w:pPr>
        <w:spacing w:line="276" w:lineRule="auto"/>
        <w:jc w:val="both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24"/>
        </w:rPr>
        <w:t xml:space="preserve">Разложение </w:t>
      </w:r>
      <w:r w:rsidR="00B10EA7">
        <w:rPr>
          <w:rFonts w:ascii="Times New Roman" w:hAnsi="Times New Roman"/>
          <w:sz w:val="24"/>
          <w:lang w:val="en-US"/>
        </w:rPr>
        <w:t>ln</w:t>
      </w:r>
      <w:r w:rsidR="00B10EA7" w:rsidRPr="00B10EA7">
        <w:rPr>
          <w:rFonts w:ascii="Times New Roman" w:hAnsi="Times New Roman"/>
          <w:sz w:val="24"/>
        </w:rPr>
        <w:t xml:space="preserve"> (1+</w:t>
      </w:r>
      <w:r w:rsidR="00B10EA7">
        <w:rPr>
          <w:rFonts w:ascii="Times New Roman" w:hAnsi="Times New Roman"/>
          <w:sz w:val="24"/>
          <w:lang w:val="en-US"/>
        </w:rPr>
        <w:t>x</w:t>
      </w:r>
      <w:r w:rsidR="00B10EA7" w:rsidRPr="00B10EA7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24"/>
              </w:rPr>
            </m:ctrlPr>
          </m:naryPr>
          <m:sub>
            <m:r>
              <w:rPr>
                <w:rFonts w:ascii="Cambria Math" w:hAnsi="Cambria Math"/>
                <w:sz w:val="32"/>
                <w:szCs w:val="24"/>
              </w:rPr>
              <m:t>n=0</m:t>
            </m:r>
          </m:sub>
          <m:sup>
            <m:r>
              <w:rPr>
                <w:rFonts w:ascii="Cambria Math" w:hAnsi="Cambria Math"/>
                <w:sz w:val="32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4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24"/>
                  </w:rPr>
                  <m:t>n+1</m:t>
                </m:r>
              </m:den>
            </m:f>
          </m:e>
        </m:nary>
      </m:oMath>
      <w:r w:rsidR="00B10EA7">
        <w:rPr>
          <w:rFonts w:ascii="Times New Roman" w:hAnsi="Times New Roman"/>
          <w:sz w:val="32"/>
          <w:szCs w:val="24"/>
        </w:rPr>
        <w:t xml:space="preserve"> </w:t>
      </w:r>
      <w:r w:rsidR="00B10EA7" w:rsidRPr="00B10EA7">
        <w:rPr>
          <w:rFonts w:ascii="Times New Roman" w:hAnsi="Times New Roman"/>
          <w:sz w:val="32"/>
          <w:szCs w:val="24"/>
        </w:rPr>
        <w:t xml:space="preserve"> (</w:t>
      </w:r>
      <w:r w:rsidR="00B10EA7" w:rsidRPr="00B10EA7">
        <w:rPr>
          <w:rFonts w:ascii="Times New Roman" w:hAnsi="Times New Roman"/>
          <w:sz w:val="28"/>
          <w:szCs w:val="22"/>
        </w:rPr>
        <w:t>Для |</w:t>
      </w:r>
      <w:r w:rsidR="00B10EA7" w:rsidRPr="00B10EA7">
        <w:rPr>
          <w:rFonts w:ascii="Times New Roman" w:hAnsi="Times New Roman"/>
          <w:sz w:val="28"/>
          <w:szCs w:val="22"/>
          <w:lang w:val="en-US"/>
        </w:rPr>
        <w:t>x</w:t>
      </w:r>
      <w:r w:rsidR="00B10EA7" w:rsidRPr="00B10EA7">
        <w:rPr>
          <w:rFonts w:ascii="Times New Roman" w:hAnsi="Times New Roman"/>
          <w:sz w:val="28"/>
          <w:szCs w:val="22"/>
        </w:rPr>
        <w:t>|&lt;1)</w:t>
      </w:r>
    </w:p>
    <w:p w14:paraId="2BA93253" w14:textId="77777777" w:rsidR="00E42A1C" w:rsidRDefault="00E42A1C" w:rsidP="00E42A1C">
      <w:pPr>
        <w:spacing w:line="276" w:lineRule="auto"/>
        <w:jc w:val="both"/>
        <w:rPr>
          <w:rFonts w:ascii="Times New Roman" w:hAnsi="Times New Roman"/>
          <w:sz w:val="24"/>
        </w:rPr>
      </w:pPr>
      <w:r w:rsidRPr="00E42A1C">
        <w:rPr>
          <w:rFonts w:ascii="Times New Roman" w:hAnsi="Times New Roman"/>
          <w:sz w:val="24"/>
        </w:rPr>
        <w:t>Рекуррентная формула:</w:t>
      </w:r>
    </w:p>
    <w:p w14:paraId="14FC68AE" w14:textId="0A10A0F2" w:rsidR="00E42A1C" w:rsidRDefault="00E42A1C" w:rsidP="00E42A1C">
      <w:pPr>
        <w:spacing w:line="276" w:lineRule="auto"/>
        <w:jc w:val="both"/>
        <w:rPr>
          <w:rFonts w:ascii="Times New Roman" w:hAnsi="Times New Roman"/>
          <w:sz w:val="28"/>
          <w:szCs w:val="22"/>
        </w:rPr>
      </w:pPr>
      <w:r w:rsidRPr="00375E44">
        <w:rPr>
          <w:rFonts w:ascii="Times New Roman" w:hAnsi="Times New Roman"/>
          <w:sz w:val="28"/>
          <w:szCs w:val="22"/>
          <w:lang w:val="en-US"/>
        </w:rPr>
        <w:t>s</w:t>
      </w:r>
      <w:r w:rsidRPr="00375E44">
        <w:rPr>
          <w:rFonts w:ascii="Times New Roman" w:hAnsi="Times New Roman"/>
          <w:sz w:val="28"/>
          <w:szCs w:val="22"/>
          <w:vertAlign w:val="subscript"/>
          <w:lang w:val="en-US"/>
        </w:rPr>
        <w:t>0</w:t>
      </w:r>
      <w:r w:rsidRPr="00375E44">
        <w:rPr>
          <w:rFonts w:ascii="Times New Roman" w:hAnsi="Times New Roman"/>
          <w:sz w:val="28"/>
          <w:szCs w:val="22"/>
          <w:lang w:val="en-US"/>
        </w:rPr>
        <w:t>=</w:t>
      </w:r>
      <w:r>
        <w:rPr>
          <w:rFonts w:ascii="Times New Roman" w:hAnsi="Times New Roman"/>
          <w:sz w:val="28"/>
          <w:szCs w:val="22"/>
          <w:lang w:val="en-US"/>
        </w:rPr>
        <w:t>x</w:t>
      </w:r>
      <w:r w:rsidRPr="00375E44">
        <w:rPr>
          <w:rFonts w:ascii="Times New Roman" w:hAnsi="Times New Roman"/>
          <w:sz w:val="28"/>
          <w:szCs w:val="22"/>
          <w:lang w:val="en-US"/>
        </w:rPr>
        <w:t>;</w:t>
      </w:r>
    </w:p>
    <w:p w14:paraId="32489C7A" w14:textId="37CCE1F3" w:rsidR="00E42A1C" w:rsidRPr="00E42A1C" w:rsidRDefault="00000000" w:rsidP="00E42A1C">
      <w:pPr>
        <w:spacing w:line="276" w:lineRule="auto"/>
        <w:jc w:val="both"/>
        <w:rPr>
          <w:rFonts w:ascii="Times New Roman" w:hAnsi="Times New Roman"/>
          <w:i/>
          <w:sz w:val="28"/>
          <w:szCs w:val="2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2"/>
              <w:lang w:val="en-US"/>
            </w:rPr>
            <m:t>=(-1)x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2"/>
                </w:rPr>
                <m:t>i</m:t>
              </m:r>
            </m:num>
            <m:den>
              <m:r>
                <w:rPr>
                  <w:rFonts w:ascii="Cambria Math" w:hAnsi="Cambria Math"/>
                  <w:sz w:val="28"/>
                  <w:szCs w:val="22"/>
                </w:rPr>
                <m:t>i</m:t>
              </m:r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+1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i</m:t>
              </m:r>
            </m:sub>
          </m:sSub>
        </m:oMath>
      </m:oMathPara>
    </w:p>
    <w:p w14:paraId="4CB2C792" w14:textId="430B6871" w:rsidR="00FA1420" w:rsidRPr="00F36A78" w:rsidRDefault="002C4210" w:rsidP="00F36A78">
      <w:pPr>
        <w:spacing w:line="276" w:lineRule="auto"/>
        <w:jc w:val="center"/>
        <w:rPr>
          <w:rFonts w:ascii="Times New Roman" w:hAnsi="Times New Roman"/>
          <w:sz w:val="24"/>
          <w:lang w:val="en-US"/>
        </w:rPr>
      </w:pPr>
      <w:r w:rsidRPr="002C4210">
        <w:rPr>
          <w:rFonts w:ascii="Times New Roman" w:hAnsi="Times New Roman"/>
          <w:noProof/>
          <w:sz w:val="24"/>
          <w:lang w:val="en-US"/>
        </w:rPr>
        <w:lastRenderedPageBreak/>
        <w:drawing>
          <wp:inline distT="0" distB="0" distL="0" distR="0" wp14:anchorId="1490A197" wp14:editId="441F9587">
            <wp:extent cx="5039428" cy="1200318"/>
            <wp:effectExtent l="0" t="0" r="0" b="0"/>
            <wp:docPr id="47733286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3286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01B0" w14:textId="6C7DBB36" w:rsidR="00FA1420" w:rsidRPr="004B4496" w:rsidRDefault="00FA1420" w:rsidP="00FA1420">
      <w:pPr>
        <w:spacing w:line="276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8 – </w:t>
      </w:r>
      <w:r w:rsidR="00465605">
        <w:rPr>
          <w:rFonts w:ascii="Times New Roman" w:hAnsi="Times New Roman"/>
          <w:sz w:val="24"/>
        </w:rPr>
        <w:t xml:space="preserve">Функция </w:t>
      </w:r>
      <w:r w:rsidR="00465605">
        <w:rPr>
          <w:rFonts w:ascii="Times New Roman" w:hAnsi="Times New Roman"/>
          <w:sz w:val="24"/>
          <w:lang w:val="en-US"/>
        </w:rPr>
        <w:t>ln</w:t>
      </w:r>
      <w:r w:rsidR="00465605" w:rsidRPr="00465605">
        <w:rPr>
          <w:rFonts w:ascii="Times New Roman" w:hAnsi="Times New Roman"/>
          <w:sz w:val="24"/>
        </w:rPr>
        <w:t xml:space="preserve"> (1+</w:t>
      </w:r>
      <w:r w:rsidR="00465605">
        <w:rPr>
          <w:rFonts w:ascii="Times New Roman" w:hAnsi="Times New Roman"/>
          <w:sz w:val="24"/>
          <w:lang w:val="en-US"/>
        </w:rPr>
        <w:t>x</w:t>
      </w:r>
      <w:r w:rsidR="00465605" w:rsidRPr="00465605">
        <w:rPr>
          <w:rFonts w:ascii="Times New Roman" w:hAnsi="Times New Roman"/>
          <w:sz w:val="24"/>
        </w:rPr>
        <w:t>)</w:t>
      </w:r>
    </w:p>
    <w:p w14:paraId="0B026EC2" w14:textId="77777777" w:rsidR="00F36A78" w:rsidRPr="004B4496" w:rsidRDefault="00F36A78" w:rsidP="00FA1420">
      <w:pPr>
        <w:spacing w:line="276" w:lineRule="auto"/>
        <w:jc w:val="center"/>
        <w:rPr>
          <w:rFonts w:ascii="Times New Roman" w:hAnsi="Times New Roman"/>
          <w:sz w:val="24"/>
        </w:rPr>
      </w:pPr>
    </w:p>
    <w:p w14:paraId="4C1061A7" w14:textId="2A732C73" w:rsidR="00FA1420" w:rsidRPr="00F81C53" w:rsidRDefault="002C4210" w:rsidP="00FA1420">
      <w:pPr>
        <w:spacing w:line="276" w:lineRule="auto"/>
        <w:jc w:val="both"/>
        <w:rPr>
          <w:rFonts w:ascii="Times New Roman" w:hAnsi="Times New Roman"/>
          <w:sz w:val="24"/>
          <w:u w:val="single"/>
        </w:rPr>
      </w:pPr>
      <w:r w:rsidRPr="00F81C53">
        <w:rPr>
          <w:rFonts w:ascii="Times New Roman" w:hAnsi="Times New Roman"/>
          <w:sz w:val="24"/>
          <w:u w:val="single"/>
        </w:rPr>
        <w:t>Функци</w:t>
      </w:r>
      <w:r w:rsidR="00995A0D" w:rsidRPr="00F81C53">
        <w:rPr>
          <w:rFonts w:ascii="Times New Roman" w:hAnsi="Times New Roman"/>
          <w:sz w:val="24"/>
          <w:u w:val="single"/>
        </w:rPr>
        <w:t>и</w:t>
      </w:r>
      <w:r w:rsidRPr="00F81C53">
        <w:rPr>
          <w:rFonts w:ascii="Times New Roman" w:hAnsi="Times New Roman"/>
          <w:sz w:val="24"/>
          <w:u w:val="single"/>
        </w:rPr>
        <w:t xml:space="preserve"> прямого</w:t>
      </w:r>
      <w:r w:rsidR="00995A0D" w:rsidRPr="00F81C53">
        <w:rPr>
          <w:rFonts w:ascii="Times New Roman" w:hAnsi="Times New Roman"/>
          <w:sz w:val="24"/>
          <w:u w:val="single"/>
        </w:rPr>
        <w:t xml:space="preserve"> и обратного</w:t>
      </w:r>
      <w:r w:rsidRPr="00F81C53">
        <w:rPr>
          <w:rFonts w:ascii="Times New Roman" w:hAnsi="Times New Roman"/>
          <w:sz w:val="24"/>
          <w:u w:val="single"/>
        </w:rPr>
        <w:t xml:space="preserve"> суммирования</w:t>
      </w:r>
      <w:r w:rsidR="00FA1420" w:rsidRPr="00F81C53">
        <w:rPr>
          <w:rFonts w:ascii="Times New Roman" w:hAnsi="Times New Roman"/>
          <w:sz w:val="24"/>
          <w:u w:val="single"/>
        </w:rPr>
        <w:t>:</w:t>
      </w:r>
    </w:p>
    <w:p w14:paraId="2B7F1DA9" w14:textId="0C35C1AD" w:rsidR="00FA1420" w:rsidRPr="005D711F" w:rsidRDefault="00FA1420" w:rsidP="00FA1420">
      <w:pPr>
        <w:spacing w:line="276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Прототип</w:t>
      </w:r>
      <w:r w:rsidR="00995A0D">
        <w:rPr>
          <w:rFonts w:ascii="Times New Roman" w:hAnsi="Times New Roman"/>
          <w:sz w:val="24"/>
        </w:rPr>
        <w:t>ы</w:t>
      </w:r>
      <w:r w:rsidRPr="005D711F">
        <w:rPr>
          <w:rFonts w:ascii="Times New Roman" w:hAnsi="Times New Roman"/>
          <w:sz w:val="24"/>
          <w:lang w:val="en-US"/>
        </w:rPr>
        <w:t xml:space="preserve">: </w:t>
      </w:r>
    </w:p>
    <w:p w14:paraId="7CEEEF9C" w14:textId="77777777" w:rsidR="002C4210" w:rsidRDefault="002C4210" w:rsidP="00FA1420">
      <w:pPr>
        <w:spacing w:line="276" w:lineRule="auto"/>
        <w:jc w:val="both"/>
        <w:rPr>
          <w:rFonts w:ascii="Courier New" w:hAnsi="Courier New"/>
          <w:lang w:val="en-US"/>
        </w:rPr>
      </w:pPr>
      <w:r w:rsidRPr="002C4210">
        <w:rPr>
          <w:rFonts w:ascii="Courier New" w:hAnsi="Courier New"/>
          <w:lang w:val="en-US"/>
        </w:rPr>
        <w:t>void straight(long double real, int n, long double sum, long double* arr)</w:t>
      </w:r>
      <w:r>
        <w:rPr>
          <w:rFonts w:ascii="Courier New" w:hAnsi="Courier New"/>
          <w:lang w:val="en-US"/>
        </w:rPr>
        <w:t>;</w:t>
      </w:r>
    </w:p>
    <w:p w14:paraId="1876678D" w14:textId="75FC6FE6" w:rsidR="00995A0D" w:rsidRPr="00995A0D" w:rsidRDefault="00995A0D" w:rsidP="00FA1420">
      <w:pPr>
        <w:spacing w:line="276" w:lineRule="auto"/>
        <w:jc w:val="both"/>
        <w:rPr>
          <w:rFonts w:ascii="Courier New" w:hAnsi="Courier New"/>
          <w:lang w:val="en-US"/>
        </w:rPr>
      </w:pPr>
      <w:r w:rsidRPr="002C4210">
        <w:rPr>
          <w:rFonts w:ascii="Courier New" w:hAnsi="Courier New"/>
          <w:lang w:val="en-US"/>
        </w:rPr>
        <w:t xml:space="preserve">void </w:t>
      </w:r>
      <w:r>
        <w:rPr>
          <w:rFonts w:ascii="Courier New" w:hAnsi="Courier New"/>
          <w:lang w:val="en-US"/>
        </w:rPr>
        <w:t>reverse</w:t>
      </w:r>
      <w:r w:rsidRPr="002C4210">
        <w:rPr>
          <w:rFonts w:ascii="Courier New" w:hAnsi="Courier New"/>
          <w:lang w:val="en-US"/>
        </w:rPr>
        <w:t>(long double real, int n, long double sum, long double* arr)</w:t>
      </w:r>
      <w:r>
        <w:rPr>
          <w:rFonts w:ascii="Courier New" w:hAnsi="Courier New"/>
          <w:lang w:val="en-US"/>
        </w:rPr>
        <w:t>;</w:t>
      </w:r>
    </w:p>
    <w:p w14:paraId="30C3E305" w14:textId="03451D68" w:rsidR="00F36A78" w:rsidRDefault="00F36A78" w:rsidP="00FA1420">
      <w:pPr>
        <w:spacing w:line="276" w:lineRule="auto"/>
        <w:jc w:val="both"/>
        <w:rPr>
          <w:rFonts w:ascii="Times New Roman" w:hAnsi="Times New Roman"/>
          <w:sz w:val="24"/>
          <w:szCs w:val="22"/>
        </w:rPr>
      </w:pPr>
      <w:r w:rsidRPr="00F36A78">
        <w:rPr>
          <w:rFonts w:ascii="Times New Roman" w:hAnsi="Times New Roman"/>
          <w:sz w:val="24"/>
          <w:szCs w:val="22"/>
        </w:rPr>
        <w:t>На</w:t>
      </w:r>
      <w:r>
        <w:rPr>
          <w:rFonts w:ascii="Times New Roman" w:hAnsi="Times New Roman"/>
          <w:sz w:val="24"/>
          <w:szCs w:val="22"/>
        </w:rPr>
        <w:t xml:space="preserve"> вход функц</w:t>
      </w:r>
      <w:r w:rsidR="00817A9D">
        <w:rPr>
          <w:rFonts w:ascii="Times New Roman" w:hAnsi="Times New Roman"/>
          <w:sz w:val="24"/>
          <w:szCs w:val="22"/>
        </w:rPr>
        <w:t>ии</w:t>
      </w:r>
      <w:r>
        <w:rPr>
          <w:rFonts w:ascii="Times New Roman" w:hAnsi="Times New Roman"/>
          <w:sz w:val="24"/>
          <w:szCs w:val="22"/>
        </w:rPr>
        <w:t xml:space="preserve"> прямого и обратного суммирования получает число</w:t>
      </w:r>
      <w:r w:rsidRPr="00F36A78"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sz w:val="24"/>
          <w:szCs w:val="22"/>
          <w:lang w:val="en-US"/>
        </w:rPr>
        <w:t>real</w:t>
      </w:r>
      <w:r w:rsidRPr="00F36A78">
        <w:rPr>
          <w:rFonts w:ascii="Times New Roman" w:hAnsi="Times New Roman"/>
          <w:sz w:val="24"/>
          <w:szCs w:val="22"/>
        </w:rPr>
        <w:t xml:space="preserve"> – </w:t>
      </w:r>
      <w:r>
        <w:rPr>
          <w:rFonts w:ascii="Times New Roman" w:hAnsi="Times New Roman"/>
          <w:sz w:val="24"/>
          <w:szCs w:val="22"/>
        </w:rPr>
        <w:t>истинное значение функции</w:t>
      </w:r>
      <w:r w:rsidR="00966DB2">
        <w:rPr>
          <w:rFonts w:ascii="Times New Roman" w:hAnsi="Times New Roman"/>
          <w:sz w:val="24"/>
          <w:szCs w:val="22"/>
        </w:rPr>
        <w:t xml:space="preserve">, количество слагаемых, </w:t>
      </w:r>
      <w:r w:rsidR="00966DB2">
        <w:rPr>
          <w:rFonts w:ascii="Times New Roman" w:hAnsi="Times New Roman"/>
          <w:sz w:val="24"/>
          <w:szCs w:val="22"/>
          <w:lang w:val="en-US"/>
        </w:rPr>
        <w:t>sum</w:t>
      </w:r>
      <w:r w:rsidR="00966DB2">
        <w:rPr>
          <w:rFonts w:ascii="Times New Roman" w:hAnsi="Times New Roman"/>
          <w:sz w:val="24"/>
          <w:szCs w:val="22"/>
        </w:rPr>
        <w:t xml:space="preserve"> и массив </w:t>
      </w:r>
      <w:r w:rsidR="00966DB2">
        <w:rPr>
          <w:rFonts w:ascii="Times New Roman" w:hAnsi="Times New Roman"/>
          <w:sz w:val="24"/>
          <w:szCs w:val="22"/>
          <w:lang w:val="en-US"/>
        </w:rPr>
        <w:t>arr</w:t>
      </w:r>
      <w:r w:rsidR="00966DB2">
        <w:rPr>
          <w:rFonts w:ascii="Times New Roman" w:hAnsi="Times New Roman"/>
          <w:sz w:val="24"/>
          <w:szCs w:val="22"/>
        </w:rPr>
        <w:t>.</w:t>
      </w:r>
      <w:r w:rsidR="00817A9D">
        <w:rPr>
          <w:rFonts w:ascii="Times New Roman" w:hAnsi="Times New Roman"/>
          <w:sz w:val="24"/>
          <w:szCs w:val="22"/>
        </w:rPr>
        <w:t xml:space="preserve"> Функции суммирования прибавляют к изначально нулевой сумме </w:t>
      </w:r>
      <w:r w:rsidR="00817A9D">
        <w:rPr>
          <w:rFonts w:ascii="Times New Roman" w:hAnsi="Times New Roman"/>
          <w:sz w:val="24"/>
          <w:szCs w:val="22"/>
          <w:lang w:val="en-US"/>
        </w:rPr>
        <w:t>sum</w:t>
      </w:r>
      <w:r w:rsidR="00817A9D" w:rsidRPr="00817A9D">
        <w:rPr>
          <w:rFonts w:ascii="Times New Roman" w:hAnsi="Times New Roman"/>
          <w:sz w:val="24"/>
          <w:szCs w:val="22"/>
        </w:rPr>
        <w:t xml:space="preserve"> </w:t>
      </w:r>
      <w:r w:rsidR="00817A9D">
        <w:rPr>
          <w:rFonts w:ascii="Times New Roman" w:hAnsi="Times New Roman"/>
          <w:sz w:val="24"/>
          <w:szCs w:val="22"/>
        </w:rPr>
        <w:t xml:space="preserve">элементы уже заполненного массива </w:t>
      </w:r>
      <w:r w:rsidR="004078C7">
        <w:rPr>
          <w:rFonts w:ascii="Times New Roman" w:hAnsi="Times New Roman"/>
          <w:sz w:val="24"/>
          <w:szCs w:val="22"/>
          <w:lang w:val="en-US"/>
        </w:rPr>
        <w:t>arr</w:t>
      </w:r>
      <w:r w:rsidR="004078C7" w:rsidRPr="004078C7">
        <w:rPr>
          <w:rFonts w:ascii="Times New Roman" w:hAnsi="Times New Roman"/>
          <w:sz w:val="24"/>
          <w:szCs w:val="22"/>
        </w:rPr>
        <w:t xml:space="preserve">. </w:t>
      </w:r>
      <w:r w:rsidR="004078C7">
        <w:rPr>
          <w:rFonts w:ascii="Times New Roman" w:hAnsi="Times New Roman"/>
          <w:sz w:val="24"/>
          <w:szCs w:val="22"/>
        </w:rPr>
        <w:t xml:space="preserve">В прямом суммировании – от 0го до </w:t>
      </w:r>
      <w:r w:rsidR="004078C7">
        <w:rPr>
          <w:rFonts w:ascii="Times New Roman" w:hAnsi="Times New Roman"/>
          <w:sz w:val="24"/>
          <w:szCs w:val="22"/>
          <w:lang w:val="en-US"/>
        </w:rPr>
        <w:t>n</w:t>
      </w:r>
      <w:r w:rsidR="004078C7" w:rsidRPr="004078C7">
        <w:rPr>
          <w:rFonts w:ascii="Times New Roman" w:hAnsi="Times New Roman"/>
          <w:sz w:val="24"/>
          <w:szCs w:val="22"/>
        </w:rPr>
        <w:t xml:space="preserve">-1 </w:t>
      </w:r>
      <w:r w:rsidR="004078C7">
        <w:rPr>
          <w:rFonts w:ascii="Times New Roman" w:hAnsi="Times New Roman"/>
          <w:sz w:val="24"/>
          <w:szCs w:val="22"/>
        </w:rPr>
        <w:t xml:space="preserve">члена, в обратном – с </w:t>
      </w:r>
      <w:r w:rsidR="004078C7">
        <w:rPr>
          <w:rFonts w:ascii="Times New Roman" w:hAnsi="Times New Roman"/>
          <w:sz w:val="24"/>
          <w:szCs w:val="22"/>
          <w:lang w:val="en-US"/>
        </w:rPr>
        <w:t>n</w:t>
      </w:r>
      <w:r w:rsidR="004078C7" w:rsidRPr="004078C7">
        <w:rPr>
          <w:rFonts w:ascii="Times New Roman" w:hAnsi="Times New Roman"/>
          <w:sz w:val="24"/>
          <w:szCs w:val="22"/>
        </w:rPr>
        <w:t xml:space="preserve">-1 </w:t>
      </w:r>
      <w:r w:rsidR="004078C7">
        <w:rPr>
          <w:rFonts w:ascii="Times New Roman" w:hAnsi="Times New Roman"/>
          <w:sz w:val="24"/>
          <w:szCs w:val="22"/>
        </w:rPr>
        <w:t>до 0го члена.</w:t>
      </w:r>
    </w:p>
    <w:p w14:paraId="08EC918A" w14:textId="2182CD8D" w:rsidR="00405396" w:rsidRPr="005D711F" w:rsidRDefault="00405396" w:rsidP="00FA1420">
      <w:pPr>
        <w:spacing w:line="276" w:lineRule="auto"/>
        <w:jc w:val="both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Также функции </w:t>
      </w:r>
      <w:r>
        <w:rPr>
          <w:rFonts w:ascii="Times New Roman" w:hAnsi="Times New Roman"/>
          <w:sz w:val="24"/>
          <w:szCs w:val="22"/>
          <w:lang w:val="en-US"/>
        </w:rPr>
        <w:t>straight</w:t>
      </w:r>
      <w:r w:rsidRPr="00405396"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sz w:val="24"/>
          <w:szCs w:val="22"/>
        </w:rPr>
        <w:t xml:space="preserve">и </w:t>
      </w:r>
      <w:r>
        <w:rPr>
          <w:rFonts w:ascii="Times New Roman" w:hAnsi="Times New Roman"/>
          <w:sz w:val="24"/>
          <w:szCs w:val="22"/>
          <w:lang w:val="en-US"/>
        </w:rPr>
        <w:t>reverse</w:t>
      </w:r>
      <w:r w:rsidRPr="00405396"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sz w:val="24"/>
          <w:szCs w:val="22"/>
        </w:rPr>
        <w:t xml:space="preserve">выводят значение погрешности, которое считается </w:t>
      </w:r>
      <w:r w:rsidR="00966DB2">
        <w:rPr>
          <w:rFonts w:ascii="Times New Roman" w:hAnsi="Times New Roman"/>
          <w:sz w:val="24"/>
          <w:szCs w:val="22"/>
        </w:rPr>
        <w:t xml:space="preserve">по </w:t>
      </w:r>
      <w:r>
        <w:rPr>
          <w:rFonts w:ascii="Times New Roman" w:hAnsi="Times New Roman"/>
          <w:sz w:val="24"/>
          <w:szCs w:val="22"/>
        </w:rPr>
        <w:t xml:space="preserve">формуле </w:t>
      </w:r>
      <w:r w:rsidRPr="00405396">
        <w:rPr>
          <w:rFonts w:ascii="Times New Roman" w:hAnsi="Times New Roman"/>
          <w:sz w:val="24"/>
          <w:szCs w:val="22"/>
        </w:rPr>
        <w:t>|(</w:t>
      </w:r>
      <w:r>
        <w:rPr>
          <w:rFonts w:ascii="Times New Roman" w:hAnsi="Times New Roman"/>
          <w:sz w:val="24"/>
          <w:szCs w:val="22"/>
        </w:rPr>
        <w:t>значение суммы – истинное значение</w:t>
      </w:r>
      <w:r w:rsidRPr="00405396">
        <w:rPr>
          <w:rFonts w:ascii="Times New Roman" w:hAnsi="Times New Roman"/>
          <w:sz w:val="24"/>
          <w:szCs w:val="22"/>
        </w:rPr>
        <w:t>)/</w:t>
      </w:r>
      <w:r>
        <w:rPr>
          <w:rFonts w:ascii="Times New Roman" w:hAnsi="Times New Roman"/>
          <w:sz w:val="24"/>
          <w:szCs w:val="22"/>
        </w:rPr>
        <w:t>истинное значение</w:t>
      </w:r>
      <w:r w:rsidRPr="00405396">
        <w:rPr>
          <w:rFonts w:ascii="Times New Roman" w:hAnsi="Times New Roman"/>
          <w:sz w:val="24"/>
          <w:szCs w:val="22"/>
        </w:rPr>
        <w:t>|</w:t>
      </w:r>
      <w:r>
        <w:rPr>
          <w:rFonts w:ascii="Times New Roman" w:hAnsi="Times New Roman"/>
          <w:sz w:val="24"/>
          <w:szCs w:val="22"/>
        </w:rPr>
        <w:t>*100.</w:t>
      </w:r>
    </w:p>
    <w:p w14:paraId="6F185197" w14:textId="5292BE82" w:rsidR="00FA1420" w:rsidRDefault="00F36A78" w:rsidP="00F36A78">
      <w:pPr>
        <w:spacing w:line="276" w:lineRule="auto"/>
        <w:jc w:val="both"/>
        <w:rPr>
          <w:rFonts w:ascii="Times New Roman" w:hAnsi="Times New Roman"/>
          <w:sz w:val="24"/>
        </w:rPr>
      </w:pPr>
      <w:r w:rsidRPr="00F36A78">
        <w:rPr>
          <w:rFonts w:ascii="Times New Roman" w:hAnsi="Times New Roman"/>
          <w:noProof/>
          <w:sz w:val="24"/>
        </w:rPr>
        <w:drawing>
          <wp:inline distT="0" distB="0" distL="0" distR="0" wp14:anchorId="6FBA18DC" wp14:editId="238F6970">
            <wp:extent cx="6120130" cy="1149350"/>
            <wp:effectExtent l="0" t="0" r="0" b="0"/>
            <wp:docPr id="2095188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880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420">
        <w:rPr>
          <w:rFonts w:ascii="Times New Roman" w:hAnsi="Times New Roman"/>
          <w:sz w:val="24"/>
        </w:rPr>
        <w:t xml:space="preserve"> </w:t>
      </w:r>
    </w:p>
    <w:p w14:paraId="143640D7" w14:textId="56FE997B" w:rsidR="002C4210" w:rsidRPr="00995A0D" w:rsidRDefault="00995A0D" w:rsidP="00995A0D">
      <w:pPr>
        <w:spacing w:line="276" w:lineRule="auto"/>
        <w:jc w:val="both"/>
        <w:rPr>
          <w:rFonts w:ascii="Courier New" w:hAnsi="Courier New"/>
          <w:lang w:val="en-US"/>
        </w:rPr>
      </w:pPr>
      <w:r w:rsidRPr="00995A0D">
        <w:rPr>
          <w:rFonts w:ascii="Courier New" w:hAnsi="Courier New"/>
          <w:noProof/>
          <w:lang w:val="en-US"/>
        </w:rPr>
        <w:drawing>
          <wp:inline distT="0" distB="0" distL="0" distR="0" wp14:anchorId="6387DE4E" wp14:editId="2B587715">
            <wp:extent cx="6120130" cy="1169035"/>
            <wp:effectExtent l="0" t="0" r="0" b="0"/>
            <wp:docPr id="108487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71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2870" w14:textId="16B1CD60" w:rsidR="002C4210" w:rsidRDefault="002C4210" w:rsidP="002C4210">
      <w:pPr>
        <w:spacing w:line="276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9 и 10 </w:t>
      </w:r>
      <w:r w:rsidR="009E53A6">
        <w:rPr>
          <w:rFonts w:ascii="Times New Roman" w:hAnsi="Times New Roman"/>
          <w:sz w:val="24"/>
        </w:rPr>
        <w:t xml:space="preserve">- </w:t>
      </w:r>
      <w:r w:rsidR="00465605">
        <w:rPr>
          <w:rFonts w:ascii="Times New Roman" w:hAnsi="Times New Roman"/>
          <w:sz w:val="24"/>
        </w:rPr>
        <w:t>Функци</w:t>
      </w:r>
      <w:r w:rsidR="00995A0D">
        <w:rPr>
          <w:rFonts w:ascii="Times New Roman" w:hAnsi="Times New Roman"/>
          <w:sz w:val="24"/>
        </w:rPr>
        <w:t>и</w:t>
      </w:r>
      <w:r w:rsidR="00465605">
        <w:rPr>
          <w:rFonts w:ascii="Times New Roman" w:hAnsi="Times New Roman"/>
          <w:sz w:val="24"/>
        </w:rPr>
        <w:t xml:space="preserve"> </w:t>
      </w:r>
      <w:r w:rsidR="00995A0D">
        <w:rPr>
          <w:rFonts w:ascii="Times New Roman" w:hAnsi="Times New Roman"/>
          <w:sz w:val="24"/>
        </w:rPr>
        <w:t xml:space="preserve">прямого и </w:t>
      </w:r>
      <w:r w:rsidR="00465605">
        <w:rPr>
          <w:rFonts w:ascii="Times New Roman" w:hAnsi="Times New Roman"/>
          <w:sz w:val="24"/>
        </w:rPr>
        <w:t>обратного суммирования</w:t>
      </w:r>
    </w:p>
    <w:p w14:paraId="410E16CC" w14:textId="333B94C8" w:rsidR="002C4210" w:rsidRPr="00484C7A" w:rsidRDefault="00F81C53" w:rsidP="002C4210">
      <w:pPr>
        <w:spacing w:line="276" w:lineRule="auto"/>
        <w:rPr>
          <w:rFonts w:ascii="Times New Roman" w:hAnsi="Times New Roman"/>
          <w:sz w:val="24"/>
          <w:u w:val="single"/>
        </w:rPr>
      </w:pPr>
      <w:r w:rsidRPr="00F81C53">
        <w:rPr>
          <w:rFonts w:ascii="Times New Roman" w:hAnsi="Times New Roman"/>
          <w:sz w:val="24"/>
          <w:u w:val="single"/>
        </w:rPr>
        <w:t xml:space="preserve">Функция </w:t>
      </w:r>
      <w:r w:rsidRPr="00F81C53">
        <w:rPr>
          <w:rFonts w:ascii="Times New Roman" w:hAnsi="Times New Roman"/>
          <w:sz w:val="24"/>
          <w:u w:val="single"/>
          <w:lang w:val="en-US"/>
        </w:rPr>
        <w:t>decision</w:t>
      </w:r>
      <w:r w:rsidR="00484C7A" w:rsidRPr="00484C7A">
        <w:rPr>
          <w:rFonts w:ascii="Times New Roman" w:hAnsi="Times New Roman"/>
          <w:sz w:val="24"/>
          <w:u w:val="single"/>
        </w:rPr>
        <w:t>:</w:t>
      </w:r>
    </w:p>
    <w:p w14:paraId="24D2C062" w14:textId="16F4897A" w:rsidR="00F81C53" w:rsidRPr="00F81C53" w:rsidRDefault="00484C7A" w:rsidP="002C4210">
      <w:pPr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Decision</w:t>
      </w:r>
      <w:r w:rsidRPr="00484C7A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см. Приложение 1</w:t>
      </w:r>
      <w:r w:rsidRPr="00484C7A">
        <w:rPr>
          <w:rFonts w:ascii="Times New Roman" w:hAnsi="Times New Roman"/>
          <w:sz w:val="24"/>
        </w:rPr>
        <w:t xml:space="preserve">) </w:t>
      </w:r>
      <w:r w:rsidR="00F81C53">
        <w:rPr>
          <w:rFonts w:ascii="Times New Roman" w:hAnsi="Times New Roman"/>
          <w:sz w:val="24"/>
        </w:rPr>
        <w:t>отвечает за</w:t>
      </w:r>
      <w:r>
        <w:rPr>
          <w:rFonts w:ascii="Times New Roman" w:hAnsi="Times New Roman"/>
          <w:sz w:val="24"/>
        </w:rPr>
        <w:t xml:space="preserve"> выбор</w:t>
      </w:r>
      <w:r w:rsidRPr="00484C7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функции для разложения, вызова соответствующих функций</w:t>
      </w:r>
      <w:r w:rsidR="00B31CB0">
        <w:rPr>
          <w:rFonts w:ascii="Times New Roman" w:hAnsi="Times New Roman"/>
          <w:sz w:val="24"/>
        </w:rPr>
        <w:t xml:space="preserve"> разложения и суммирования</w:t>
      </w:r>
      <w:r>
        <w:rPr>
          <w:rFonts w:ascii="Times New Roman" w:hAnsi="Times New Roman"/>
          <w:sz w:val="24"/>
        </w:rPr>
        <w:t xml:space="preserve"> и вывода (в функциях </w:t>
      </w:r>
      <w:r>
        <w:rPr>
          <w:rFonts w:ascii="Times New Roman" w:hAnsi="Times New Roman"/>
          <w:sz w:val="24"/>
          <w:lang w:val="en-US"/>
        </w:rPr>
        <w:t>straight</w:t>
      </w:r>
      <w:r w:rsidRPr="00484C7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 </w:t>
      </w:r>
      <w:r>
        <w:rPr>
          <w:rFonts w:ascii="Times New Roman" w:hAnsi="Times New Roman"/>
          <w:sz w:val="24"/>
          <w:lang w:val="en-US"/>
        </w:rPr>
        <w:t>reverse</w:t>
      </w:r>
      <w:r>
        <w:rPr>
          <w:rFonts w:ascii="Times New Roman" w:hAnsi="Times New Roman"/>
          <w:sz w:val="24"/>
        </w:rPr>
        <w:t>).</w:t>
      </w:r>
    </w:p>
    <w:p w14:paraId="057291E8" w14:textId="096D2908" w:rsidR="00FA1420" w:rsidRPr="004F1381" w:rsidRDefault="004F1381" w:rsidP="004F1381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</w:rPr>
      </w:pPr>
      <w:r w:rsidRPr="004F1381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  <w:lang w:val="en-US"/>
        </w:rPr>
        <w:t>functions</w:t>
      </w:r>
      <w:r w:rsidRPr="004F1381">
        <w:rPr>
          <w:rFonts w:ascii="Times New Roman" w:hAnsi="Times New Roman"/>
          <w:sz w:val="24"/>
        </w:rPr>
        <w:t>.</w:t>
      </w:r>
      <w:r w:rsidR="00FA1420">
        <w:rPr>
          <w:rFonts w:ascii="Times New Roman" w:hAnsi="Times New Roman"/>
          <w:sz w:val="24"/>
        </w:rPr>
        <w:t>h</w:t>
      </w:r>
      <w:r w:rsidRPr="004F1381">
        <w:rPr>
          <w:rFonts w:ascii="Times New Roman" w:hAnsi="Times New Roman"/>
          <w:sz w:val="24"/>
        </w:rPr>
        <w:t>”</w:t>
      </w:r>
      <w:r w:rsidR="00FA1420">
        <w:rPr>
          <w:rFonts w:ascii="Times New Roman" w:hAnsi="Times New Roman"/>
          <w:sz w:val="24"/>
        </w:rPr>
        <w:t xml:space="preserve"> – заголовочный файл </w:t>
      </w:r>
      <w:r w:rsidR="00966DB2">
        <w:rPr>
          <w:rFonts w:ascii="Times New Roman" w:hAnsi="Times New Roman"/>
          <w:sz w:val="24"/>
        </w:rPr>
        <w:t xml:space="preserve">всех </w:t>
      </w:r>
      <w:r w:rsidR="00995A0D">
        <w:rPr>
          <w:rFonts w:ascii="Times New Roman" w:hAnsi="Times New Roman"/>
          <w:sz w:val="24"/>
        </w:rPr>
        <w:t>функций</w:t>
      </w:r>
      <w:r w:rsidR="00FA1420">
        <w:rPr>
          <w:rFonts w:ascii="Times New Roman" w:hAnsi="Times New Roman"/>
          <w:sz w:val="24"/>
        </w:rPr>
        <w:t>.</w:t>
      </w:r>
    </w:p>
    <w:p w14:paraId="248DD3CB" w14:textId="77777777" w:rsidR="00A80551" w:rsidRDefault="00A80551" w:rsidP="00B31CB0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19B1EBD7" w14:textId="77777777" w:rsidR="004961AF" w:rsidRDefault="004961AF" w:rsidP="00B31CB0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135D8947" w14:textId="77777777" w:rsidR="00FA1420" w:rsidRDefault="00FA1420" w:rsidP="00FA1420">
      <w:pPr>
        <w:pStyle w:val="10"/>
        <w:ind w:firstLine="567"/>
        <w:rPr>
          <w:rFonts w:ascii="Times New Roman" w:hAnsi="Times New Roman"/>
          <w:color w:val="000000"/>
        </w:rPr>
      </w:pPr>
      <w:bookmarkStart w:id="4" w:name="_Toc193393870"/>
      <w:r>
        <w:rPr>
          <w:rFonts w:ascii="Times New Roman" w:hAnsi="Times New Roman"/>
          <w:color w:val="000000"/>
        </w:rPr>
        <w:lastRenderedPageBreak/>
        <w:t>Результаты экспериментов</w:t>
      </w:r>
      <w:bookmarkEnd w:id="4"/>
    </w:p>
    <w:p w14:paraId="3CDBBC20" w14:textId="77777777" w:rsidR="00DF15F3" w:rsidRPr="00DF15F3" w:rsidRDefault="00DF15F3" w:rsidP="00DF15F3"/>
    <w:p w14:paraId="5762864B" w14:textId="1383606F" w:rsidR="00B31CB0" w:rsidRPr="000562C0" w:rsidRDefault="00B31CB0" w:rsidP="00B31CB0">
      <w:pPr>
        <w:rPr>
          <w:rFonts w:ascii="Times New Roman" w:hAnsi="Times New Roman"/>
        </w:rPr>
      </w:pPr>
      <w:r w:rsidRPr="00B31CB0">
        <w:rPr>
          <w:rFonts w:ascii="Times New Roman" w:hAnsi="Times New Roman"/>
          <w:sz w:val="24"/>
          <w:szCs w:val="22"/>
        </w:rPr>
        <w:t>Проведём четыре пары экспериментов</w:t>
      </w:r>
      <w:r w:rsidR="000562C0">
        <w:rPr>
          <w:rFonts w:ascii="Times New Roman" w:hAnsi="Times New Roman"/>
          <w:sz w:val="24"/>
          <w:szCs w:val="22"/>
        </w:rPr>
        <w:t xml:space="preserve"> соответственно для 4 раскладываемых в сумму функций. Возьмём произвольное значение аргумента, и посмотрим, как ведёт себя погрешность при увеличении количества слагаемых, а также выясним, существует ли разница в значениях между прямым и обратным суммированием.</w:t>
      </w:r>
    </w:p>
    <w:p w14:paraId="4D2E4317" w14:textId="5CF231C5" w:rsidR="00835B47" w:rsidRPr="00B31CB0" w:rsidRDefault="00835B47" w:rsidP="00835B47">
      <w:pPr>
        <w:rPr>
          <w:rFonts w:ascii="Times New Roman" w:hAnsi="Times New Roman"/>
          <w:sz w:val="24"/>
          <w:szCs w:val="22"/>
        </w:rPr>
      </w:pPr>
      <w:r w:rsidRPr="00931849">
        <w:rPr>
          <w:rFonts w:ascii="Times New Roman" w:hAnsi="Times New Roman"/>
          <w:sz w:val="24"/>
          <w:szCs w:val="22"/>
        </w:rPr>
        <w:t xml:space="preserve">Разложение </w:t>
      </w:r>
      <w:r w:rsidRPr="00931849">
        <w:rPr>
          <w:rFonts w:ascii="Times New Roman" w:hAnsi="Times New Roman"/>
          <w:sz w:val="24"/>
          <w:szCs w:val="22"/>
          <w:lang w:val="en-US"/>
        </w:rPr>
        <w:t>sin</w:t>
      </w:r>
      <w:r w:rsidRPr="00931849">
        <w:rPr>
          <w:rFonts w:ascii="Times New Roman" w:hAnsi="Times New Roman"/>
          <w:sz w:val="24"/>
          <w:szCs w:val="22"/>
        </w:rPr>
        <w:t xml:space="preserve"> </w:t>
      </w:r>
      <w:r w:rsidRPr="00931849">
        <w:rPr>
          <w:rFonts w:ascii="Times New Roman" w:hAnsi="Times New Roman"/>
          <w:sz w:val="24"/>
          <w:szCs w:val="22"/>
          <w:lang w:val="en-US"/>
        </w:rPr>
        <w:t>x</w:t>
      </w:r>
      <w:r w:rsidRPr="00931849">
        <w:rPr>
          <w:rFonts w:ascii="Times New Roman" w:hAnsi="Times New Roman"/>
          <w:sz w:val="24"/>
          <w:szCs w:val="22"/>
        </w:rPr>
        <w:t xml:space="preserve"> при </w:t>
      </w:r>
      <w:r w:rsidRPr="00931849">
        <w:rPr>
          <w:rFonts w:ascii="Times New Roman" w:hAnsi="Times New Roman"/>
          <w:sz w:val="24"/>
          <w:szCs w:val="22"/>
          <w:lang w:val="en-US"/>
        </w:rPr>
        <w:t>x</w:t>
      </w:r>
      <w:r w:rsidRPr="00931849">
        <w:rPr>
          <w:rFonts w:ascii="Times New Roman" w:hAnsi="Times New Roman"/>
          <w:sz w:val="24"/>
          <w:szCs w:val="22"/>
        </w:rPr>
        <w:t>=0,924</w:t>
      </w:r>
    </w:p>
    <w:p w14:paraId="00B11884" w14:textId="27ED3A4A" w:rsidR="00931849" w:rsidRPr="00931849" w:rsidRDefault="00931849" w:rsidP="00835B47">
      <w:pPr>
        <w:rPr>
          <w:rFonts w:ascii="Times New Roman" w:hAnsi="Times New Roman"/>
          <w:i/>
          <w:iCs/>
          <w:sz w:val="24"/>
          <w:szCs w:val="22"/>
        </w:rPr>
      </w:pPr>
      <w:r w:rsidRPr="00931849">
        <w:rPr>
          <w:rFonts w:ascii="Times New Roman" w:hAnsi="Times New Roman"/>
          <w:i/>
          <w:iCs/>
          <w:sz w:val="24"/>
          <w:szCs w:val="22"/>
        </w:rPr>
        <w:t>Прямое суммирование:</w:t>
      </w:r>
    </w:p>
    <w:tbl>
      <w:tblPr>
        <w:tblStyle w:val="af3"/>
        <w:tblW w:w="5663" w:type="dxa"/>
        <w:jc w:val="center"/>
        <w:tblLook w:val="04A0" w:firstRow="1" w:lastRow="0" w:firstColumn="1" w:lastColumn="0" w:noHBand="0" w:noVBand="1"/>
      </w:tblPr>
      <w:tblGrid>
        <w:gridCol w:w="2061"/>
        <w:gridCol w:w="3602"/>
      </w:tblGrid>
      <w:tr w:rsidR="00A80551" w:rsidRPr="00A80551" w14:paraId="3E18454E" w14:textId="77777777" w:rsidTr="009E53A6">
        <w:trPr>
          <w:trHeight w:val="561"/>
          <w:jc w:val="center"/>
        </w:trPr>
        <w:tc>
          <w:tcPr>
            <w:tcW w:w="2061" w:type="dxa"/>
            <w:hideMark/>
          </w:tcPr>
          <w:p w14:paraId="6D65DF81" w14:textId="77777777" w:rsidR="00A80551" w:rsidRPr="00CF23CD" w:rsidRDefault="00A80551" w:rsidP="00A80551">
            <w:pPr>
              <w:spacing w:after="0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Количество слагаемых</w:t>
            </w:r>
          </w:p>
        </w:tc>
        <w:tc>
          <w:tcPr>
            <w:tcW w:w="3602" w:type="dxa"/>
            <w:hideMark/>
          </w:tcPr>
          <w:p w14:paraId="783C5866" w14:textId="77777777" w:rsidR="00A80551" w:rsidRPr="00CF23CD" w:rsidRDefault="00A80551" w:rsidP="00A80551">
            <w:pPr>
              <w:spacing w:after="0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Погрешность</w:t>
            </w:r>
          </w:p>
        </w:tc>
      </w:tr>
      <w:tr w:rsidR="00A80551" w:rsidRPr="00A80551" w14:paraId="016766BC" w14:textId="77777777" w:rsidTr="009E53A6">
        <w:trPr>
          <w:trHeight w:val="320"/>
          <w:jc w:val="center"/>
        </w:trPr>
        <w:tc>
          <w:tcPr>
            <w:tcW w:w="2061" w:type="dxa"/>
            <w:hideMark/>
          </w:tcPr>
          <w:p w14:paraId="44278BBD" w14:textId="77777777" w:rsidR="00A80551" w:rsidRPr="00CF23CD" w:rsidRDefault="00A80551" w:rsidP="00A8055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1</w:t>
            </w:r>
          </w:p>
        </w:tc>
        <w:tc>
          <w:tcPr>
            <w:tcW w:w="3602" w:type="dxa"/>
            <w:hideMark/>
          </w:tcPr>
          <w:p w14:paraId="3C28B9A9" w14:textId="77777777" w:rsidR="00A80551" w:rsidRPr="00CF23CD" w:rsidRDefault="00A80551" w:rsidP="00A8055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15,78678513879880000000</w:t>
            </w:r>
          </w:p>
        </w:tc>
      </w:tr>
      <w:tr w:rsidR="00A80551" w:rsidRPr="00A80551" w14:paraId="2F47DE8E" w14:textId="77777777" w:rsidTr="009E53A6">
        <w:trPr>
          <w:trHeight w:val="320"/>
          <w:jc w:val="center"/>
        </w:trPr>
        <w:tc>
          <w:tcPr>
            <w:tcW w:w="2061" w:type="dxa"/>
            <w:hideMark/>
          </w:tcPr>
          <w:p w14:paraId="76DCE1B5" w14:textId="77777777" w:rsidR="00A80551" w:rsidRPr="00CF23CD" w:rsidRDefault="00A80551" w:rsidP="00A8055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2</w:t>
            </w:r>
          </w:p>
        </w:tc>
        <w:tc>
          <w:tcPr>
            <w:tcW w:w="3602" w:type="dxa"/>
            <w:hideMark/>
          </w:tcPr>
          <w:p w14:paraId="12CBCB6D" w14:textId="77777777" w:rsidR="00A80551" w:rsidRPr="00CF23CD" w:rsidRDefault="00A80551" w:rsidP="00A8055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0,68921123931165300000</w:t>
            </w:r>
          </w:p>
        </w:tc>
      </w:tr>
      <w:tr w:rsidR="00A80551" w:rsidRPr="00A80551" w14:paraId="7FF9F8DF" w14:textId="77777777" w:rsidTr="009E53A6">
        <w:trPr>
          <w:trHeight w:val="320"/>
          <w:jc w:val="center"/>
        </w:trPr>
        <w:tc>
          <w:tcPr>
            <w:tcW w:w="2061" w:type="dxa"/>
            <w:hideMark/>
          </w:tcPr>
          <w:p w14:paraId="7331ABC6" w14:textId="77777777" w:rsidR="00A80551" w:rsidRPr="00CF23CD" w:rsidRDefault="00A80551" w:rsidP="00A8055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3</w:t>
            </w:r>
          </w:p>
        </w:tc>
        <w:tc>
          <w:tcPr>
            <w:tcW w:w="3602" w:type="dxa"/>
            <w:hideMark/>
          </w:tcPr>
          <w:p w14:paraId="5397C1FD" w14:textId="77777777" w:rsidR="00A80551" w:rsidRPr="00CF23CD" w:rsidRDefault="00A80551" w:rsidP="00A8055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0,01412927487423690000</w:t>
            </w:r>
          </w:p>
        </w:tc>
      </w:tr>
      <w:tr w:rsidR="00A80551" w:rsidRPr="00A80551" w14:paraId="71E180A3" w14:textId="77777777" w:rsidTr="009E53A6">
        <w:trPr>
          <w:trHeight w:val="320"/>
          <w:jc w:val="center"/>
        </w:trPr>
        <w:tc>
          <w:tcPr>
            <w:tcW w:w="2061" w:type="dxa"/>
            <w:hideMark/>
          </w:tcPr>
          <w:p w14:paraId="33CD8DC8" w14:textId="77777777" w:rsidR="00A80551" w:rsidRPr="00CF23CD" w:rsidRDefault="00A80551" w:rsidP="00A8055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4</w:t>
            </w:r>
          </w:p>
        </w:tc>
        <w:tc>
          <w:tcPr>
            <w:tcW w:w="3602" w:type="dxa"/>
            <w:hideMark/>
          </w:tcPr>
          <w:p w14:paraId="6FC4F46A" w14:textId="77777777" w:rsidR="00A80551" w:rsidRPr="00CF23CD" w:rsidRDefault="00A80551" w:rsidP="00A8055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0,00016823109813762100</w:t>
            </w:r>
          </w:p>
        </w:tc>
      </w:tr>
      <w:tr w:rsidR="00A80551" w:rsidRPr="00A80551" w14:paraId="223F6076" w14:textId="77777777" w:rsidTr="009E53A6">
        <w:trPr>
          <w:trHeight w:val="320"/>
          <w:jc w:val="center"/>
        </w:trPr>
        <w:tc>
          <w:tcPr>
            <w:tcW w:w="2061" w:type="dxa"/>
            <w:hideMark/>
          </w:tcPr>
          <w:p w14:paraId="7310F069" w14:textId="77777777" w:rsidR="00A80551" w:rsidRPr="00CF23CD" w:rsidRDefault="00A80551" w:rsidP="00A8055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5</w:t>
            </w:r>
          </w:p>
        </w:tc>
        <w:tc>
          <w:tcPr>
            <w:tcW w:w="3602" w:type="dxa"/>
            <w:hideMark/>
          </w:tcPr>
          <w:p w14:paraId="6BE3EE71" w14:textId="77777777" w:rsidR="00A80551" w:rsidRPr="00CF23CD" w:rsidRDefault="00A80551" w:rsidP="00A8055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0,00000130872768428734</w:t>
            </w:r>
          </w:p>
        </w:tc>
      </w:tr>
      <w:tr w:rsidR="00A80551" w:rsidRPr="00A80551" w14:paraId="244A5AEF" w14:textId="77777777" w:rsidTr="009E53A6">
        <w:trPr>
          <w:trHeight w:val="320"/>
          <w:jc w:val="center"/>
        </w:trPr>
        <w:tc>
          <w:tcPr>
            <w:tcW w:w="2061" w:type="dxa"/>
            <w:hideMark/>
          </w:tcPr>
          <w:p w14:paraId="746448A2" w14:textId="77777777" w:rsidR="00A80551" w:rsidRPr="00CF23CD" w:rsidRDefault="00A80551" w:rsidP="00A8055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6</w:t>
            </w:r>
          </w:p>
        </w:tc>
        <w:tc>
          <w:tcPr>
            <w:tcW w:w="3602" w:type="dxa"/>
            <w:hideMark/>
          </w:tcPr>
          <w:p w14:paraId="464370C7" w14:textId="77777777" w:rsidR="00A80551" w:rsidRPr="00CF23CD" w:rsidRDefault="00A80551" w:rsidP="00A8055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0,00000000717262547092</w:t>
            </w:r>
          </w:p>
        </w:tc>
      </w:tr>
      <w:tr w:rsidR="00A80551" w:rsidRPr="00A80551" w14:paraId="76DC9504" w14:textId="77777777" w:rsidTr="009E53A6">
        <w:trPr>
          <w:trHeight w:val="320"/>
          <w:jc w:val="center"/>
        </w:trPr>
        <w:tc>
          <w:tcPr>
            <w:tcW w:w="2061" w:type="dxa"/>
            <w:hideMark/>
          </w:tcPr>
          <w:p w14:paraId="538F5817" w14:textId="77777777" w:rsidR="00A80551" w:rsidRPr="00CF23CD" w:rsidRDefault="00A80551" w:rsidP="00A8055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7</w:t>
            </w:r>
          </w:p>
        </w:tc>
        <w:tc>
          <w:tcPr>
            <w:tcW w:w="3602" w:type="dxa"/>
            <w:hideMark/>
          </w:tcPr>
          <w:p w14:paraId="3D335F52" w14:textId="77777777" w:rsidR="00A80551" w:rsidRPr="00CF23CD" w:rsidRDefault="00A80551" w:rsidP="00A8055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0,00000000002920180476</w:t>
            </w:r>
          </w:p>
        </w:tc>
      </w:tr>
      <w:tr w:rsidR="00A80551" w:rsidRPr="00A80551" w14:paraId="665284F7" w14:textId="77777777" w:rsidTr="009E53A6">
        <w:trPr>
          <w:trHeight w:val="320"/>
          <w:jc w:val="center"/>
        </w:trPr>
        <w:tc>
          <w:tcPr>
            <w:tcW w:w="2061" w:type="dxa"/>
            <w:hideMark/>
          </w:tcPr>
          <w:p w14:paraId="074DBE8E" w14:textId="77777777" w:rsidR="00A80551" w:rsidRPr="00CF23CD" w:rsidRDefault="00A80551" w:rsidP="00A8055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8</w:t>
            </w:r>
          </w:p>
        </w:tc>
        <w:tc>
          <w:tcPr>
            <w:tcW w:w="3602" w:type="dxa"/>
            <w:hideMark/>
          </w:tcPr>
          <w:p w14:paraId="4C940A0D" w14:textId="77777777" w:rsidR="00A80551" w:rsidRPr="00CF23CD" w:rsidRDefault="00A80551" w:rsidP="00A8055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0,00000000000008347348</w:t>
            </w:r>
          </w:p>
        </w:tc>
      </w:tr>
      <w:tr w:rsidR="00A80551" w:rsidRPr="00A80551" w14:paraId="76FB9109" w14:textId="77777777" w:rsidTr="009E53A6">
        <w:trPr>
          <w:trHeight w:val="320"/>
          <w:jc w:val="center"/>
        </w:trPr>
        <w:tc>
          <w:tcPr>
            <w:tcW w:w="2061" w:type="dxa"/>
            <w:hideMark/>
          </w:tcPr>
          <w:p w14:paraId="06C3D552" w14:textId="77777777" w:rsidR="00A80551" w:rsidRPr="00CF23CD" w:rsidRDefault="00A80551" w:rsidP="00A8055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9</w:t>
            </w:r>
          </w:p>
        </w:tc>
        <w:tc>
          <w:tcPr>
            <w:tcW w:w="3602" w:type="dxa"/>
            <w:hideMark/>
          </w:tcPr>
          <w:p w14:paraId="21DB593F" w14:textId="77777777" w:rsidR="00A80551" w:rsidRPr="00CF23CD" w:rsidRDefault="00A80551" w:rsidP="00A8055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0,00000000000001391225</w:t>
            </w:r>
          </w:p>
        </w:tc>
      </w:tr>
      <w:tr w:rsidR="00A80551" w:rsidRPr="00A80551" w14:paraId="15C7023C" w14:textId="77777777" w:rsidTr="009E53A6">
        <w:trPr>
          <w:trHeight w:val="320"/>
          <w:jc w:val="center"/>
        </w:trPr>
        <w:tc>
          <w:tcPr>
            <w:tcW w:w="2061" w:type="dxa"/>
            <w:hideMark/>
          </w:tcPr>
          <w:p w14:paraId="2BF80D97" w14:textId="77777777" w:rsidR="00A80551" w:rsidRPr="00CF23CD" w:rsidRDefault="00A80551" w:rsidP="00A8055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10</w:t>
            </w:r>
          </w:p>
        </w:tc>
        <w:tc>
          <w:tcPr>
            <w:tcW w:w="3602" w:type="dxa"/>
            <w:hideMark/>
          </w:tcPr>
          <w:p w14:paraId="662E357E" w14:textId="77777777" w:rsidR="00A80551" w:rsidRPr="00CF23CD" w:rsidRDefault="00A80551" w:rsidP="00A8055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0,00000000000001391225</w:t>
            </w:r>
          </w:p>
        </w:tc>
      </w:tr>
    </w:tbl>
    <w:p w14:paraId="4DF9C72E" w14:textId="39A920DC" w:rsidR="00FA1420" w:rsidRDefault="00835B47" w:rsidP="009E53A6">
      <w:pPr>
        <w:spacing w:line="360" w:lineRule="auto"/>
        <w:jc w:val="center"/>
        <w:rPr>
          <w:rFonts w:ascii="Times New Roman" w:hAnsi="Times New Roman"/>
          <w:sz w:val="24"/>
        </w:rPr>
      </w:pPr>
      <w:r w:rsidRPr="00835B47">
        <w:rPr>
          <w:rFonts w:ascii="Times New Roman" w:hAnsi="Times New Roman"/>
          <w:noProof/>
          <w:sz w:val="24"/>
        </w:rPr>
        <w:drawing>
          <wp:inline distT="0" distB="0" distL="0" distR="0" wp14:anchorId="285E670C" wp14:editId="1C89450B">
            <wp:extent cx="4165600" cy="2481726"/>
            <wp:effectExtent l="0" t="0" r="6350" b="0"/>
            <wp:docPr id="1795643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433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48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6260" w14:textId="71B6415F" w:rsidR="009E53A6" w:rsidRDefault="009E53A6" w:rsidP="009E53A6">
      <w:pPr>
        <w:spacing w:line="360" w:lineRule="auto"/>
        <w:jc w:val="center"/>
        <w:rPr>
          <w:rFonts w:ascii="Times New Roman" w:hAnsi="Times New Roman"/>
          <w:sz w:val="24"/>
        </w:rPr>
      </w:pPr>
      <w:r w:rsidRPr="009E53A6">
        <w:rPr>
          <w:rFonts w:ascii="Times New Roman" w:hAnsi="Times New Roman"/>
          <w:sz w:val="24"/>
          <w:szCs w:val="22"/>
        </w:rPr>
        <w:t>Табл</w:t>
      </w:r>
      <w:r>
        <w:rPr>
          <w:rFonts w:ascii="Times New Roman" w:hAnsi="Times New Roman"/>
          <w:sz w:val="24"/>
          <w:szCs w:val="22"/>
        </w:rPr>
        <w:t>ица 1</w:t>
      </w:r>
      <w:r w:rsidRPr="009E53A6">
        <w:rPr>
          <w:rFonts w:ascii="Times New Roman" w:hAnsi="Times New Roman"/>
          <w:sz w:val="24"/>
          <w:szCs w:val="22"/>
        </w:rPr>
        <w:t>,</w:t>
      </w:r>
      <w:r>
        <w:rPr>
          <w:rFonts w:ascii="Times New Roman" w:hAnsi="Times New Roman"/>
          <w:sz w:val="24"/>
          <w:szCs w:val="22"/>
        </w:rPr>
        <w:t xml:space="preserve"> Рис. 11 - Прямое суммирование, разложение </w:t>
      </w:r>
      <w:r>
        <w:rPr>
          <w:rFonts w:ascii="Times New Roman" w:hAnsi="Times New Roman"/>
          <w:sz w:val="24"/>
          <w:szCs w:val="22"/>
          <w:lang w:val="en-US"/>
        </w:rPr>
        <w:t>sin</w:t>
      </w:r>
      <w:r w:rsidRPr="009E53A6"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sz w:val="24"/>
          <w:szCs w:val="22"/>
          <w:lang w:val="en-US"/>
        </w:rPr>
        <w:t>x</w:t>
      </w:r>
    </w:p>
    <w:p w14:paraId="420296BA" w14:textId="63C5878C" w:rsidR="00931849" w:rsidRPr="00931849" w:rsidRDefault="00931849" w:rsidP="00FA1420">
      <w:pPr>
        <w:spacing w:line="360" w:lineRule="auto"/>
        <w:jc w:val="both"/>
        <w:rPr>
          <w:rFonts w:ascii="Times New Roman" w:hAnsi="Times New Roman"/>
          <w:i/>
          <w:iCs/>
          <w:sz w:val="24"/>
        </w:rPr>
      </w:pPr>
      <w:r w:rsidRPr="00931849">
        <w:rPr>
          <w:rFonts w:ascii="Times New Roman" w:hAnsi="Times New Roman"/>
          <w:i/>
          <w:iCs/>
          <w:sz w:val="24"/>
        </w:rPr>
        <w:t>Обратное суммирование:</w:t>
      </w:r>
    </w:p>
    <w:tbl>
      <w:tblPr>
        <w:tblStyle w:val="af3"/>
        <w:tblpPr w:leftFromText="180" w:rightFromText="180" w:vertAnchor="text" w:tblpXSpec="center" w:tblpY="1"/>
        <w:tblOverlap w:val="never"/>
        <w:tblW w:w="5220" w:type="dxa"/>
        <w:tblLook w:val="04A0" w:firstRow="1" w:lastRow="0" w:firstColumn="1" w:lastColumn="0" w:noHBand="0" w:noVBand="1"/>
      </w:tblPr>
      <w:tblGrid>
        <w:gridCol w:w="1900"/>
        <w:gridCol w:w="3320"/>
      </w:tblGrid>
      <w:tr w:rsidR="006F524E" w:rsidRPr="006F524E" w14:paraId="7E4CDF71" w14:textId="77777777" w:rsidTr="009E53A6">
        <w:trPr>
          <w:trHeight w:val="504"/>
        </w:trPr>
        <w:tc>
          <w:tcPr>
            <w:tcW w:w="1900" w:type="dxa"/>
            <w:hideMark/>
          </w:tcPr>
          <w:p w14:paraId="6A6D0D80" w14:textId="77777777" w:rsidR="006F524E" w:rsidRPr="00CF23CD" w:rsidRDefault="006F524E" w:rsidP="009E53A6">
            <w:pPr>
              <w:spacing w:after="0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Количество слагаемых</w:t>
            </w:r>
          </w:p>
        </w:tc>
        <w:tc>
          <w:tcPr>
            <w:tcW w:w="3320" w:type="dxa"/>
            <w:hideMark/>
          </w:tcPr>
          <w:p w14:paraId="74ABCFB9" w14:textId="77777777" w:rsidR="006F524E" w:rsidRPr="00CF23CD" w:rsidRDefault="006F524E" w:rsidP="009E53A6">
            <w:pPr>
              <w:spacing w:after="0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Погрешность</w:t>
            </w:r>
          </w:p>
        </w:tc>
      </w:tr>
      <w:tr w:rsidR="006F524E" w:rsidRPr="006F524E" w14:paraId="4EE86239" w14:textId="77777777" w:rsidTr="009E53A6">
        <w:trPr>
          <w:trHeight w:val="288"/>
        </w:trPr>
        <w:tc>
          <w:tcPr>
            <w:tcW w:w="1900" w:type="dxa"/>
            <w:hideMark/>
          </w:tcPr>
          <w:p w14:paraId="66250056" w14:textId="77777777" w:rsidR="006F524E" w:rsidRPr="00CF23CD" w:rsidRDefault="006F524E" w:rsidP="009E53A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1</w:t>
            </w:r>
          </w:p>
        </w:tc>
        <w:tc>
          <w:tcPr>
            <w:tcW w:w="3320" w:type="dxa"/>
            <w:hideMark/>
          </w:tcPr>
          <w:p w14:paraId="348AE10C" w14:textId="77777777" w:rsidR="006F524E" w:rsidRPr="00CF23CD" w:rsidRDefault="006F524E" w:rsidP="009E53A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15,78678513879880000000</w:t>
            </w:r>
          </w:p>
        </w:tc>
      </w:tr>
      <w:tr w:rsidR="006F524E" w:rsidRPr="006F524E" w14:paraId="6A5FF0F5" w14:textId="77777777" w:rsidTr="009E53A6">
        <w:trPr>
          <w:trHeight w:val="288"/>
        </w:trPr>
        <w:tc>
          <w:tcPr>
            <w:tcW w:w="1900" w:type="dxa"/>
            <w:hideMark/>
          </w:tcPr>
          <w:p w14:paraId="440D0EE1" w14:textId="77777777" w:rsidR="006F524E" w:rsidRPr="00CF23CD" w:rsidRDefault="006F524E" w:rsidP="009E53A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2</w:t>
            </w:r>
          </w:p>
        </w:tc>
        <w:tc>
          <w:tcPr>
            <w:tcW w:w="3320" w:type="dxa"/>
            <w:hideMark/>
          </w:tcPr>
          <w:p w14:paraId="4400B657" w14:textId="77777777" w:rsidR="006F524E" w:rsidRPr="00CF23CD" w:rsidRDefault="006F524E" w:rsidP="009E53A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0,68921123931165300000</w:t>
            </w:r>
          </w:p>
        </w:tc>
      </w:tr>
      <w:tr w:rsidR="006F524E" w:rsidRPr="006F524E" w14:paraId="1E8F664C" w14:textId="77777777" w:rsidTr="009E53A6">
        <w:trPr>
          <w:trHeight w:val="288"/>
        </w:trPr>
        <w:tc>
          <w:tcPr>
            <w:tcW w:w="1900" w:type="dxa"/>
            <w:hideMark/>
          </w:tcPr>
          <w:p w14:paraId="7DABE089" w14:textId="77777777" w:rsidR="006F524E" w:rsidRPr="00CF23CD" w:rsidRDefault="006F524E" w:rsidP="009E53A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3</w:t>
            </w:r>
          </w:p>
        </w:tc>
        <w:tc>
          <w:tcPr>
            <w:tcW w:w="3320" w:type="dxa"/>
            <w:hideMark/>
          </w:tcPr>
          <w:p w14:paraId="45D1D970" w14:textId="77777777" w:rsidR="006F524E" w:rsidRPr="00CF23CD" w:rsidRDefault="006F524E" w:rsidP="009E53A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0,01412927487423690000</w:t>
            </w:r>
          </w:p>
        </w:tc>
      </w:tr>
      <w:tr w:rsidR="006F524E" w:rsidRPr="006F524E" w14:paraId="6610FAAC" w14:textId="77777777" w:rsidTr="009E53A6">
        <w:trPr>
          <w:trHeight w:val="288"/>
        </w:trPr>
        <w:tc>
          <w:tcPr>
            <w:tcW w:w="1900" w:type="dxa"/>
            <w:hideMark/>
          </w:tcPr>
          <w:p w14:paraId="7E542575" w14:textId="77777777" w:rsidR="006F524E" w:rsidRPr="00CF23CD" w:rsidRDefault="006F524E" w:rsidP="009E53A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4</w:t>
            </w:r>
          </w:p>
        </w:tc>
        <w:tc>
          <w:tcPr>
            <w:tcW w:w="3320" w:type="dxa"/>
            <w:hideMark/>
          </w:tcPr>
          <w:p w14:paraId="7D2DEE04" w14:textId="77777777" w:rsidR="006F524E" w:rsidRPr="00CF23CD" w:rsidRDefault="006F524E" w:rsidP="009E53A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0,00016823109813762100</w:t>
            </w:r>
          </w:p>
        </w:tc>
      </w:tr>
      <w:tr w:rsidR="006F524E" w:rsidRPr="006F524E" w14:paraId="43047AFF" w14:textId="77777777" w:rsidTr="009E53A6">
        <w:trPr>
          <w:trHeight w:val="288"/>
        </w:trPr>
        <w:tc>
          <w:tcPr>
            <w:tcW w:w="1900" w:type="dxa"/>
            <w:hideMark/>
          </w:tcPr>
          <w:p w14:paraId="346D95FE" w14:textId="77777777" w:rsidR="006F524E" w:rsidRPr="00CF23CD" w:rsidRDefault="006F524E" w:rsidP="009E53A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5</w:t>
            </w:r>
          </w:p>
        </w:tc>
        <w:tc>
          <w:tcPr>
            <w:tcW w:w="3320" w:type="dxa"/>
            <w:hideMark/>
          </w:tcPr>
          <w:p w14:paraId="6B1FEE43" w14:textId="77777777" w:rsidR="006F524E" w:rsidRPr="00CF23CD" w:rsidRDefault="006F524E" w:rsidP="009E53A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0,00000130872768428734</w:t>
            </w:r>
          </w:p>
        </w:tc>
      </w:tr>
      <w:tr w:rsidR="006F524E" w:rsidRPr="006F524E" w14:paraId="1A789134" w14:textId="77777777" w:rsidTr="009E53A6">
        <w:trPr>
          <w:trHeight w:val="288"/>
        </w:trPr>
        <w:tc>
          <w:tcPr>
            <w:tcW w:w="1900" w:type="dxa"/>
            <w:hideMark/>
          </w:tcPr>
          <w:p w14:paraId="1DEF6FD1" w14:textId="77777777" w:rsidR="006F524E" w:rsidRPr="00CF23CD" w:rsidRDefault="006F524E" w:rsidP="009E53A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6</w:t>
            </w:r>
          </w:p>
        </w:tc>
        <w:tc>
          <w:tcPr>
            <w:tcW w:w="3320" w:type="dxa"/>
            <w:hideMark/>
          </w:tcPr>
          <w:p w14:paraId="05A15CFA" w14:textId="77777777" w:rsidR="006F524E" w:rsidRPr="00CF23CD" w:rsidRDefault="006F524E" w:rsidP="009E53A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0,00000000717262547092</w:t>
            </w:r>
          </w:p>
        </w:tc>
      </w:tr>
      <w:tr w:rsidR="006F524E" w:rsidRPr="006F524E" w14:paraId="20523D4C" w14:textId="77777777" w:rsidTr="009E53A6">
        <w:trPr>
          <w:trHeight w:val="288"/>
        </w:trPr>
        <w:tc>
          <w:tcPr>
            <w:tcW w:w="1900" w:type="dxa"/>
            <w:hideMark/>
          </w:tcPr>
          <w:p w14:paraId="1E673C14" w14:textId="77777777" w:rsidR="006F524E" w:rsidRPr="00CF23CD" w:rsidRDefault="006F524E" w:rsidP="009E53A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7</w:t>
            </w:r>
          </w:p>
        </w:tc>
        <w:tc>
          <w:tcPr>
            <w:tcW w:w="3320" w:type="dxa"/>
            <w:hideMark/>
          </w:tcPr>
          <w:p w14:paraId="797889FA" w14:textId="77777777" w:rsidR="006F524E" w:rsidRPr="00CF23CD" w:rsidRDefault="006F524E" w:rsidP="009E53A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0,00000000002918789251</w:t>
            </w:r>
          </w:p>
        </w:tc>
      </w:tr>
      <w:tr w:rsidR="006F524E" w:rsidRPr="006F524E" w14:paraId="2FB06B2A" w14:textId="77777777" w:rsidTr="009E53A6">
        <w:trPr>
          <w:trHeight w:val="288"/>
        </w:trPr>
        <w:tc>
          <w:tcPr>
            <w:tcW w:w="1900" w:type="dxa"/>
            <w:hideMark/>
          </w:tcPr>
          <w:p w14:paraId="0E0661A8" w14:textId="77777777" w:rsidR="006F524E" w:rsidRPr="00CF23CD" w:rsidRDefault="006F524E" w:rsidP="009E53A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lastRenderedPageBreak/>
              <w:t>8</w:t>
            </w:r>
          </w:p>
        </w:tc>
        <w:tc>
          <w:tcPr>
            <w:tcW w:w="3320" w:type="dxa"/>
            <w:hideMark/>
          </w:tcPr>
          <w:p w14:paraId="25DD23BA" w14:textId="77777777" w:rsidR="006F524E" w:rsidRPr="00CF23CD" w:rsidRDefault="006F524E" w:rsidP="009E53A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0,00000000000008347348</w:t>
            </w:r>
          </w:p>
        </w:tc>
      </w:tr>
      <w:tr w:rsidR="006F524E" w:rsidRPr="006F524E" w14:paraId="481E8775" w14:textId="77777777" w:rsidTr="009E53A6">
        <w:trPr>
          <w:trHeight w:val="288"/>
        </w:trPr>
        <w:tc>
          <w:tcPr>
            <w:tcW w:w="1900" w:type="dxa"/>
            <w:hideMark/>
          </w:tcPr>
          <w:p w14:paraId="1E0C06DF" w14:textId="77777777" w:rsidR="006F524E" w:rsidRPr="00CF23CD" w:rsidRDefault="006F524E" w:rsidP="009E53A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9</w:t>
            </w:r>
          </w:p>
        </w:tc>
        <w:tc>
          <w:tcPr>
            <w:tcW w:w="3320" w:type="dxa"/>
            <w:hideMark/>
          </w:tcPr>
          <w:p w14:paraId="4E705FF8" w14:textId="77777777" w:rsidR="006F524E" w:rsidRPr="00CF23CD" w:rsidRDefault="006F524E" w:rsidP="009E53A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0,00000000000000000000</w:t>
            </w:r>
          </w:p>
        </w:tc>
      </w:tr>
      <w:tr w:rsidR="006F524E" w:rsidRPr="006F524E" w14:paraId="1A43C7B1" w14:textId="77777777" w:rsidTr="009E53A6">
        <w:trPr>
          <w:trHeight w:val="288"/>
        </w:trPr>
        <w:tc>
          <w:tcPr>
            <w:tcW w:w="1900" w:type="dxa"/>
            <w:hideMark/>
          </w:tcPr>
          <w:p w14:paraId="563F6F97" w14:textId="77777777" w:rsidR="006F524E" w:rsidRPr="00CF23CD" w:rsidRDefault="006F524E" w:rsidP="009E53A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10</w:t>
            </w:r>
          </w:p>
        </w:tc>
        <w:tc>
          <w:tcPr>
            <w:tcW w:w="3320" w:type="dxa"/>
            <w:hideMark/>
          </w:tcPr>
          <w:p w14:paraId="5AA8D6C2" w14:textId="77777777" w:rsidR="006F524E" w:rsidRPr="00CF23CD" w:rsidRDefault="006F524E" w:rsidP="009E53A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0,00000000000000000000</w:t>
            </w:r>
          </w:p>
        </w:tc>
      </w:tr>
    </w:tbl>
    <w:p w14:paraId="40021884" w14:textId="77777777" w:rsidR="009E53A6" w:rsidRDefault="009E53A6" w:rsidP="00FA1420">
      <w:pPr>
        <w:spacing w:line="360" w:lineRule="auto"/>
        <w:jc w:val="both"/>
        <w:rPr>
          <w:rFonts w:ascii="Times New Roman" w:hAnsi="Times New Roman"/>
          <w:noProof/>
          <w:sz w:val="24"/>
          <w:lang w:val="en-US"/>
        </w:rPr>
      </w:pPr>
    </w:p>
    <w:p w14:paraId="025B0309" w14:textId="77F6C747" w:rsidR="00FA1420" w:rsidRDefault="009E53A6" w:rsidP="009E53A6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br w:type="textWrapping" w:clear="all"/>
      </w:r>
      <w:r w:rsidR="00835B47" w:rsidRPr="00835B47">
        <w:rPr>
          <w:rFonts w:ascii="Times New Roman" w:hAnsi="Times New Roman"/>
          <w:noProof/>
          <w:sz w:val="24"/>
        </w:rPr>
        <w:drawing>
          <wp:inline distT="0" distB="0" distL="0" distR="0" wp14:anchorId="465CAE42" wp14:editId="3C54103D">
            <wp:extent cx="4165600" cy="2481726"/>
            <wp:effectExtent l="0" t="0" r="6350" b="0"/>
            <wp:docPr id="188757297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7297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4453" cy="24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2325" w14:textId="5043B766" w:rsidR="00FA1420" w:rsidRDefault="009E53A6" w:rsidP="009E53A6">
      <w:pPr>
        <w:spacing w:line="360" w:lineRule="auto"/>
        <w:jc w:val="center"/>
        <w:rPr>
          <w:rFonts w:ascii="Times New Roman" w:hAnsi="Times New Roman"/>
          <w:sz w:val="24"/>
        </w:rPr>
      </w:pPr>
      <w:r w:rsidRPr="009E53A6">
        <w:rPr>
          <w:rFonts w:ascii="Times New Roman" w:hAnsi="Times New Roman"/>
          <w:sz w:val="24"/>
          <w:szCs w:val="22"/>
        </w:rPr>
        <w:t>Табл</w:t>
      </w:r>
      <w:r>
        <w:rPr>
          <w:rFonts w:ascii="Times New Roman" w:hAnsi="Times New Roman"/>
          <w:sz w:val="24"/>
          <w:szCs w:val="22"/>
        </w:rPr>
        <w:t>ица 2</w:t>
      </w:r>
      <w:r w:rsidRPr="009E53A6">
        <w:rPr>
          <w:rFonts w:ascii="Times New Roman" w:hAnsi="Times New Roman"/>
          <w:sz w:val="24"/>
          <w:szCs w:val="22"/>
        </w:rPr>
        <w:t>,</w:t>
      </w:r>
      <w:r>
        <w:rPr>
          <w:rFonts w:ascii="Times New Roman" w:hAnsi="Times New Roman"/>
          <w:sz w:val="24"/>
          <w:szCs w:val="22"/>
        </w:rPr>
        <w:t xml:space="preserve"> Рис. 12 - Обратное суммирование, разложение </w:t>
      </w:r>
      <w:r>
        <w:rPr>
          <w:rFonts w:ascii="Times New Roman" w:hAnsi="Times New Roman"/>
          <w:sz w:val="24"/>
          <w:szCs w:val="22"/>
          <w:lang w:val="en-US"/>
        </w:rPr>
        <w:t>sin</w:t>
      </w:r>
      <w:r w:rsidRPr="009E53A6"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sz w:val="24"/>
          <w:szCs w:val="22"/>
          <w:lang w:val="en-US"/>
        </w:rPr>
        <w:t>x</w:t>
      </w:r>
    </w:p>
    <w:p w14:paraId="4CA12918" w14:textId="02C7E1E7" w:rsidR="00FA1420" w:rsidRDefault="00835B47" w:rsidP="00FA1420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Разложение </w:t>
      </w:r>
      <w:r>
        <w:rPr>
          <w:rFonts w:ascii="Times New Roman" w:hAnsi="Times New Roman"/>
          <w:sz w:val="24"/>
          <w:lang w:val="en-US"/>
        </w:rPr>
        <w:t>cos</w:t>
      </w:r>
      <w:r w:rsidRPr="00835B4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x</w:t>
      </w:r>
      <w:r>
        <w:rPr>
          <w:rFonts w:ascii="Times New Roman" w:hAnsi="Times New Roman"/>
          <w:sz w:val="24"/>
        </w:rPr>
        <w:t xml:space="preserve"> при </w:t>
      </w:r>
      <w:r>
        <w:rPr>
          <w:rFonts w:ascii="Times New Roman" w:hAnsi="Times New Roman"/>
          <w:sz w:val="24"/>
          <w:lang w:val="en-US"/>
        </w:rPr>
        <w:t>x</w:t>
      </w:r>
      <w:r w:rsidRPr="00835B47">
        <w:rPr>
          <w:rFonts w:ascii="Times New Roman" w:hAnsi="Times New Roman"/>
          <w:sz w:val="24"/>
        </w:rPr>
        <w:t>=0,553</w:t>
      </w:r>
    </w:p>
    <w:p w14:paraId="641554DF" w14:textId="730DA099" w:rsidR="00931849" w:rsidRPr="00931849" w:rsidRDefault="00931849" w:rsidP="00FA1420">
      <w:pPr>
        <w:spacing w:line="360" w:lineRule="auto"/>
        <w:jc w:val="both"/>
        <w:rPr>
          <w:rFonts w:ascii="Times New Roman" w:hAnsi="Times New Roman"/>
          <w:i/>
          <w:iCs/>
          <w:sz w:val="24"/>
        </w:rPr>
      </w:pPr>
      <w:r w:rsidRPr="00931849">
        <w:rPr>
          <w:rFonts w:ascii="Times New Roman" w:hAnsi="Times New Roman"/>
          <w:i/>
          <w:iCs/>
          <w:sz w:val="24"/>
        </w:rPr>
        <w:t>Прямое суммирование:</w:t>
      </w:r>
    </w:p>
    <w:tbl>
      <w:tblPr>
        <w:tblStyle w:val="af3"/>
        <w:tblW w:w="5220" w:type="dxa"/>
        <w:jc w:val="center"/>
        <w:tblLook w:val="04A0" w:firstRow="1" w:lastRow="0" w:firstColumn="1" w:lastColumn="0" w:noHBand="0" w:noVBand="1"/>
      </w:tblPr>
      <w:tblGrid>
        <w:gridCol w:w="1900"/>
        <w:gridCol w:w="3320"/>
      </w:tblGrid>
      <w:tr w:rsidR="00835B47" w:rsidRPr="00835B47" w14:paraId="22DFF676" w14:textId="77777777" w:rsidTr="009E53A6">
        <w:trPr>
          <w:trHeight w:val="504"/>
          <w:jc w:val="center"/>
        </w:trPr>
        <w:tc>
          <w:tcPr>
            <w:tcW w:w="1900" w:type="dxa"/>
            <w:hideMark/>
          </w:tcPr>
          <w:p w14:paraId="424CC51A" w14:textId="77777777" w:rsidR="00835B47" w:rsidRPr="00CF23CD" w:rsidRDefault="00835B47" w:rsidP="00835B47">
            <w:pPr>
              <w:spacing w:after="0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Количество слагаемых</w:t>
            </w:r>
          </w:p>
        </w:tc>
        <w:tc>
          <w:tcPr>
            <w:tcW w:w="3320" w:type="dxa"/>
            <w:hideMark/>
          </w:tcPr>
          <w:p w14:paraId="16324DD1" w14:textId="77777777" w:rsidR="00835B47" w:rsidRPr="00CF23CD" w:rsidRDefault="00835B47" w:rsidP="00835B47">
            <w:pPr>
              <w:spacing w:after="0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Погрешность</w:t>
            </w:r>
          </w:p>
        </w:tc>
      </w:tr>
      <w:tr w:rsidR="00835B47" w:rsidRPr="00835B47" w14:paraId="2899761F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04FED4CD" w14:textId="77777777" w:rsidR="00835B47" w:rsidRPr="00CF23CD" w:rsidRDefault="00835B47" w:rsidP="00835B47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1</w:t>
            </w:r>
          </w:p>
        </w:tc>
        <w:tc>
          <w:tcPr>
            <w:tcW w:w="3320" w:type="dxa"/>
            <w:hideMark/>
          </w:tcPr>
          <w:p w14:paraId="3F367E56" w14:textId="77777777" w:rsidR="00835B47" w:rsidRPr="00CF23CD" w:rsidRDefault="00835B47" w:rsidP="00835B47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17,51535502850970000000</w:t>
            </w:r>
          </w:p>
        </w:tc>
      </w:tr>
      <w:tr w:rsidR="00835B47" w:rsidRPr="00835B47" w14:paraId="5B51FFEE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225544AD" w14:textId="77777777" w:rsidR="00835B47" w:rsidRPr="00CF23CD" w:rsidRDefault="00835B47" w:rsidP="00835B47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2</w:t>
            </w:r>
          </w:p>
        </w:tc>
        <w:tc>
          <w:tcPr>
            <w:tcW w:w="3320" w:type="dxa"/>
            <w:hideMark/>
          </w:tcPr>
          <w:p w14:paraId="3C386A47" w14:textId="77777777" w:rsidR="00835B47" w:rsidRPr="00CF23CD" w:rsidRDefault="00835B47" w:rsidP="00835B47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0,45327157444699400000</w:t>
            </w:r>
          </w:p>
        </w:tc>
      </w:tr>
      <w:tr w:rsidR="00835B47" w:rsidRPr="00835B47" w14:paraId="06350AA7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73D43B01" w14:textId="77777777" w:rsidR="00835B47" w:rsidRPr="00CF23CD" w:rsidRDefault="00835B47" w:rsidP="00835B47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3</w:t>
            </w:r>
          </w:p>
        </w:tc>
        <w:tc>
          <w:tcPr>
            <w:tcW w:w="3320" w:type="dxa"/>
            <w:hideMark/>
          </w:tcPr>
          <w:p w14:paraId="2FE884A2" w14:textId="77777777" w:rsidR="00835B47" w:rsidRPr="00CF23CD" w:rsidRDefault="00835B47" w:rsidP="00835B47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0,00464240328830688000</w:t>
            </w:r>
          </w:p>
        </w:tc>
      </w:tr>
      <w:tr w:rsidR="00835B47" w:rsidRPr="00835B47" w14:paraId="0D51EFE4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3BE66D4E" w14:textId="77777777" w:rsidR="00835B47" w:rsidRPr="00CF23CD" w:rsidRDefault="00835B47" w:rsidP="00835B47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4</w:t>
            </w:r>
          </w:p>
        </w:tc>
        <w:tc>
          <w:tcPr>
            <w:tcW w:w="3320" w:type="dxa"/>
            <w:hideMark/>
          </w:tcPr>
          <w:p w14:paraId="11FC0B80" w14:textId="77777777" w:rsidR="00835B47" w:rsidRPr="00CF23CD" w:rsidRDefault="00835B47" w:rsidP="00835B47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0,00002540389893992330</w:t>
            </w:r>
          </w:p>
        </w:tc>
      </w:tr>
      <w:tr w:rsidR="00835B47" w:rsidRPr="00835B47" w14:paraId="46EA48D5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1B6CAEC2" w14:textId="77777777" w:rsidR="00835B47" w:rsidRPr="00CF23CD" w:rsidRDefault="00835B47" w:rsidP="00835B47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5</w:t>
            </w:r>
          </w:p>
        </w:tc>
        <w:tc>
          <w:tcPr>
            <w:tcW w:w="3320" w:type="dxa"/>
            <w:hideMark/>
          </w:tcPr>
          <w:p w14:paraId="33791368" w14:textId="77777777" w:rsidR="00835B47" w:rsidRPr="00CF23CD" w:rsidRDefault="00835B47" w:rsidP="00835B47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0,00000008641263349144</w:t>
            </w:r>
          </w:p>
        </w:tc>
      </w:tr>
      <w:tr w:rsidR="00835B47" w:rsidRPr="00835B47" w14:paraId="46A07F66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24F8FB3B" w14:textId="77777777" w:rsidR="00835B47" w:rsidRPr="00CF23CD" w:rsidRDefault="00835B47" w:rsidP="00835B47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6</w:t>
            </w:r>
          </w:p>
        </w:tc>
        <w:tc>
          <w:tcPr>
            <w:tcW w:w="3320" w:type="dxa"/>
            <w:hideMark/>
          </w:tcPr>
          <w:p w14:paraId="7ECAD6D4" w14:textId="77777777" w:rsidR="00835B47" w:rsidRPr="00CF23CD" w:rsidRDefault="00835B47" w:rsidP="00835B47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0,00000000020033400233</w:t>
            </w:r>
          </w:p>
        </w:tc>
      </w:tr>
      <w:tr w:rsidR="00835B47" w:rsidRPr="00835B47" w14:paraId="3CC7915A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1644339D" w14:textId="77777777" w:rsidR="00835B47" w:rsidRPr="00CF23CD" w:rsidRDefault="00835B47" w:rsidP="00835B47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7</w:t>
            </w:r>
          </w:p>
        </w:tc>
        <w:tc>
          <w:tcPr>
            <w:tcW w:w="3320" w:type="dxa"/>
            <w:hideMark/>
          </w:tcPr>
          <w:p w14:paraId="517CD36B" w14:textId="77777777" w:rsidR="00835B47" w:rsidRPr="00CF23CD" w:rsidRDefault="00835B47" w:rsidP="00835B47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0,00000000000032617063</w:t>
            </w:r>
          </w:p>
        </w:tc>
      </w:tr>
      <w:tr w:rsidR="00835B47" w:rsidRPr="00835B47" w14:paraId="431310D6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4F200F99" w14:textId="77777777" w:rsidR="00835B47" w:rsidRPr="00CF23CD" w:rsidRDefault="00835B47" w:rsidP="00835B47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8</w:t>
            </w:r>
          </w:p>
        </w:tc>
        <w:tc>
          <w:tcPr>
            <w:tcW w:w="3320" w:type="dxa"/>
            <w:hideMark/>
          </w:tcPr>
          <w:p w14:paraId="1C033B9F" w14:textId="77777777" w:rsidR="00835B47" w:rsidRPr="00CF23CD" w:rsidRDefault="00835B47" w:rsidP="00835B47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0,00000000000001304683</w:t>
            </w:r>
          </w:p>
        </w:tc>
      </w:tr>
      <w:tr w:rsidR="00835B47" w:rsidRPr="00835B47" w14:paraId="5905EAC6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4D79C5EC" w14:textId="77777777" w:rsidR="00835B47" w:rsidRPr="00CF23CD" w:rsidRDefault="00835B47" w:rsidP="00835B47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9</w:t>
            </w:r>
          </w:p>
        </w:tc>
        <w:tc>
          <w:tcPr>
            <w:tcW w:w="3320" w:type="dxa"/>
            <w:hideMark/>
          </w:tcPr>
          <w:p w14:paraId="53AAC2F4" w14:textId="77777777" w:rsidR="00835B47" w:rsidRPr="00CF23CD" w:rsidRDefault="00835B47" w:rsidP="00835B47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0,00000000000001304683</w:t>
            </w:r>
          </w:p>
        </w:tc>
      </w:tr>
      <w:tr w:rsidR="00835B47" w:rsidRPr="00835B47" w14:paraId="58361B09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530C897E" w14:textId="77777777" w:rsidR="00835B47" w:rsidRPr="00CF23CD" w:rsidRDefault="00835B47" w:rsidP="00835B47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10</w:t>
            </w:r>
          </w:p>
        </w:tc>
        <w:tc>
          <w:tcPr>
            <w:tcW w:w="3320" w:type="dxa"/>
            <w:hideMark/>
          </w:tcPr>
          <w:p w14:paraId="23037F44" w14:textId="77777777" w:rsidR="00835B47" w:rsidRPr="00CF23CD" w:rsidRDefault="00835B47" w:rsidP="00835B47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0,00000000000001304683</w:t>
            </w:r>
          </w:p>
        </w:tc>
      </w:tr>
    </w:tbl>
    <w:p w14:paraId="5DB268CA" w14:textId="77777777" w:rsidR="00FA1420" w:rsidRDefault="00FA1420" w:rsidP="00FA1420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206AFCE1" w14:textId="5C67C360" w:rsidR="00FA1420" w:rsidRDefault="00835B47" w:rsidP="009E53A6">
      <w:pPr>
        <w:spacing w:line="360" w:lineRule="auto"/>
        <w:jc w:val="center"/>
        <w:rPr>
          <w:rFonts w:ascii="Times New Roman" w:hAnsi="Times New Roman"/>
          <w:sz w:val="24"/>
        </w:rPr>
      </w:pPr>
      <w:r w:rsidRPr="00835B47">
        <w:rPr>
          <w:rFonts w:ascii="Times New Roman" w:hAnsi="Times New Roman"/>
          <w:noProof/>
          <w:sz w:val="24"/>
        </w:rPr>
        <w:drawing>
          <wp:inline distT="0" distB="0" distL="0" distR="0" wp14:anchorId="13BF2DA4" wp14:editId="12F4B9EB">
            <wp:extent cx="4385036" cy="2501900"/>
            <wp:effectExtent l="0" t="0" r="0" b="0"/>
            <wp:docPr id="1939144824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44824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781" cy="250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7904" w14:textId="7A429D43" w:rsidR="009E53A6" w:rsidRDefault="009E53A6" w:rsidP="009E53A6">
      <w:pPr>
        <w:spacing w:line="360" w:lineRule="auto"/>
        <w:jc w:val="center"/>
        <w:rPr>
          <w:rFonts w:ascii="Times New Roman" w:hAnsi="Times New Roman"/>
          <w:sz w:val="24"/>
        </w:rPr>
      </w:pPr>
      <w:r w:rsidRPr="009E53A6">
        <w:rPr>
          <w:rFonts w:ascii="Times New Roman" w:hAnsi="Times New Roman"/>
          <w:sz w:val="24"/>
          <w:szCs w:val="22"/>
        </w:rPr>
        <w:lastRenderedPageBreak/>
        <w:t>Табл</w:t>
      </w:r>
      <w:r>
        <w:rPr>
          <w:rFonts w:ascii="Times New Roman" w:hAnsi="Times New Roman"/>
          <w:sz w:val="24"/>
          <w:szCs w:val="22"/>
        </w:rPr>
        <w:t>ица 3</w:t>
      </w:r>
      <w:r w:rsidRPr="001771DD">
        <w:rPr>
          <w:rFonts w:ascii="Times New Roman" w:hAnsi="Times New Roman"/>
          <w:sz w:val="24"/>
          <w:szCs w:val="22"/>
        </w:rPr>
        <w:t>,</w:t>
      </w:r>
      <w:r>
        <w:rPr>
          <w:rFonts w:ascii="Times New Roman" w:hAnsi="Times New Roman"/>
          <w:sz w:val="24"/>
          <w:szCs w:val="22"/>
        </w:rPr>
        <w:t xml:space="preserve"> Рис. 13 - Прямое суммирование, разложение </w:t>
      </w:r>
      <w:r>
        <w:rPr>
          <w:rFonts w:ascii="Times New Roman" w:hAnsi="Times New Roman"/>
          <w:sz w:val="24"/>
          <w:szCs w:val="22"/>
          <w:lang w:val="en-US"/>
        </w:rPr>
        <w:t>cos</w:t>
      </w:r>
      <w:r w:rsidRPr="009E53A6"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sz w:val="24"/>
          <w:szCs w:val="22"/>
          <w:lang w:val="en-US"/>
        </w:rPr>
        <w:t>x</w:t>
      </w:r>
    </w:p>
    <w:p w14:paraId="65BE54C1" w14:textId="5EFFD262" w:rsidR="00276AF1" w:rsidRPr="009E53A6" w:rsidRDefault="00931849" w:rsidP="00FA1420">
      <w:pPr>
        <w:spacing w:line="360" w:lineRule="auto"/>
        <w:jc w:val="both"/>
        <w:rPr>
          <w:rFonts w:ascii="Times New Roman" w:hAnsi="Times New Roman"/>
          <w:i/>
          <w:iCs/>
          <w:sz w:val="24"/>
        </w:rPr>
      </w:pPr>
      <w:r w:rsidRPr="00931849">
        <w:rPr>
          <w:rFonts w:ascii="Times New Roman" w:hAnsi="Times New Roman"/>
          <w:i/>
          <w:iCs/>
          <w:sz w:val="24"/>
        </w:rPr>
        <w:t>Обратное суммирование:</w:t>
      </w:r>
    </w:p>
    <w:tbl>
      <w:tblPr>
        <w:tblStyle w:val="af3"/>
        <w:tblW w:w="5220" w:type="dxa"/>
        <w:jc w:val="center"/>
        <w:tblLook w:val="04A0" w:firstRow="1" w:lastRow="0" w:firstColumn="1" w:lastColumn="0" w:noHBand="0" w:noVBand="1"/>
      </w:tblPr>
      <w:tblGrid>
        <w:gridCol w:w="1900"/>
        <w:gridCol w:w="3320"/>
      </w:tblGrid>
      <w:tr w:rsidR="00276AF1" w:rsidRPr="00276AF1" w14:paraId="325521F6" w14:textId="77777777" w:rsidTr="009E53A6">
        <w:trPr>
          <w:trHeight w:val="504"/>
          <w:jc w:val="center"/>
        </w:trPr>
        <w:tc>
          <w:tcPr>
            <w:tcW w:w="1900" w:type="dxa"/>
            <w:hideMark/>
          </w:tcPr>
          <w:p w14:paraId="742CEBA2" w14:textId="77777777" w:rsidR="00276AF1" w:rsidRPr="00CF23CD" w:rsidRDefault="00276AF1" w:rsidP="00276AF1">
            <w:pPr>
              <w:spacing w:after="0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Количество слагаемых</w:t>
            </w:r>
          </w:p>
        </w:tc>
        <w:tc>
          <w:tcPr>
            <w:tcW w:w="3320" w:type="dxa"/>
            <w:hideMark/>
          </w:tcPr>
          <w:p w14:paraId="7A588E39" w14:textId="77777777" w:rsidR="00276AF1" w:rsidRPr="00CF23CD" w:rsidRDefault="00276AF1" w:rsidP="00276AF1">
            <w:pPr>
              <w:spacing w:after="0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Погрешность</w:t>
            </w:r>
          </w:p>
        </w:tc>
      </w:tr>
      <w:tr w:rsidR="00276AF1" w:rsidRPr="00276AF1" w14:paraId="7C0AB4E1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07049A96" w14:textId="77777777" w:rsidR="00276AF1" w:rsidRPr="00CF23CD" w:rsidRDefault="00276AF1" w:rsidP="00276AF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1</w:t>
            </w:r>
          </w:p>
        </w:tc>
        <w:tc>
          <w:tcPr>
            <w:tcW w:w="3320" w:type="dxa"/>
            <w:hideMark/>
          </w:tcPr>
          <w:p w14:paraId="56AB1327" w14:textId="77777777" w:rsidR="00276AF1" w:rsidRPr="00CF23CD" w:rsidRDefault="00276AF1" w:rsidP="00276AF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17,51535502850970000000</w:t>
            </w:r>
          </w:p>
        </w:tc>
      </w:tr>
      <w:tr w:rsidR="00276AF1" w:rsidRPr="00276AF1" w14:paraId="097C13D0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41CA034A" w14:textId="77777777" w:rsidR="00276AF1" w:rsidRPr="00CF23CD" w:rsidRDefault="00276AF1" w:rsidP="00276AF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2</w:t>
            </w:r>
          </w:p>
        </w:tc>
        <w:tc>
          <w:tcPr>
            <w:tcW w:w="3320" w:type="dxa"/>
            <w:hideMark/>
          </w:tcPr>
          <w:p w14:paraId="7DED08EB" w14:textId="77777777" w:rsidR="00276AF1" w:rsidRPr="00CF23CD" w:rsidRDefault="00276AF1" w:rsidP="00276AF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0,45327157444699400000</w:t>
            </w:r>
          </w:p>
        </w:tc>
      </w:tr>
      <w:tr w:rsidR="00276AF1" w:rsidRPr="00276AF1" w14:paraId="3F2D5592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7810D086" w14:textId="77777777" w:rsidR="00276AF1" w:rsidRPr="00CF23CD" w:rsidRDefault="00276AF1" w:rsidP="00276AF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3</w:t>
            </w:r>
          </w:p>
        </w:tc>
        <w:tc>
          <w:tcPr>
            <w:tcW w:w="3320" w:type="dxa"/>
            <w:hideMark/>
          </w:tcPr>
          <w:p w14:paraId="381CAD33" w14:textId="77777777" w:rsidR="00276AF1" w:rsidRPr="00CF23CD" w:rsidRDefault="00276AF1" w:rsidP="00276AF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0,00464240328830688000</w:t>
            </w:r>
          </w:p>
        </w:tc>
      </w:tr>
      <w:tr w:rsidR="00276AF1" w:rsidRPr="00276AF1" w14:paraId="19A3DB93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493885ED" w14:textId="77777777" w:rsidR="00276AF1" w:rsidRPr="00CF23CD" w:rsidRDefault="00276AF1" w:rsidP="00276AF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4</w:t>
            </w:r>
          </w:p>
        </w:tc>
        <w:tc>
          <w:tcPr>
            <w:tcW w:w="3320" w:type="dxa"/>
            <w:hideMark/>
          </w:tcPr>
          <w:p w14:paraId="18769E4E" w14:textId="77777777" w:rsidR="00276AF1" w:rsidRPr="00CF23CD" w:rsidRDefault="00276AF1" w:rsidP="00276AF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0,00002540389893992330</w:t>
            </w:r>
          </w:p>
        </w:tc>
      </w:tr>
      <w:tr w:rsidR="00276AF1" w:rsidRPr="00276AF1" w14:paraId="7020ECB7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3E2B4396" w14:textId="77777777" w:rsidR="00276AF1" w:rsidRPr="00CF23CD" w:rsidRDefault="00276AF1" w:rsidP="00276AF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5</w:t>
            </w:r>
          </w:p>
        </w:tc>
        <w:tc>
          <w:tcPr>
            <w:tcW w:w="3320" w:type="dxa"/>
            <w:hideMark/>
          </w:tcPr>
          <w:p w14:paraId="1CCC9947" w14:textId="77777777" w:rsidR="00276AF1" w:rsidRPr="00CF23CD" w:rsidRDefault="00276AF1" w:rsidP="00276AF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0,00000008641263349144</w:t>
            </w:r>
          </w:p>
        </w:tc>
      </w:tr>
      <w:tr w:rsidR="00276AF1" w:rsidRPr="00276AF1" w14:paraId="4C10A22A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3A2623F7" w14:textId="77777777" w:rsidR="00276AF1" w:rsidRPr="00CF23CD" w:rsidRDefault="00276AF1" w:rsidP="00276AF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6</w:t>
            </w:r>
          </w:p>
        </w:tc>
        <w:tc>
          <w:tcPr>
            <w:tcW w:w="3320" w:type="dxa"/>
            <w:hideMark/>
          </w:tcPr>
          <w:p w14:paraId="643E7B64" w14:textId="77777777" w:rsidR="00276AF1" w:rsidRPr="00CF23CD" w:rsidRDefault="00276AF1" w:rsidP="00276AF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0,00000000020032095550</w:t>
            </w:r>
          </w:p>
        </w:tc>
      </w:tr>
      <w:tr w:rsidR="00276AF1" w:rsidRPr="00276AF1" w14:paraId="7D57ABE8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352A023F" w14:textId="77777777" w:rsidR="00276AF1" w:rsidRPr="00CF23CD" w:rsidRDefault="00276AF1" w:rsidP="00276AF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7</w:t>
            </w:r>
          </w:p>
        </w:tc>
        <w:tc>
          <w:tcPr>
            <w:tcW w:w="3320" w:type="dxa"/>
            <w:hideMark/>
          </w:tcPr>
          <w:p w14:paraId="27A4EE53" w14:textId="77777777" w:rsidR="00276AF1" w:rsidRPr="00CF23CD" w:rsidRDefault="00276AF1" w:rsidP="00276AF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0,00000000000032617063</w:t>
            </w:r>
          </w:p>
        </w:tc>
      </w:tr>
      <w:tr w:rsidR="00276AF1" w:rsidRPr="00276AF1" w14:paraId="095E34F7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276AE79B" w14:textId="77777777" w:rsidR="00276AF1" w:rsidRPr="00CF23CD" w:rsidRDefault="00276AF1" w:rsidP="00276AF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8</w:t>
            </w:r>
          </w:p>
        </w:tc>
        <w:tc>
          <w:tcPr>
            <w:tcW w:w="3320" w:type="dxa"/>
            <w:hideMark/>
          </w:tcPr>
          <w:p w14:paraId="4B43F6C1" w14:textId="77777777" w:rsidR="00276AF1" w:rsidRPr="00CF23CD" w:rsidRDefault="00276AF1" w:rsidP="00276AF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0,00000000000000000000</w:t>
            </w:r>
          </w:p>
        </w:tc>
      </w:tr>
      <w:tr w:rsidR="00276AF1" w:rsidRPr="00276AF1" w14:paraId="0FE1AD66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7E229BF4" w14:textId="77777777" w:rsidR="00276AF1" w:rsidRPr="00CF23CD" w:rsidRDefault="00276AF1" w:rsidP="00276AF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9</w:t>
            </w:r>
          </w:p>
        </w:tc>
        <w:tc>
          <w:tcPr>
            <w:tcW w:w="3320" w:type="dxa"/>
            <w:hideMark/>
          </w:tcPr>
          <w:p w14:paraId="10C5D0A3" w14:textId="77777777" w:rsidR="00276AF1" w:rsidRPr="00CF23CD" w:rsidRDefault="00276AF1" w:rsidP="00276AF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0,00000000000000000000</w:t>
            </w:r>
          </w:p>
        </w:tc>
      </w:tr>
      <w:tr w:rsidR="00276AF1" w:rsidRPr="00276AF1" w14:paraId="54652E22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5FC5CDA9" w14:textId="77777777" w:rsidR="00276AF1" w:rsidRPr="00CF23CD" w:rsidRDefault="00276AF1" w:rsidP="00276AF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10</w:t>
            </w:r>
          </w:p>
        </w:tc>
        <w:tc>
          <w:tcPr>
            <w:tcW w:w="3320" w:type="dxa"/>
            <w:hideMark/>
          </w:tcPr>
          <w:p w14:paraId="426FC1A8" w14:textId="77777777" w:rsidR="00276AF1" w:rsidRPr="00CF23CD" w:rsidRDefault="00276AF1" w:rsidP="00276AF1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0,00000000000000000000</w:t>
            </w:r>
          </w:p>
        </w:tc>
      </w:tr>
    </w:tbl>
    <w:p w14:paraId="43740201" w14:textId="2CE7A045" w:rsidR="00FA1420" w:rsidRDefault="00276AF1" w:rsidP="009E53A6">
      <w:pPr>
        <w:spacing w:line="360" w:lineRule="auto"/>
        <w:jc w:val="center"/>
        <w:rPr>
          <w:rFonts w:ascii="Times New Roman" w:hAnsi="Times New Roman"/>
          <w:sz w:val="24"/>
          <w:lang w:val="en-US"/>
        </w:rPr>
      </w:pPr>
      <w:r w:rsidRPr="00276AF1">
        <w:rPr>
          <w:rFonts w:ascii="Times New Roman" w:hAnsi="Times New Roman"/>
          <w:noProof/>
          <w:sz w:val="24"/>
        </w:rPr>
        <w:drawing>
          <wp:inline distT="0" distB="0" distL="0" distR="0" wp14:anchorId="4CFC48BD" wp14:editId="60DDFA2D">
            <wp:extent cx="4280270" cy="2489200"/>
            <wp:effectExtent l="0" t="0" r="6350" b="6350"/>
            <wp:docPr id="877979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795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1578" cy="249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02EF" w14:textId="389FBB37" w:rsidR="009E53A6" w:rsidRPr="009E53A6" w:rsidRDefault="009E53A6" w:rsidP="009E53A6">
      <w:pPr>
        <w:spacing w:line="360" w:lineRule="auto"/>
        <w:jc w:val="center"/>
        <w:rPr>
          <w:rFonts w:ascii="Times New Roman" w:hAnsi="Times New Roman"/>
          <w:sz w:val="24"/>
        </w:rPr>
      </w:pPr>
      <w:r w:rsidRPr="009E53A6">
        <w:rPr>
          <w:rFonts w:ascii="Times New Roman" w:hAnsi="Times New Roman"/>
          <w:sz w:val="24"/>
          <w:szCs w:val="22"/>
        </w:rPr>
        <w:t>Табл</w:t>
      </w:r>
      <w:r>
        <w:rPr>
          <w:rFonts w:ascii="Times New Roman" w:hAnsi="Times New Roman"/>
          <w:sz w:val="24"/>
          <w:szCs w:val="22"/>
        </w:rPr>
        <w:t xml:space="preserve">ица </w:t>
      </w:r>
      <w:r w:rsidRPr="009E53A6">
        <w:rPr>
          <w:rFonts w:ascii="Times New Roman" w:hAnsi="Times New Roman"/>
          <w:sz w:val="24"/>
          <w:szCs w:val="22"/>
        </w:rPr>
        <w:t>4,</w:t>
      </w:r>
      <w:r>
        <w:rPr>
          <w:rFonts w:ascii="Times New Roman" w:hAnsi="Times New Roman"/>
          <w:sz w:val="24"/>
          <w:szCs w:val="22"/>
        </w:rPr>
        <w:t xml:space="preserve"> Рис. 1</w:t>
      </w:r>
      <w:r w:rsidRPr="009E53A6">
        <w:rPr>
          <w:rFonts w:ascii="Times New Roman" w:hAnsi="Times New Roman"/>
          <w:sz w:val="24"/>
          <w:szCs w:val="22"/>
        </w:rPr>
        <w:t>4</w:t>
      </w:r>
      <w:r>
        <w:rPr>
          <w:rFonts w:ascii="Times New Roman" w:hAnsi="Times New Roman"/>
          <w:sz w:val="24"/>
          <w:szCs w:val="22"/>
        </w:rPr>
        <w:t xml:space="preserve"> - Обратное суммирование, разложение </w:t>
      </w:r>
      <w:r>
        <w:rPr>
          <w:rFonts w:ascii="Times New Roman" w:hAnsi="Times New Roman"/>
          <w:sz w:val="24"/>
          <w:szCs w:val="22"/>
          <w:lang w:val="en-US"/>
        </w:rPr>
        <w:t>cos</w:t>
      </w:r>
      <w:r w:rsidRPr="009E53A6"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sz w:val="24"/>
          <w:szCs w:val="22"/>
          <w:lang w:val="en-US"/>
        </w:rPr>
        <w:t>x</w:t>
      </w:r>
    </w:p>
    <w:p w14:paraId="28A11598" w14:textId="77777777" w:rsidR="004B4496" w:rsidRDefault="00276AF1" w:rsidP="00FA1420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Разложение</w:t>
      </w:r>
      <w:r w:rsidRPr="005D711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e</w:t>
      </w:r>
      <w:r w:rsidRPr="00276AF1">
        <w:rPr>
          <w:rFonts w:ascii="Times New Roman" w:hAnsi="Times New Roman"/>
          <w:sz w:val="24"/>
          <w:vertAlign w:val="superscript"/>
          <w:lang w:val="en-US"/>
        </w:rPr>
        <w:t>x</w:t>
      </w:r>
      <w:r>
        <w:rPr>
          <w:rFonts w:ascii="Times New Roman" w:hAnsi="Times New Roman"/>
          <w:sz w:val="24"/>
        </w:rPr>
        <w:t xml:space="preserve"> при</w:t>
      </w:r>
      <w:r w:rsidR="004B4496">
        <w:rPr>
          <w:rFonts w:ascii="Times New Roman" w:hAnsi="Times New Roman"/>
          <w:sz w:val="24"/>
        </w:rPr>
        <w:t xml:space="preserve"> </w:t>
      </w:r>
      <w:r w:rsidR="004B4496">
        <w:rPr>
          <w:rFonts w:ascii="Times New Roman" w:hAnsi="Times New Roman"/>
          <w:sz w:val="24"/>
          <w:lang w:val="en-US"/>
        </w:rPr>
        <w:t>x</w:t>
      </w:r>
      <w:r w:rsidR="004B4496" w:rsidRPr="005D711F">
        <w:rPr>
          <w:rFonts w:ascii="Times New Roman" w:hAnsi="Times New Roman"/>
          <w:sz w:val="24"/>
        </w:rPr>
        <w:t>=0,367</w:t>
      </w:r>
    </w:p>
    <w:p w14:paraId="791D8C5B" w14:textId="092AA3C7" w:rsidR="00931849" w:rsidRPr="00931849" w:rsidRDefault="00931849" w:rsidP="00FA1420">
      <w:pPr>
        <w:spacing w:line="360" w:lineRule="auto"/>
        <w:jc w:val="both"/>
        <w:rPr>
          <w:rFonts w:ascii="Times New Roman" w:hAnsi="Times New Roman"/>
          <w:i/>
          <w:iCs/>
          <w:sz w:val="24"/>
        </w:rPr>
      </w:pPr>
      <w:r w:rsidRPr="00931849">
        <w:rPr>
          <w:rFonts w:ascii="Times New Roman" w:hAnsi="Times New Roman"/>
          <w:i/>
          <w:iCs/>
          <w:sz w:val="24"/>
        </w:rPr>
        <w:t>Прямое суммирование:</w:t>
      </w:r>
    </w:p>
    <w:tbl>
      <w:tblPr>
        <w:tblStyle w:val="af3"/>
        <w:tblW w:w="5220" w:type="dxa"/>
        <w:jc w:val="center"/>
        <w:tblLook w:val="04A0" w:firstRow="1" w:lastRow="0" w:firstColumn="1" w:lastColumn="0" w:noHBand="0" w:noVBand="1"/>
      </w:tblPr>
      <w:tblGrid>
        <w:gridCol w:w="1900"/>
        <w:gridCol w:w="3320"/>
      </w:tblGrid>
      <w:tr w:rsidR="004B4496" w:rsidRPr="004B4496" w14:paraId="6C649149" w14:textId="77777777" w:rsidTr="009E53A6">
        <w:trPr>
          <w:trHeight w:val="504"/>
          <w:jc w:val="center"/>
        </w:trPr>
        <w:tc>
          <w:tcPr>
            <w:tcW w:w="1900" w:type="dxa"/>
            <w:hideMark/>
          </w:tcPr>
          <w:p w14:paraId="2975A425" w14:textId="77777777" w:rsidR="004B4496" w:rsidRPr="00CF23CD" w:rsidRDefault="004B4496" w:rsidP="004B4496">
            <w:pPr>
              <w:spacing w:after="0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Количество слагаемых</w:t>
            </w:r>
          </w:p>
        </w:tc>
        <w:tc>
          <w:tcPr>
            <w:tcW w:w="3320" w:type="dxa"/>
            <w:hideMark/>
          </w:tcPr>
          <w:p w14:paraId="2126E67A" w14:textId="77777777" w:rsidR="004B4496" w:rsidRPr="00CF23CD" w:rsidRDefault="004B4496" w:rsidP="004B4496">
            <w:pPr>
              <w:spacing w:after="0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Погрешность</w:t>
            </w:r>
          </w:p>
        </w:tc>
      </w:tr>
      <w:tr w:rsidR="004B4496" w:rsidRPr="004B4496" w14:paraId="6CC4609A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69269BD9" w14:textId="77777777" w:rsidR="004B4496" w:rsidRPr="00CF23CD" w:rsidRDefault="004B4496" w:rsidP="004B449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1</w:t>
            </w:r>
          </w:p>
        </w:tc>
        <w:tc>
          <w:tcPr>
            <w:tcW w:w="3320" w:type="dxa"/>
            <w:hideMark/>
          </w:tcPr>
          <w:p w14:paraId="0935B744" w14:textId="77777777" w:rsidR="004B4496" w:rsidRPr="00CF23CD" w:rsidRDefault="004B4496" w:rsidP="004B449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30,71903549556080000000</w:t>
            </w:r>
          </w:p>
        </w:tc>
      </w:tr>
      <w:tr w:rsidR="004B4496" w:rsidRPr="004B4496" w14:paraId="39F5DB39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44BAD6ED" w14:textId="77777777" w:rsidR="004B4496" w:rsidRPr="00CF23CD" w:rsidRDefault="004B4496" w:rsidP="004B449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2</w:t>
            </w:r>
          </w:p>
        </w:tc>
        <w:tc>
          <w:tcPr>
            <w:tcW w:w="3320" w:type="dxa"/>
            <w:hideMark/>
          </w:tcPr>
          <w:p w14:paraId="4ED419FD" w14:textId="77777777" w:rsidR="004B4496" w:rsidRPr="00CF23CD" w:rsidRDefault="004B4496" w:rsidP="004B449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5,29292152243164000000</w:t>
            </w:r>
          </w:p>
        </w:tc>
      </w:tr>
      <w:tr w:rsidR="004B4496" w:rsidRPr="004B4496" w14:paraId="1C66CE0B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27E7EB28" w14:textId="77777777" w:rsidR="004B4496" w:rsidRPr="00CF23CD" w:rsidRDefault="004B4496" w:rsidP="004B449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3</w:t>
            </w:r>
          </w:p>
        </w:tc>
        <w:tc>
          <w:tcPr>
            <w:tcW w:w="3320" w:type="dxa"/>
            <w:hideMark/>
          </w:tcPr>
          <w:p w14:paraId="07352205" w14:textId="77777777" w:rsidR="004B4496" w:rsidRPr="00CF23CD" w:rsidRDefault="004B4496" w:rsidP="004B449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0,62722960836244900000</w:t>
            </w:r>
          </w:p>
        </w:tc>
      </w:tr>
      <w:tr w:rsidR="004B4496" w:rsidRPr="004B4496" w14:paraId="0E5DF819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2EFB46A0" w14:textId="77777777" w:rsidR="004B4496" w:rsidRPr="00CF23CD" w:rsidRDefault="004B4496" w:rsidP="004B449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4</w:t>
            </w:r>
          </w:p>
        </w:tc>
        <w:tc>
          <w:tcPr>
            <w:tcW w:w="3320" w:type="dxa"/>
            <w:hideMark/>
          </w:tcPr>
          <w:p w14:paraId="78D13EAA" w14:textId="77777777" w:rsidR="004B4496" w:rsidRPr="00CF23CD" w:rsidRDefault="004B4496" w:rsidP="004B449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0,05645996420798860000</w:t>
            </w:r>
          </w:p>
        </w:tc>
      </w:tr>
      <w:tr w:rsidR="004B4496" w:rsidRPr="004B4496" w14:paraId="0FFD59E6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46037FC5" w14:textId="77777777" w:rsidR="004B4496" w:rsidRPr="00CF23CD" w:rsidRDefault="004B4496" w:rsidP="004B449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5</w:t>
            </w:r>
          </w:p>
        </w:tc>
        <w:tc>
          <w:tcPr>
            <w:tcW w:w="3320" w:type="dxa"/>
            <w:hideMark/>
          </w:tcPr>
          <w:p w14:paraId="0F49743F" w14:textId="77777777" w:rsidR="004B4496" w:rsidRPr="00CF23CD" w:rsidRDefault="004B4496" w:rsidP="004B449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0,00409184935682192000</w:t>
            </w:r>
          </w:p>
        </w:tc>
      </w:tr>
      <w:tr w:rsidR="004B4496" w:rsidRPr="004B4496" w14:paraId="0B109CDE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056E8B33" w14:textId="77777777" w:rsidR="004B4496" w:rsidRPr="00CF23CD" w:rsidRDefault="004B4496" w:rsidP="004B449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6</w:t>
            </w:r>
          </w:p>
        </w:tc>
        <w:tc>
          <w:tcPr>
            <w:tcW w:w="3320" w:type="dxa"/>
            <w:hideMark/>
          </w:tcPr>
          <w:p w14:paraId="7CDED14E" w14:textId="77777777" w:rsidR="004B4496" w:rsidRPr="00CF23CD" w:rsidRDefault="004B4496" w:rsidP="004B449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0,00024802972674395400</w:t>
            </w:r>
          </w:p>
        </w:tc>
      </w:tr>
      <w:tr w:rsidR="004B4496" w:rsidRPr="004B4496" w14:paraId="18302141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175EAA1F" w14:textId="77777777" w:rsidR="004B4496" w:rsidRPr="00CF23CD" w:rsidRDefault="004B4496" w:rsidP="004B449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7</w:t>
            </w:r>
          </w:p>
        </w:tc>
        <w:tc>
          <w:tcPr>
            <w:tcW w:w="3320" w:type="dxa"/>
            <w:hideMark/>
          </w:tcPr>
          <w:p w14:paraId="25B126F4" w14:textId="77777777" w:rsidR="004B4496" w:rsidRPr="00CF23CD" w:rsidRDefault="004B4496" w:rsidP="004B449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0,00001291609270891090</w:t>
            </w:r>
          </w:p>
        </w:tc>
      </w:tr>
      <w:tr w:rsidR="004B4496" w:rsidRPr="004B4496" w14:paraId="4E364F25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09788073" w14:textId="77777777" w:rsidR="004B4496" w:rsidRPr="00CF23CD" w:rsidRDefault="004B4496" w:rsidP="004B449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8</w:t>
            </w:r>
          </w:p>
        </w:tc>
        <w:tc>
          <w:tcPr>
            <w:tcW w:w="3320" w:type="dxa"/>
            <w:hideMark/>
          </w:tcPr>
          <w:p w14:paraId="6EE47A57" w14:textId="77777777" w:rsidR="004B4496" w:rsidRPr="00CF23CD" w:rsidRDefault="004B4496" w:rsidP="004B449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0,00000058942074563250</w:t>
            </w:r>
          </w:p>
        </w:tc>
      </w:tr>
      <w:tr w:rsidR="004B4496" w:rsidRPr="004B4496" w14:paraId="63BFA028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14871BE1" w14:textId="77777777" w:rsidR="004B4496" w:rsidRPr="00CF23CD" w:rsidRDefault="004B4496" w:rsidP="004B449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9</w:t>
            </w:r>
          </w:p>
        </w:tc>
        <w:tc>
          <w:tcPr>
            <w:tcW w:w="3320" w:type="dxa"/>
            <w:hideMark/>
          </w:tcPr>
          <w:p w14:paraId="1E454D9F" w14:textId="77777777" w:rsidR="004B4496" w:rsidRPr="00CF23CD" w:rsidRDefault="004B4496" w:rsidP="004B449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0,00000002393467074391</w:t>
            </w:r>
          </w:p>
        </w:tc>
      </w:tr>
      <w:tr w:rsidR="004B4496" w:rsidRPr="004B4496" w14:paraId="705EDB2B" w14:textId="77777777" w:rsidTr="009E53A6">
        <w:trPr>
          <w:trHeight w:val="288"/>
          <w:jc w:val="center"/>
        </w:trPr>
        <w:tc>
          <w:tcPr>
            <w:tcW w:w="1900" w:type="dxa"/>
            <w:hideMark/>
          </w:tcPr>
          <w:p w14:paraId="496FFEBD" w14:textId="77777777" w:rsidR="004B4496" w:rsidRPr="00CF23CD" w:rsidRDefault="004B4496" w:rsidP="004B449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10</w:t>
            </w:r>
          </w:p>
        </w:tc>
        <w:tc>
          <w:tcPr>
            <w:tcW w:w="3320" w:type="dxa"/>
            <w:hideMark/>
          </w:tcPr>
          <w:p w14:paraId="688C7B30" w14:textId="77777777" w:rsidR="004B4496" w:rsidRPr="00CF23CD" w:rsidRDefault="004B4496" w:rsidP="004B4496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0,00000000087541142470</w:t>
            </w:r>
          </w:p>
        </w:tc>
      </w:tr>
    </w:tbl>
    <w:p w14:paraId="51CE0BE4" w14:textId="50DFAC0E" w:rsidR="00276AF1" w:rsidRDefault="004B4496" w:rsidP="009E53A6">
      <w:pPr>
        <w:spacing w:line="360" w:lineRule="auto"/>
        <w:jc w:val="center"/>
        <w:rPr>
          <w:rFonts w:ascii="Times New Roman" w:hAnsi="Times New Roman"/>
          <w:sz w:val="24"/>
          <w:vertAlign w:val="superscript"/>
          <w:lang w:val="en-US"/>
        </w:rPr>
      </w:pPr>
      <w:r w:rsidRPr="004B4496">
        <w:rPr>
          <w:rFonts w:ascii="Times New Roman" w:hAnsi="Times New Roman"/>
          <w:noProof/>
          <w:sz w:val="24"/>
          <w:vertAlign w:val="superscript"/>
        </w:rPr>
        <w:lastRenderedPageBreak/>
        <w:drawing>
          <wp:inline distT="0" distB="0" distL="0" distR="0" wp14:anchorId="2CA31B7B" wp14:editId="4DE4B2EC">
            <wp:extent cx="4488873" cy="2618432"/>
            <wp:effectExtent l="0" t="0" r="6985" b="0"/>
            <wp:docPr id="1048202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024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8679" cy="262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C403" w14:textId="06AA4802" w:rsidR="009E53A6" w:rsidRPr="009E53A6" w:rsidRDefault="009E53A6" w:rsidP="009E53A6">
      <w:pPr>
        <w:spacing w:line="360" w:lineRule="auto"/>
        <w:jc w:val="center"/>
        <w:rPr>
          <w:rFonts w:ascii="Times New Roman" w:hAnsi="Times New Roman"/>
          <w:sz w:val="24"/>
        </w:rPr>
      </w:pPr>
      <w:r w:rsidRPr="009E53A6">
        <w:rPr>
          <w:rFonts w:ascii="Times New Roman" w:hAnsi="Times New Roman"/>
          <w:sz w:val="24"/>
          <w:szCs w:val="22"/>
        </w:rPr>
        <w:t>Табл</w:t>
      </w:r>
      <w:r>
        <w:rPr>
          <w:rFonts w:ascii="Times New Roman" w:hAnsi="Times New Roman"/>
          <w:sz w:val="24"/>
          <w:szCs w:val="22"/>
        </w:rPr>
        <w:t xml:space="preserve">ица </w:t>
      </w:r>
      <w:r w:rsidRPr="009E53A6">
        <w:rPr>
          <w:rFonts w:ascii="Times New Roman" w:hAnsi="Times New Roman"/>
          <w:sz w:val="24"/>
          <w:szCs w:val="22"/>
        </w:rPr>
        <w:t>5,</w:t>
      </w:r>
      <w:r>
        <w:rPr>
          <w:rFonts w:ascii="Times New Roman" w:hAnsi="Times New Roman"/>
          <w:sz w:val="24"/>
          <w:szCs w:val="22"/>
        </w:rPr>
        <w:t xml:space="preserve"> Рис. 1</w:t>
      </w:r>
      <w:r w:rsidRPr="009E53A6">
        <w:rPr>
          <w:rFonts w:ascii="Times New Roman" w:hAnsi="Times New Roman"/>
          <w:sz w:val="24"/>
          <w:szCs w:val="22"/>
        </w:rPr>
        <w:t>5</w:t>
      </w:r>
      <w:r>
        <w:rPr>
          <w:rFonts w:ascii="Times New Roman" w:hAnsi="Times New Roman"/>
          <w:sz w:val="24"/>
          <w:szCs w:val="22"/>
        </w:rPr>
        <w:t xml:space="preserve"> - Прямое суммирование, разложение </w:t>
      </w:r>
      <w:r>
        <w:rPr>
          <w:rFonts w:ascii="Times New Roman" w:hAnsi="Times New Roman"/>
          <w:sz w:val="24"/>
          <w:szCs w:val="22"/>
          <w:lang w:val="en-US"/>
        </w:rPr>
        <w:t>e</w:t>
      </w:r>
      <w:r w:rsidRPr="009E53A6">
        <w:rPr>
          <w:rFonts w:ascii="Times New Roman" w:hAnsi="Times New Roman"/>
          <w:sz w:val="24"/>
          <w:szCs w:val="22"/>
          <w:vertAlign w:val="superscript"/>
          <w:lang w:val="en-US"/>
        </w:rPr>
        <w:t>x</w:t>
      </w:r>
    </w:p>
    <w:p w14:paraId="15E903B0" w14:textId="104F28C2" w:rsidR="00931849" w:rsidRPr="00931849" w:rsidRDefault="00931849" w:rsidP="00FA1420">
      <w:pPr>
        <w:spacing w:line="360" w:lineRule="auto"/>
        <w:jc w:val="both"/>
        <w:rPr>
          <w:rFonts w:ascii="Times New Roman" w:hAnsi="Times New Roman"/>
          <w:i/>
          <w:iCs/>
          <w:sz w:val="24"/>
        </w:rPr>
      </w:pPr>
      <w:r w:rsidRPr="00931849">
        <w:rPr>
          <w:rFonts w:ascii="Times New Roman" w:hAnsi="Times New Roman"/>
          <w:i/>
          <w:iCs/>
          <w:sz w:val="24"/>
        </w:rPr>
        <w:t>Обратное суммирование</w:t>
      </w:r>
      <w:r>
        <w:rPr>
          <w:rFonts w:ascii="Times New Roman" w:hAnsi="Times New Roman"/>
          <w:i/>
          <w:iCs/>
          <w:sz w:val="24"/>
        </w:rPr>
        <w:t>:</w:t>
      </w:r>
    </w:p>
    <w:tbl>
      <w:tblPr>
        <w:tblStyle w:val="af3"/>
        <w:tblW w:w="4239" w:type="dxa"/>
        <w:jc w:val="center"/>
        <w:tblLook w:val="04A0" w:firstRow="1" w:lastRow="0" w:firstColumn="1" w:lastColumn="0" w:noHBand="0" w:noVBand="1"/>
      </w:tblPr>
      <w:tblGrid>
        <w:gridCol w:w="1415"/>
        <w:gridCol w:w="3087"/>
      </w:tblGrid>
      <w:tr w:rsidR="00661D7E" w:rsidRPr="00661D7E" w14:paraId="246CC729" w14:textId="77777777" w:rsidTr="009E53A6">
        <w:trPr>
          <w:trHeight w:val="542"/>
          <w:jc w:val="center"/>
        </w:trPr>
        <w:tc>
          <w:tcPr>
            <w:tcW w:w="1332" w:type="dxa"/>
            <w:hideMark/>
          </w:tcPr>
          <w:p w14:paraId="4260C791" w14:textId="77777777" w:rsidR="00661D7E" w:rsidRPr="00CF23CD" w:rsidRDefault="00661D7E" w:rsidP="00661D7E">
            <w:pPr>
              <w:spacing w:after="0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Количество слагаемых</w:t>
            </w:r>
          </w:p>
        </w:tc>
        <w:tc>
          <w:tcPr>
            <w:tcW w:w="2907" w:type="dxa"/>
            <w:hideMark/>
          </w:tcPr>
          <w:p w14:paraId="15D4EBF5" w14:textId="77777777" w:rsidR="00661D7E" w:rsidRPr="00CF23CD" w:rsidRDefault="00661D7E" w:rsidP="00661D7E">
            <w:pPr>
              <w:spacing w:after="0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Погрешность</w:t>
            </w:r>
          </w:p>
        </w:tc>
      </w:tr>
      <w:tr w:rsidR="00661D7E" w:rsidRPr="00661D7E" w14:paraId="77D88CDD" w14:textId="77777777" w:rsidTr="009E53A6">
        <w:trPr>
          <w:trHeight w:val="309"/>
          <w:jc w:val="center"/>
        </w:trPr>
        <w:tc>
          <w:tcPr>
            <w:tcW w:w="1332" w:type="dxa"/>
            <w:hideMark/>
          </w:tcPr>
          <w:p w14:paraId="7C21295C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1</w:t>
            </w:r>
          </w:p>
        </w:tc>
        <w:tc>
          <w:tcPr>
            <w:tcW w:w="2907" w:type="dxa"/>
            <w:hideMark/>
          </w:tcPr>
          <w:p w14:paraId="1F3CBAD7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30,71903549556080000000</w:t>
            </w:r>
          </w:p>
        </w:tc>
      </w:tr>
      <w:tr w:rsidR="00661D7E" w:rsidRPr="00661D7E" w14:paraId="6E28C09D" w14:textId="77777777" w:rsidTr="009E53A6">
        <w:trPr>
          <w:trHeight w:val="309"/>
          <w:jc w:val="center"/>
        </w:trPr>
        <w:tc>
          <w:tcPr>
            <w:tcW w:w="1332" w:type="dxa"/>
            <w:hideMark/>
          </w:tcPr>
          <w:p w14:paraId="49A0F46B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2</w:t>
            </w:r>
          </w:p>
        </w:tc>
        <w:tc>
          <w:tcPr>
            <w:tcW w:w="2907" w:type="dxa"/>
            <w:hideMark/>
          </w:tcPr>
          <w:p w14:paraId="3ECD89B5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5,29292152243164000000</w:t>
            </w:r>
          </w:p>
        </w:tc>
      </w:tr>
      <w:tr w:rsidR="00661D7E" w:rsidRPr="00661D7E" w14:paraId="623709EA" w14:textId="77777777" w:rsidTr="009E53A6">
        <w:trPr>
          <w:trHeight w:val="309"/>
          <w:jc w:val="center"/>
        </w:trPr>
        <w:tc>
          <w:tcPr>
            <w:tcW w:w="1332" w:type="dxa"/>
            <w:hideMark/>
          </w:tcPr>
          <w:p w14:paraId="2C723B66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3</w:t>
            </w:r>
          </w:p>
        </w:tc>
        <w:tc>
          <w:tcPr>
            <w:tcW w:w="2907" w:type="dxa"/>
            <w:hideMark/>
          </w:tcPr>
          <w:p w14:paraId="355D9557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0,62722960836244900000</w:t>
            </w:r>
          </w:p>
        </w:tc>
      </w:tr>
      <w:tr w:rsidR="00661D7E" w:rsidRPr="00661D7E" w14:paraId="2F7240C8" w14:textId="77777777" w:rsidTr="009E53A6">
        <w:trPr>
          <w:trHeight w:val="309"/>
          <w:jc w:val="center"/>
        </w:trPr>
        <w:tc>
          <w:tcPr>
            <w:tcW w:w="1332" w:type="dxa"/>
            <w:hideMark/>
          </w:tcPr>
          <w:p w14:paraId="748431A4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4</w:t>
            </w:r>
          </w:p>
        </w:tc>
        <w:tc>
          <w:tcPr>
            <w:tcW w:w="2907" w:type="dxa"/>
            <w:hideMark/>
          </w:tcPr>
          <w:p w14:paraId="0E716667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0,05645996420797330000</w:t>
            </w:r>
          </w:p>
        </w:tc>
      </w:tr>
      <w:tr w:rsidR="00661D7E" w:rsidRPr="00661D7E" w14:paraId="3D8C830F" w14:textId="77777777" w:rsidTr="009E53A6">
        <w:trPr>
          <w:trHeight w:val="309"/>
          <w:jc w:val="center"/>
        </w:trPr>
        <w:tc>
          <w:tcPr>
            <w:tcW w:w="1332" w:type="dxa"/>
            <w:hideMark/>
          </w:tcPr>
          <w:p w14:paraId="4D2BF772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5</w:t>
            </w:r>
          </w:p>
        </w:tc>
        <w:tc>
          <w:tcPr>
            <w:tcW w:w="2907" w:type="dxa"/>
            <w:hideMark/>
          </w:tcPr>
          <w:p w14:paraId="2AC0B27F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0,00409184935680653000</w:t>
            </w:r>
          </w:p>
        </w:tc>
      </w:tr>
      <w:tr w:rsidR="00661D7E" w:rsidRPr="00661D7E" w14:paraId="65DBFF5A" w14:textId="77777777" w:rsidTr="009E53A6">
        <w:trPr>
          <w:trHeight w:val="309"/>
          <w:jc w:val="center"/>
        </w:trPr>
        <w:tc>
          <w:tcPr>
            <w:tcW w:w="1332" w:type="dxa"/>
            <w:hideMark/>
          </w:tcPr>
          <w:p w14:paraId="528CB6E2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6</w:t>
            </w:r>
          </w:p>
        </w:tc>
        <w:tc>
          <w:tcPr>
            <w:tcW w:w="2907" w:type="dxa"/>
            <w:hideMark/>
          </w:tcPr>
          <w:p w14:paraId="7B50CD2C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0,00024802972672857100</w:t>
            </w:r>
          </w:p>
        </w:tc>
      </w:tr>
      <w:tr w:rsidR="00661D7E" w:rsidRPr="00661D7E" w14:paraId="08CAEB2C" w14:textId="77777777" w:rsidTr="009E53A6">
        <w:trPr>
          <w:trHeight w:val="309"/>
          <w:jc w:val="center"/>
        </w:trPr>
        <w:tc>
          <w:tcPr>
            <w:tcW w:w="1332" w:type="dxa"/>
            <w:hideMark/>
          </w:tcPr>
          <w:p w14:paraId="43E00EF7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7</w:t>
            </w:r>
          </w:p>
        </w:tc>
        <w:tc>
          <w:tcPr>
            <w:tcW w:w="2907" w:type="dxa"/>
            <w:hideMark/>
          </w:tcPr>
          <w:p w14:paraId="05AAE975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0,00001291609269352750</w:t>
            </w:r>
          </w:p>
        </w:tc>
      </w:tr>
      <w:tr w:rsidR="00661D7E" w:rsidRPr="00661D7E" w14:paraId="75535427" w14:textId="77777777" w:rsidTr="009E53A6">
        <w:trPr>
          <w:trHeight w:val="309"/>
          <w:jc w:val="center"/>
        </w:trPr>
        <w:tc>
          <w:tcPr>
            <w:tcW w:w="1332" w:type="dxa"/>
            <w:hideMark/>
          </w:tcPr>
          <w:p w14:paraId="6BACBD44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8</w:t>
            </w:r>
          </w:p>
        </w:tc>
        <w:tc>
          <w:tcPr>
            <w:tcW w:w="2907" w:type="dxa"/>
            <w:hideMark/>
          </w:tcPr>
          <w:p w14:paraId="5CE5C214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0,00000058942073024903</w:t>
            </w:r>
          </w:p>
        </w:tc>
      </w:tr>
      <w:tr w:rsidR="00661D7E" w:rsidRPr="00661D7E" w14:paraId="2B2855F8" w14:textId="77777777" w:rsidTr="009E53A6">
        <w:trPr>
          <w:trHeight w:val="309"/>
          <w:jc w:val="center"/>
        </w:trPr>
        <w:tc>
          <w:tcPr>
            <w:tcW w:w="1332" w:type="dxa"/>
            <w:hideMark/>
          </w:tcPr>
          <w:p w14:paraId="18D042AC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9</w:t>
            </w:r>
          </w:p>
        </w:tc>
        <w:tc>
          <w:tcPr>
            <w:tcW w:w="2907" w:type="dxa"/>
            <w:hideMark/>
          </w:tcPr>
          <w:p w14:paraId="089A868C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0,00000002393465536045</w:t>
            </w:r>
          </w:p>
        </w:tc>
      </w:tr>
      <w:tr w:rsidR="00661D7E" w:rsidRPr="00661D7E" w14:paraId="40A5980C" w14:textId="77777777" w:rsidTr="009E53A6">
        <w:trPr>
          <w:trHeight w:val="309"/>
          <w:jc w:val="center"/>
        </w:trPr>
        <w:tc>
          <w:tcPr>
            <w:tcW w:w="1332" w:type="dxa"/>
            <w:hideMark/>
          </w:tcPr>
          <w:p w14:paraId="4576CBE8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10</w:t>
            </w:r>
          </w:p>
        </w:tc>
        <w:tc>
          <w:tcPr>
            <w:tcW w:w="2907" w:type="dxa"/>
            <w:hideMark/>
          </w:tcPr>
          <w:p w14:paraId="797961B0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0,00000000087539604124</w:t>
            </w:r>
          </w:p>
        </w:tc>
      </w:tr>
    </w:tbl>
    <w:p w14:paraId="61ABE268" w14:textId="273198D9" w:rsidR="00661D7E" w:rsidRDefault="00661D7E" w:rsidP="009E53A6">
      <w:pPr>
        <w:spacing w:line="360" w:lineRule="auto"/>
        <w:jc w:val="center"/>
        <w:rPr>
          <w:rFonts w:ascii="Times New Roman" w:hAnsi="Times New Roman"/>
          <w:sz w:val="24"/>
          <w:lang w:val="en-US"/>
        </w:rPr>
      </w:pPr>
      <w:r w:rsidRPr="00661D7E"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34C18D15" wp14:editId="2F2E9B5F">
            <wp:extent cx="4509655" cy="2644586"/>
            <wp:effectExtent l="0" t="0" r="5715" b="3810"/>
            <wp:docPr id="367146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465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2343" cy="266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2DEF" w14:textId="763AF9E9" w:rsidR="009E53A6" w:rsidRPr="001771DD" w:rsidRDefault="009E53A6" w:rsidP="009E53A6">
      <w:pPr>
        <w:spacing w:line="360" w:lineRule="auto"/>
        <w:jc w:val="center"/>
        <w:rPr>
          <w:rFonts w:ascii="Times New Roman" w:hAnsi="Times New Roman"/>
          <w:sz w:val="24"/>
        </w:rPr>
      </w:pPr>
      <w:r w:rsidRPr="009E53A6">
        <w:rPr>
          <w:rFonts w:ascii="Times New Roman" w:hAnsi="Times New Roman"/>
          <w:sz w:val="24"/>
          <w:szCs w:val="22"/>
        </w:rPr>
        <w:t>Табл</w:t>
      </w:r>
      <w:r>
        <w:rPr>
          <w:rFonts w:ascii="Times New Roman" w:hAnsi="Times New Roman"/>
          <w:sz w:val="24"/>
          <w:szCs w:val="22"/>
        </w:rPr>
        <w:t xml:space="preserve">ица </w:t>
      </w:r>
      <w:r w:rsidRPr="001771DD">
        <w:rPr>
          <w:rFonts w:ascii="Times New Roman" w:hAnsi="Times New Roman"/>
          <w:sz w:val="24"/>
          <w:szCs w:val="22"/>
        </w:rPr>
        <w:t>6</w:t>
      </w:r>
      <w:r w:rsidR="001771DD" w:rsidRPr="001771DD">
        <w:rPr>
          <w:rFonts w:ascii="Times New Roman" w:hAnsi="Times New Roman"/>
          <w:sz w:val="24"/>
          <w:szCs w:val="22"/>
        </w:rPr>
        <w:t>,</w:t>
      </w:r>
      <w:r>
        <w:rPr>
          <w:rFonts w:ascii="Times New Roman" w:hAnsi="Times New Roman"/>
          <w:sz w:val="24"/>
          <w:szCs w:val="22"/>
        </w:rPr>
        <w:t xml:space="preserve"> Рис. 1</w:t>
      </w:r>
      <w:r w:rsidR="001771DD" w:rsidRPr="001771DD">
        <w:rPr>
          <w:rFonts w:ascii="Times New Roman" w:hAnsi="Times New Roman"/>
          <w:sz w:val="24"/>
          <w:szCs w:val="22"/>
        </w:rPr>
        <w:t>6</w:t>
      </w:r>
      <w:r>
        <w:rPr>
          <w:rFonts w:ascii="Times New Roman" w:hAnsi="Times New Roman"/>
          <w:sz w:val="24"/>
          <w:szCs w:val="22"/>
        </w:rPr>
        <w:t xml:space="preserve"> - </w:t>
      </w:r>
      <w:r w:rsidR="001771DD">
        <w:rPr>
          <w:rFonts w:ascii="Times New Roman" w:hAnsi="Times New Roman"/>
          <w:sz w:val="24"/>
          <w:szCs w:val="22"/>
        </w:rPr>
        <w:t>Обратное</w:t>
      </w:r>
      <w:r>
        <w:rPr>
          <w:rFonts w:ascii="Times New Roman" w:hAnsi="Times New Roman"/>
          <w:sz w:val="24"/>
          <w:szCs w:val="22"/>
        </w:rPr>
        <w:t xml:space="preserve"> суммирование, разложение </w:t>
      </w:r>
      <w:r w:rsidR="001771DD">
        <w:rPr>
          <w:rFonts w:ascii="Times New Roman" w:hAnsi="Times New Roman"/>
          <w:sz w:val="24"/>
          <w:szCs w:val="22"/>
          <w:lang w:val="en-US"/>
        </w:rPr>
        <w:t>e</w:t>
      </w:r>
      <w:r w:rsidR="001771DD" w:rsidRPr="001771DD">
        <w:rPr>
          <w:rFonts w:ascii="Times New Roman" w:hAnsi="Times New Roman"/>
          <w:sz w:val="24"/>
          <w:szCs w:val="22"/>
          <w:vertAlign w:val="superscript"/>
          <w:lang w:val="en-US"/>
        </w:rPr>
        <w:t>x</w:t>
      </w:r>
    </w:p>
    <w:p w14:paraId="7362C3B5" w14:textId="0F9F739E" w:rsidR="00661D7E" w:rsidRPr="009E53A6" w:rsidRDefault="00661D7E" w:rsidP="00FA1420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Разложение </w:t>
      </w:r>
      <w:r>
        <w:rPr>
          <w:rFonts w:ascii="Times New Roman" w:hAnsi="Times New Roman"/>
          <w:sz w:val="24"/>
          <w:lang w:val="en-US"/>
        </w:rPr>
        <w:t>ln</w:t>
      </w:r>
      <w:r w:rsidRPr="00661D7E">
        <w:rPr>
          <w:rFonts w:ascii="Times New Roman" w:hAnsi="Times New Roman"/>
          <w:sz w:val="24"/>
        </w:rPr>
        <w:t xml:space="preserve"> (1+</w:t>
      </w:r>
      <w:r>
        <w:rPr>
          <w:rFonts w:ascii="Times New Roman" w:hAnsi="Times New Roman"/>
          <w:sz w:val="24"/>
          <w:lang w:val="en-US"/>
        </w:rPr>
        <w:t>x</w:t>
      </w:r>
      <w:r w:rsidRPr="00661D7E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 xml:space="preserve">при </w:t>
      </w:r>
      <w:r>
        <w:rPr>
          <w:rFonts w:ascii="Times New Roman" w:hAnsi="Times New Roman"/>
          <w:sz w:val="24"/>
          <w:lang w:val="en-US"/>
        </w:rPr>
        <w:t>x</w:t>
      </w:r>
      <w:r w:rsidRPr="00661D7E">
        <w:rPr>
          <w:rFonts w:ascii="Times New Roman" w:hAnsi="Times New Roman"/>
          <w:sz w:val="24"/>
        </w:rPr>
        <w:t>=0,129</w:t>
      </w:r>
    </w:p>
    <w:p w14:paraId="1C9029C1" w14:textId="26ECF2CF" w:rsidR="00661D7E" w:rsidRPr="00931849" w:rsidRDefault="00661D7E" w:rsidP="00FA1420">
      <w:pPr>
        <w:spacing w:line="360" w:lineRule="auto"/>
        <w:jc w:val="both"/>
        <w:rPr>
          <w:rFonts w:ascii="Times New Roman" w:hAnsi="Times New Roman"/>
          <w:i/>
          <w:iCs/>
          <w:sz w:val="24"/>
          <w:lang w:val="en-US"/>
        </w:rPr>
      </w:pPr>
      <w:r w:rsidRPr="00931849">
        <w:rPr>
          <w:rFonts w:ascii="Times New Roman" w:hAnsi="Times New Roman"/>
          <w:i/>
          <w:iCs/>
          <w:sz w:val="24"/>
        </w:rPr>
        <w:lastRenderedPageBreak/>
        <w:t>Прямое суммирование:</w:t>
      </w:r>
    </w:p>
    <w:tbl>
      <w:tblPr>
        <w:tblStyle w:val="af3"/>
        <w:tblW w:w="5220" w:type="dxa"/>
        <w:jc w:val="center"/>
        <w:tblLook w:val="04A0" w:firstRow="1" w:lastRow="0" w:firstColumn="1" w:lastColumn="0" w:noHBand="0" w:noVBand="1"/>
      </w:tblPr>
      <w:tblGrid>
        <w:gridCol w:w="1900"/>
        <w:gridCol w:w="3320"/>
      </w:tblGrid>
      <w:tr w:rsidR="00661D7E" w:rsidRPr="00661D7E" w14:paraId="1A5BA7D0" w14:textId="77777777" w:rsidTr="001771DD">
        <w:trPr>
          <w:trHeight w:val="504"/>
          <w:jc w:val="center"/>
        </w:trPr>
        <w:tc>
          <w:tcPr>
            <w:tcW w:w="1900" w:type="dxa"/>
            <w:hideMark/>
          </w:tcPr>
          <w:p w14:paraId="3D6630D6" w14:textId="77777777" w:rsidR="00661D7E" w:rsidRPr="00CF23CD" w:rsidRDefault="00661D7E" w:rsidP="00661D7E">
            <w:pPr>
              <w:spacing w:after="0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Количество слагаемых</w:t>
            </w:r>
          </w:p>
        </w:tc>
        <w:tc>
          <w:tcPr>
            <w:tcW w:w="3320" w:type="dxa"/>
            <w:hideMark/>
          </w:tcPr>
          <w:p w14:paraId="146C5092" w14:textId="77777777" w:rsidR="00661D7E" w:rsidRPr="00CF23CD" w:rsidRDefault="00661D7E" w:rsidP="00661D7E">
            <w:pPr>
              <w:spacing w:after="0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Погрешность</w:t>
            </w:r>
          </w:p>
        </w:tc>
      </w:tr>
      <w:tr w:rsidR="00661D7E" w:rsidRPr="00661D7E" w14:paraId="4C685B19" w14:textId="77777777" w:rsidTr="001771DD">
        <w:trPr>
          <w:trHeight w:val="288"/>
          <w:jc w:val="center"/>
        </w:trPr>
        <w:tc>
          <w:tcPr>
            <w:tcW w:w="1900" w:type="dxa"/>
            <w:hideMark/>
          </w:tcPr>
          <w:p w14:paraId="4941A7EF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1</w:t>
            </w:r>
          </w:p>
        </w:tc>
        <w:tc>
          <w:tcPr>
            <w:tcW w:w="3320" w:type="dxa"/>
            <w:hideMark/>
          </w:tcPr>
          <w:p w14:paraId="76D45FB3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6,31959978491143000000</w:t>
            </w:r>
          </w:p>
        </w:tc>
      </w:tr>
      <w:tr w:rsidR="00661D7E" w:rsidRPr="00661D7E" w14:paraId="04965FF0" w14:textId="77777777" w:rsidTr="001771DD">
        <w:trPr>
          <w:trHeight w:val="288"/>
          <w:jc w:val="center"/>
        </w:trPr>
        <w:tc>
          <w:tcPr>
            <w:tcW w:w="1900" w:type="dxa"/>
            <w:hideMark/>
          </w:tcPr>
          <w:p w14:paraId="5A7BBEB3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2</w:t>
            </w:r>
          </w:p>
        </w:tc>
        <w:tc>
          <w:tcPr>
            <w:tcW w:w="3320" w:type="dxa"/>
            <w:hideMark/>
          </w:tcPr>
          <w:p w14:paraId="584FB317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0,53801440121534500000</w:t>
            </w:r>
          </w:p>
        </w:tc>
      </w:tr>
      <w:tr w:rsidR="00661D7E" w:rsidRPr="00661D7E" w14:paraId="78FF2E0B" w14:textId="77777777" w:rsidTr="001771DD">
        <w:trPr>
          <w:trHeight w:val="288"/>
          <w:jc w:val="center"/>
        </w:trPr>
        <w:tc>
          <w:tcPr>
            <w:tcW w:w="1900" w:type="dxa"/>
            <w:hideMark/>
          </w:tcPr>
          <w:p w14:paraId="17EB20DA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3</w:t>
            </w:r>
          </w:p>
        </w:tc>
        <w:tc>
          <w:tcPr>
            <w:tcW w:w="3320" w:type="dxa"/>
            <w:hideMark/>
          </w:tcPr>
          <w:p w14:paraId="32581A8C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0,05174041879155990000</w:t>
            </w:r>
          </w:p>
        </w:tc>
      </w:tr>
      <w:tr w:rsidR="00661D7E" w:rsidRPr="00661D7E" w14:paraId="0EDE4256" w14:textId="77777777" w:rsidTr="001771DD">
        <w:trPr>
          <w:trHeight w:val="288"/>
          <w:jc w:val="center"/>
        </w:trPr>
        <w:tc>
          <w:tcPr>
            <w:tcW w:w="1900" w:type="dxa"/>
            <w:hideMark/>
          </w:tcPr>
          <w:p w14:paraId="70965D3F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4</w:t>
            </w:r>
          </w:p>
        </w:tc>
        <w:tc>
          <w:tcPr>
            <w:tcW w:w="3320" w:type="dxa"/>
            <w:hideMark/>
          </w:tcPr>
          <w:p w14:paraId="53842076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0,00531836004410961000</w:t>
            </w:r>
          </w:p>
        </w:tc>
      </w:tr>
      <w:tr w:rsidR="00661D7E" w:rsidRPr="00661D7E" w14:paraId="2173948F" w14:textId="77777777" w:rsidTr="001771DD">
        <w:trPr>
          <w:trHeight w:val="288"/>
          <w:jc w:val="center"/>
        </w:trPr>
        <w:tc>
          <w:tcPr>
            <w:tcW w:w="1900" w:type="dxa"/>
            <w:hideMark/>
          </w:tcPr>
          <w:p w14:paraId="7FA38D31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5</w:t>
            </w:r>
          </w:p>
        </w:tc>
        <w:tc>
          <w:tcPr>
            <w:tcW w:w="3320" w:type="dxa"/>
            <w:hideMark/>
          </w:tcPr>
          <w:p w14:paraId="406C9A98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0,00057010593173228900</w:t>
            </w:r>
          </w:p>
        </w:tc>
      </w:tr>
      <w:tr w:rsidR="00661D7E" w:rsidRPr="00661D7E" w14:paraId="73A616F2" w14:textId="77777777" w:rsidTr="001771DD">
        <w:trPr>
          <w:trHeight w:val="288"/>
          <w:jc w:val="center"/>
        </w:trPr>
        <w:tc>
          <w:tcPr>
            <w:tcW w:w="1900" w:type="dxa"/>
            <w:hideMark/>
          </w:tcPr>
          <w:p w14:paraId="6A16F588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6</w:t>
            </w:r>
          </w:p>
        </w:tc>
        <w:tc>
          <w:tcPr>
            <w:tcW w:w="3320" w:type="dxa"/>
            <w:hideMark/>
          </w:tcPr>
          <w:p w14:paraId="0DD65C78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0,00006290416067437530</w:t>
            </w:r>
          </w:p>
        </w:tc>
      </w:tr>
      <w:tr w:rsidR="00661D7E" w:rsidRPr="00661D7E" w14:paraId="500577AB" w14:textId="77777777" w:rsidTr="001771DD">
        <w:trPr>
          <w:trHeight w:val="288"/>
          <w:jc w:val="center"/>
        </w:trPr>
        <w:tc>
          <w:tcPr>
            <w:tcW w:w="1900" w:type="dxa"/>
            <w:hideMark/>
          </w:tcPr>
          <w:p w14:paraId="45CB3A53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7</w:t>
            </w:r>
          </w:p>
        </w:tc>
        <w:tc>
          <w:tcPr>
            <w:tcW w:w="3320" w:type="dxa"/>
            <w:hideMark/>
          </w:tcPr>
          <w:p w14:paraId="20895819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0,00000708866954320409</w:t>
            </w:r>
          </w:p>
        </w:tc>
      </w:tr>
      <w:tr w:rsidR="00661D7E" w:rsidRPr="00661D7E" w14:paraId="6A8FDBE0" w14:textId="77777777" w:rsidTr="001771DD">
        <w:trPr>
          <w:trHeight w:val="288"/>
          <w:jc w:val="center"/>
        </w:trPr>
        <w:tc>
          <w:tcPr>
            <w:tcW w:w="1900" w:type="dxa"/>
            <w:hideMark/>
          </w:tcPr>
          <w:p w14:paraId="7CCCCAFC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8</w:t>
            </w:r>
          </w:p>
        </w:tc>
        <w:tc>
          <w:tcPr>
            <w:tcW w:w="3320" w:type="dxa"/>
            <w:hideMark/>
          </w:tcPr>
          <w:p w14:paraId="57942D04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0,00000081177116444835</w:t>
            </w:r>
          </w:p>
        </w:tc>
      </w:tr>
      <w:tr w:rsidR="00661D7E" w:rsidRPr="00661D7E" w14:paraId="5668FB3D" w14:textId="77777777" w:rsidTr="001771DD">
        <w:trPr>
          <w:trHeight w:val="288"/>
          <w:jc w:val="center"/>
        </w:trPr>
        <w:tc>
          <w:tcPr>
            <w:tcW w:w="1900" w:type="dxa"/>
            <w:hideMark/>
          </w:tcPr>
          <w:p w14:paraId="2BF31005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9</w:t>
            </w:r>
          </w:p>
        </w:tc>
        <w:tc>
          <w:tcPr>
            <w:tcW w:w="3320" w:type="dxa"/>
            <w:hideMark/>
          </w:tcPr>
          <w:p w14:paraId="26BA5C05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0,00000009414604063041</w:t>
            </w:r>
          </w:p>
        </w:tc>
      </w:tr>
      <w:tr w:rsidR="00661D7E" w:rsidRPr="00661D7E" w14:paraId="51AE0BB2" w14:textId="77777777" w:rsidTr="001771DD">
        <w:trPr>
          <w:trHeight w:val="288"/>
          <w:jc w:val="center"/>
        </w:trPr>
        <w:tc>
          <w:tcPr>
            <w:tcW w:w="1900" w:type="dxa"/>
            <w:hideMark/>
          </w:tcPr>
          <w:p w14:paraId="147B41AF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10</w:t>
            </w:r>
          </w:p>
        </w:tc>
        <w:tc>
          <w:tcPr>
            <w:tcW w:w="3320" w:type="dxa"/>
            <w:hideMark/>
          </w:tcPr>
          <w:p w14:paraId="579386FA" w14:textId="77777777" w:rsidR="00661D7E" w:rsidRPr="00CF23CD" w:rsidRDefault="00661D7E" w:rsidP="00661D7E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0,00000001103094643430</w:t>
            </w:r>
          </w:p>
        </w:tc>
      </w:tr>
    </w:tbl>
    <w:p w14:paraId="2A1067C5" w14:textId="4A1FC4B2" w:rsidR="00661D7E" w:rsidRDefault="00661D7E" w:rsidP="001771DD">
      <w:pPr>
        <w:spacing w:line="360" w:lineRule="auto"/>
        <w:jc w:val="center"/>
        <w:rPr>
          <w:rFonts w:ascii="Times New Roman" w:hAnsi="Times New Roman"/>
          <w:sz w:val="24"/>
        </w:rPr>
      </w:pPr>
      <w:r w:rsidRPr="00661D7E"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3FC9B8A1" wp14:editId="1AB4C832">
            <wp:extent cx="4958136" cy="2842260"/>
            <wp:effectExtent l="0" t="0" r="0" b="0"/>
            <wp:docPr id="1754108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081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8433" cy="284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FAD1" w14:textId="762CE4C5" w:rsidR="001771DD" w:rsidRPr="001771DD" w:rsidRDefault="001771DD" w:rsidP="001771DD">
      <w:pPr>
        <w:spacing w:line="360" w:lineRule="auto"/>
        <w:jc w:val="center"/>
        <w:rPr>
          <w:rFonts w:ascii="Times New Roman" w:hAnsi="Times New Roman"/>
          <w:sz w:val="24"/>
        </w:rPr>
      </w:pPr>
      <w:r w:rsidRPr="009E53A6">
        <w:rPr>
          <w:rFonts w:ascii="Times New Roman" w:hAnsi="Times New Roman"/>
          <w:sz w:val="24"/>
          <w:szCs w:val="22"/>
        </w:rPr>
        <w:t>Табл</w:t>
      </w:r>
      <w:r>
        <w:rPr>
          <w:rFonts w:ascii="Times New Roman" w:hAnsi="Times New Roman"/>
          <w:sz w:val="24"/>
          <w:szCs w:val="22"/>
        </w:rPr>
        <w:t xml:space="preserve">ица 7, Рис. 17 - Прямое суммирование, разложение </w:t>
      </w:r>
      <w:r>
        <w:rPr>
          <w:rFonts w:ascii="Times New Roman" w:hAnsi="Times New Roman"/>
          <w:sz w:val="24"/>
          <w:szCs w:val="22"/>
          <w:lang w:val="en-US"/>
        </w:rPr>
        <w:t>ln</w:t>
      </w:r>
      <w:r w:rsidRPr="001771DD">
        <w:rPr>
          <w:rFonts w:ascii="Times New Roman" w:hAnsi="Times New Roman"/>
          <w:sz w:val="24"/>
          <w:szCs w:val="22"/>
        </w:rPr>
        <w:t xml:space="preserve"> (</w:t>
      </w:r>
      <w:r w:rsidRPr="00B95F22">
        <w:rPr>
          <w:rFonts w:ascii="Times New Roman" w:hAnsi="Times New Roman"/>
          <w:sz w:val="24"/>
          <w:szCs w:val="22"/>
        </w:rPr>
        <w:t>1+</w:t>
      </w:r>
      <w:r>
        <w:rPr>
          <w:rFonts w:ascii="Times New Roman" w:hAnsi="Times New Roman"/>
          <w:sz w:val="24"/>
          <w:szCs w:val="22"/>
          <w:lang w:val="en-US"/>
        </w:rPr>
        <w:t>x</w:t>
      </w:r>
      <w:r w:rsidRPr="001771DD">
        <w:rPr>
          <w:rFonts w:ascii="Times New Roman" w:hAnsi="Times New Roman"/>
          <w:sz w:val="24"/>
          <w:szCs w:val="22"/>
        </w:rPr>
        <w:t>)</w:t>
      </w:r>
    </w:p>
    <w:p w14:paraId="7B6A956E" w14:textId="3937CD4A" w:rsidR="00931849" w:rsidRPr="00931849" w:rsidRDefault="00931849" w:rsidP="00FA1420">
      <w:pPr>
        <w:spacing w:line="360" w:lineRule="auto"/>
        <w:jc w:val="both"/>
        <w:rPr>
          <w:rFonts w:ascii="Times New Roman" w:hAnsi="Times New Roman"/>
          <w:i/>
          <w:iCs/>
          <w:sz w:val="24"/>
        </w:rPr>
      </w:pPr>
      <w:r w:rsidRPr="00931849">
        <w:rPr>
          <w:rFonts w:ascii="Times New Roman" w:hAnsi="Times New Roman"/>
          <w:i/>
          <w:iCs/>
          <w:sz w:val="24"/>
        </w:rPr>
        <w:t>Обратное суммирование:</w:t>
      </w:r>
    </w:p>
    <w:tbl>
      <w:tblPr>
        <w:tblStyle w:val="af3"/>
        <w:tblW w:w="5220" w:type="dxa"/>
        <w:jc w:val="center"/>
        <w:tblLook w:val="04A0" w:firstRow="1" w:lastRow="0" w:firstColumn="1" w:lastColumn="0" w:noHBand="0" w:noVBand="1"/>
      </w:tblPr>
      <w:tblGrid>
        <w:gridCol w:w="1900"/>
        <w:gridCol w:w="3320"/>
      </w:tblGrid>
      <w:tr w:rsidR="00931849" w:rsidRPr="00931849" w14:paraId="32C03B94" w14:textId="77777777" w:rsidTr="00B95F22">
        <w:trPr>
          <w:trHeight w:val="504"/>
          <w:jc w:val="center"/>
        </w:trPr>
        <w:tc>
          <w:tcPr>
            <w:tcW w:w="1900" w:type="dxa"/>
            <w:hideMark/>
          </w:tcPr>
          <w:p w14:paraId="19492260" w14:textId="77777777" w:rsidR="00931849" w:rsidRPr="00CF23CD" w:rsidRDefault="00931849" w:rsidP="00931849">
            <w:pPr>
              <w:spacing w:after="0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Количество слагаемых</w:t>
            </w:r>
          </w:p>
        </w:tc>
        <w:tc>
          <w:tcPr>
            <w:tcW w:w="3320" w:type="dxa"/>
            <w:hideMark/>
          </w:tcPr>
          <w:p w14:paraId="25B88482" w14:textId="77777777" w:rsidR="00931849" w:rsidRPr="00CF23CD" w:rsidRDefault="00931849" w:rsidP="00931849">
            <w:pPr>
              <w:spacing w:after="0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Погрешность</w:t>
            </w:r>
          </w:p>
        </w:tc>
      </w:tr>
      <w:tr w:rsidR="00931849" w:rsidRPr="00931849" w14:paraId="405E8C6F" w14:textId="77777777" w:rsidTr="00B95F22">
        <w:trPr>
          <w:trHeight w:val="288"/>
          <w:jc w:val="center"/>
        </w:trPr>
        <w:tc>
          <w:tcPr>
            <w:tcW w:w="1900" w:type="dxa"/>
            <w:hideMark/>
          </w:tcPr>
          <w:p w14:paraId="13BA7A21" w14:textId="77777777" w:rsidR="00931849" w:rsidRPr="00CF23CD" w:rsidRDefault="00931849" w:rsidP="00931849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1</w:t>
            </w:r>
          </w:p>
        </w:tc>
        <w:tc>
          <w:tcPr>
            <w:tcW w:w="3320" w:type="dxa"/>
            <w:hideMark/>
          </w:tcPr>
          <w:p w14:paraId="73EC03E6" w14:textId="77777777" w:rsidR="00931849" w:rsidRPr="00CF23CD" w:rsidRDefault="00931849" w:rsidP="00931849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6,31959978491143000000</w:t>
            </w:r>
          </w:p>
        </w:tc>
      </w:tr>
      <w:tr w:rsidR="00931849" w:rsidRPr="00931849" w14:paraId="5335DF1A" w14:textId="77777777" w:rsidTr="00B95F22">
        <w:trPr>
          <w:trHeight w:val="288"/>
          <w:jc w:val="center"/>
        </w:trPr>
        <w:tc>
          <w:tcPr>
            <w:tcW w:w="1900" w:type="dxa"/>
            <w:hideMark/>
          </w:tcPr>
          <w:p w14:paraId="063E5E29" w14:textId="77777777" w:rsidR="00931849" w:rsidRPr="00CF23CD" w:rsidRDefault="00931849" w:rsidP="00931849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2</w:t>
            </w:r>
          </w:p>
        </w:tc>
        <w:tc>
          <w:tcPr>
            <w:tcW w:w="3320" w:type="dxa"/>
            <w:hideMark/>
          </w:tcPr>
          <w:p w14:paraId="21AF0A96" w14:textId="77777777" w:rsidR="00931849" w:rsidRPr="00CF23CD" w:rsidRDefault="00931849" w:rsidP="00931849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0,53801440121534500000</w:t>
            </w:r>
          </w:p>
        </w:tc>
      </w:tr>
      <w:tr w:rsidR="00931849" w:rsidRPr="00931849" w14:paraId="24535468" w14:textId="77777777" w:rsidTr="00B95F22">
        <w:trPr>
          <w:trHeight w:val="288"/>
          <w:jc w:val="center"/>
        </w:trPr>
        <w:tc>
          <w:tcPr>
            <w:tcW w:w="1900" w:type="dxa"/>
            <w:hideMark/>
          </w:tcPr>
          <w:p w14:paraId="54BCD4A4" w14:textId="77777777" w:rsidR="00931849" w:rsidRPr="00CF23CD" w:rsidRDefault="00931849" w:rsidP="00931849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3</w:t>
            </w:r>
          </w:p>
        </w:tc>
        <w:tc>
          <w:tcPr>
            <w:tcW w:w="3320" w:type="dxa"/>
            <w:hideMark/>
          </w:tcPr>
          <w:p w14:paraId="6B367C81" w14:textId="77777777" w:rsidR="00931849" w:rsidRPr="00CF23CD" w:rsidRDefault="00931849" w:rsidP="00931849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0,05174041879154850000</w:t>
            </w:r>
          </w:p>
        </w:tc>
      </w:tr>
      <w:tr w:rsidR="00931849" w:rsidRPr="00931849" w14:paraId="2BD24A73" w14:textId="77777777" w:rsidTr="00B95F22">
        <w:trPr>
          <w:trHeight w:val="288"/>
          <w:jc w:val="center"/>
        </w:trPr>
        <w:tc>
          <w:tcPr>
            <w:tcW w:w="1900" w:type="dxa"/>
            <w:hideMark/>
          </w:tcPr>
          <w:p w14:paraId="2BD9D0DB" w14:textId="77777777" w:rsidR="00931849" w:rsidRPr="00CF23CD" w:rsidRDefault="00931849" w:rsidP="00931849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4</w:t>
            </w:r>
          </w:p>
        </w:tc>
        <w:tc>
          <w:tcPr>
            <w:tcW w:w="3320" w:type="dxa"/>
            <w:hideMark/>
          </w:tcPr>
          <w:p w14:paraId="5E2E2870" w14:textId="77777777" w:rsidR="00931849" w:rsidRPr="00CF23CD" w:rsidRDefault="00931849" w:rsidP="00931849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0,00531836004410961000</w:t>
            </w:r>
          </w:p>
        </w:tc>
      </w:tr>
      <w:tr w:rsidR="00931849" w:rsidRPr="00931849" w14:paraId="40C3FE9E" w14:textId="77777777" w:rsidTr="00B95F22">
        <w:trPr>
          <w:trHeight w:val="288"/>
          <w:jc w:val="center"/>
        </w:trPr>
        <w:tc>
          <w:tcPr>
            <w:tcW w:w="1900" w:type="dxa"/>
            <w:hideMark/>
          </w:tcPr>
          <w:p w14:paraId="3D7ED79F" w14:textId="77777777" w:rsidR="00931849" w:rsidRPr="00CF23CD" w:rsidRDefault="00931849" w:rsidP="00931849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5</w:t>
            </w:r>
          </w:p>
        </w:tc>
        <w:tc>
          <w:tcPr>
            <w:tcW w:w="3320" w:type="dxa"/>
            <w:hideMark/>
          </w:tcPr>
          <w:p w14:paraId="4622D14B" w14:textId="77777777" w:rsidR="00931849" w:rsidRPr="00CF23CD" w:rsidRDefault="00931849" w:rsidP="00931849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0,00057010593172085100</w:t>
            </w:r>
          </w:p>
        </w:tc>
      </w:tr>
      <w:tr w:rsidR="00931849" w:rsidRPr="00931849" w14:paraId="3291A13B" w14:textId="77777777" w:rsidTr="00B95F22">
        <w:trPr>
          <w:trHeight w:val="288"/>
          <w:jc w:val="center"/>
        </w:trPr>
        <w:tc>
          <w:tcPr>
            <w:tcW w:w="1900" w:type="dxa"/>
            <w:hideMark/>
          </w:tcPr>
          <w:p w14:paraId="3A0BBB1B" w14:textId="77777777" w:rsidR="00931849" w:rsidRPr="00CF23CD" w:rsidRDefault="00931849" w:rsidP="00931849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6</w:t>
            </w:r>
          </w:p>
        </w:tc>
        <w:tc>
          <w:tcPr>
            <w:tcW w:w="3320" w:type="dxa"/>
            <w:hideMark/>
          </w:tcPr>
          <w:p w14:paraId="6F15CE20" w14:textId="77777777" w:rsidR="00931849" w:rsidRPr="00CF23CD" w:rsidRDefault="00931849" w:rsidP="00931849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0,00006290416067437530</w:t>
            </w:r>
          </w:p>
        </w:tc>
      </w:tr>
      <w:tr w:rsidR="00931849" w:rsidRPr="00931849" w14:paraId="3F12ED02" w14:textId="77777777" w:rsidTr="00B95F22">
        <w:trPr>
          <w:trHeight w:val="288"/>
          <w:jc w:val="center"/>
        </w:trPr>
        <w:tc>
          <w:tcPr>
            <w:tcW w:w="1900" w:type="dxa"/>
            <w:hideMark/>
          </w:tcPr>
          <w:p w14:paraId="17E314CD" w14:textId="77777777" w:rsidR="00931849" w:rsidRPr="00CF23CD" w:rsidRDefault="00931849" w:rsidP="00931849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7</w:t>
            </w:r>
          </w:p>
        </w:tc>
        <w:tc>
          <w:tcPr>
            <w:tcW w:w="3320" w:type="dxa"/>
            <w:hideMark/>
          </w:tcPr>
          <w:p w14:paraId="7DA1B112" w14:textId="77777777" w:rsidR="00931849" w:rsidRPr="00CF23CD" w:rsidRDefault="00931849" w:rsidP="00931849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0,00000708866954320409</w:t>
            </w:r>
          </w:p>
        </w:tc>
      </w:tr>
      <w:tr w:rsidR="00931849" w:rsidRPr="00931849" w14:paraId="50B2C182" w14:textId="77777777" w:rsidTr="00B95F22">
        <w:trPr>
          <w:trHeight w:val="288"/>
          <w:jc w:val="center"/>
        </w:trPr>
        <w:tc>
          <w:tcPr>
            <w:tcW w:w="1900" w:type="dxa"/>
            <w:hideMark/>
          </w:tcPr>
          <w:p w14:paraId="541B4E1A" w14:textId="77777777" w:rsidR="00931849" w:rsidRPr="00CF23CD" w:rsidRDefault="00931849" w:rsidP="00931849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8</w:t>
            </w:r>
          </w:p>
        </w:tc>
        <w:tc>
          <w:tcPr>
            <w:tcW w:w="3320" w:type="dxa"/>
            <w:hideMark/>
          </w:tcPr>
          <w:p w14:paraId="36901642" w14:textId="77777777" w:rsidR="00931849" w:rsidRPr="00CF23CD" w:rsidRDefault="00931849" w:rsidP="00931849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0,00000081177116444835</w:t>
            </w:r>
          </w:p>
        </w:tc>
      </w:tr>
      <w:tr w:rsidR="00931849" w:rsidRPr="00931849" w14:paraId="2050FE2B" w14:textId="77777777" w:rsidTr="00B95F22">
        <w:trPr>
          <w:trHeight w:val="288"/>
          <w:jc w:val="center"/>
        </w:trPr>
        <w:tc>
          <w:tcPr>
            <w:tcW w:w="1900" w:type="dxa"/>
            <w:hideMark/>
          </w:tcPr>
          <w:p w14:paraId="74B688C4" w14:textId="77777777" w:rsidR="00931849" w:rsidRPr="00CF23CD" w:rsidRDefault="00931849" w:rsidP="00931849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9</w:t>
            </w:r>
          </w:p>
        </w:tc>
        <w:tc>
          <w:tcPr>
            <w:tcW w:w="3320" w:type="dxa"/>
            <w:hideMark/>
          </w:tcPr>
          <w:p w14:paraId="19A9C0AA" w14:textId="77777777" w:rsidR="00931849" w:rsidRPr="00CF23CD" w:rsidRDefault="00931849" w:rsidP="00931849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0,00000009414602919258</w:t>
            </w:r>
          </w:p>
        </w:tc>
      </w:tr>
      <w:tr w:rsidR="00931849" w:rsidRPr="00931849" w14:paraId="72EB8B98" w14:textId="77777777" w:rsidTr="00B95F22">
        <w:trPr>
          <w:trHeight w:val="288"/>
          <w:jc w:val="center"/>
        </w:trPr>
        <w:tc>
          <w:tcPr>
            <w:tcW w:w="1900" w:type="dxa"/>
            <w:hideMark/>
          </w:tcPr>
          <w:p w14:paraId="5E338B3D" w14:textId="77777777" w:rsidR="00931849" w:rsidRPr="00CF23CD" w:rsidRDefault="00931849" w:rsidP="00931849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10</w:t>
            </w:r>
          </w:p>
        </w:tc>
        <w:tc>
          <w:tcPr>
            <w:tcW w:w="3320" w:type="dxa"/>
            <w:hideMark/>
          </w:tcPr>
          <w:p w14:paraId="7A719845" w14:textId="77777777" w:rsidR="00931849" w:rsidRPr="00CF23CD" w:rsidRDefault="00931849" w:rsidP="00931849">
            <w:pPr>
              <w:spacing w:after="0"/>
              <w:jc w:val="right"/>
              <w:rPr>
                <w:rFonts w:ascii="Verdana" w:hAnsi="Verdana" w:cs="Calibri"/>
                <w:color w:val="000000" w:themeColor="text1"/>
                <w:sz w:val="20"/>
              </w:rPr>
            </w:pPr>
            <w:r w:rsidRPr="00CF23CD">
              <w:rPr>
                <w:rFonts w:ascii="Verdana" w:hAnsi="Verdana" w:cs="Calibri"/>
                <w:color w:val="000000" w:themeColor="text1"/>
                <w:sz w:val="20"/>
              </w:rPr>
              <w:t>0,00000001103095787213</w:t>
            </w:r>
          </w:p>
        </w:tc>
      </w:tr>
    </w:tbl>
    <w:p w14:paraId="2E77A1D5" w14:textId="0E7B3832" w:rsidR="00931849" w:rsidRDefault="00931849" w:rsidP="00B95F22">
      <w:pPr>
        <w:spacing w:line="360" w:lineRule="auto"/>
        <w:jc w:val="center"/>
        <w:rPr>
          <w:rFonts w:ascii="Times New Roman" w:hAnsi="Times New Roman"/>
          <w:sz w:val="24"/>
          <w:lang w:val="en-US"/>
        </w:rPr>
      </w:pPr>
      <w:r w:rsidRPr="00931849">
        <w:rPr>
          <w:rFonts w:ascii="Times New Roman" w:hAnsi="Times New Roman"/>
          <w:noProof/>
          <w:sz w:val="24"/>
          <w:lang w:val="en-US"/>
        </w:rPr>
        <w:lastRenderedPageBreak/>
        <w:drawing>
          <wp:inline distT="0" distB="0" distL="0" distR="0" wp14:anchorId="28279255" wp14:editId="1910B77F">
            <wp:extent cx="4618802" cy="2682240"/>
            <wp:effectExtent l="0" t="0" r="0" b="3810"/>
            <wp:docPr id="694836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368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3554" cy="26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65DB" w14:textId="5B466DB4" w:rsidR="00B95F22" w:rsidRDefault="00B95F22" w:rsidP="00B95F22">
      <w:pPr>
        <w:spacing w:line="360" w:lineRule="auto"/>
        <w:jc w:val="center"/>
        <w:rPr>
          <w:rFonts w:ascii="Times New Roman" w:hAnsi="Times New Roman"/>
          <w:sz w:val="24"/>
          <w:szCs w:val="22"/>
        </w:rPr>
      </w:pPr>
      <w:r w:rsidRPr="009E53A6">
        <w:rPr>
          <w:rFonts w:ascii="Times New Roman" w:hAnsi="Times New Roman"/>
          <w:sz w:val="24"/>
          <w:szCs w:val="22"/>
        </w:rPr>
        <w:t>Табл</w:t>
      </w:r>
      <w:r>
        <w:rPr>
          <w:rFonts w:ascii="Times New Roman" w:hAnsi="Times New Roman"/>
          <w:sz w:val="24"/>
          <w:szCs w:val="22"/>
        </w:rPr>
        <w:t xml:space="preserve">ица </w:t>
      </w:r>
      <w:r w:rsidRPr="00B95F22">
        <w:rPr>
          <w:rFonts w:ascii="Times New Roman" w:hAnsi="Times New Roman"/>
          <w:sz w:val="24"/>
          <w:szCs w:val="22"/>
        </w:rPr>
        <w:t>8,</w:t>
      </w:r>
      <w:r>
        <w:rPr>
          <w:rFonts w:ascii="Times New Roman" w:hAnsi="Times New Roman"/>
          <w:sz w:val="24"/>
          <w:szCs w:val="22"/>
        </w:rPr>
        <w:t xml:space="preserve"> Рис. 1</w:t>
      </w:r>
      <w:r w:rsidRPr="00B95F22">
        <w:rPr>
          <w:rFonts w:ascii="Times New Roman" w:hAnsi="Times New Roman"/>
          <w:sz w:val="24"/>
          <w:szCs w:val="22"/>
        </w:rPr>
        <w:t>8</w:t>
      </w:r>
      <w:r>
        <w:rPr>
          <w:rFonts w:ascii="Times New Roman" w:hAnsi="Times New Roman"/>
          <w:sz w:val="24"/>
          <w:szCs w:val="22"/>
        </w:rPr>
        <w:t xml:space="preserve"> - Обратное суммирование, разложение </w:t>
      </w:r>
      <w:r>
        <w:rPr>
          <w:rFonts w:ascii="Times New Roman" w:hAnsi="Times New Roman"/>
          <w:sz w:val="24"/>
          <w:szCs w:val="22"/>
          <w:lang w:val="en-US"/>
        </w:rPr>
        <w:t>ln</w:t>
      </w:r>
      <w:r w:rsidRPr="00B95F22">
        <w:rPr>
          <w:rFonts w:ascii="Times New Roman" w:hAnsi="Times New Roman"/>
          <w:sz w:val="24"/>
          <w:szCs w:val="22"/>
        </w:rPr>
        <w:t xml:space="preserve"> (</w:t>
      </w:r>
      <w:r w:rsidRPr="005D711F">
        <w:rPr>
          <w:rFonts w:ascii="Times New Roman" w:hAnsi="Times New Roman"/>
          <w:sz w:val="24"/>
          <w:szCs w:val="22"/>
        </w:rPr>
        <w:t>1+</w:t>
      </w:r>
      <w:r>
        <w:rPr>
          <w:rFonts w:ascii="Times New Roman" w:hAnsi="Times New Roman"/>
          <w:sz w:val="24"/>
          <w:szCs w:val="22"/>
          <w:lang w:val="en-US"/>
        </w:rPr>
        <w:t>x</w:t>
      </w:r>
      <w:r w:rsidRPr="00B95F22">
        <w:rPr>
          <w:rFonts w:ascii="Times New Roman" w:hAnsi="Times New Roman"/>
          <w:sz w:val="24"/>
          <w:szCs w:val="22"/>
        </w:rPr>
        <w:t>)</w:t>
      </w:r>
    </w:p>
    <w:p w14:paraId="622028DF" w14:textId="77777777" w:rsidR="00DE179F" w:rsidRDefault="00DE179F" w:rsidP="00B95F22">
      <w:pPr>
        <w:spacing w:line="360" w:lineRule="auto"/>
        <w:jc w:val="center"/>
        <w:rPr>
          <w:rFonts w:ascii="Times New Roman" w:hAnsi="Times New Roman"/>
          <w:sz w:val="24"/>
          <w:szCs w:val="22"/>
        </w:rPr>
      </w:pPr>
    </w:p>
    <w:p w14:paraId="7C3A1D93" w14:textId="77777777" w:rsidR="00DE179F" w:rsidRDefault="00DE179F" w:rsidP="00B95F22">
      <w:pPr>
        <w:spacing w:line="360" w:lineRule="auto"/>
        <w:jc w:val="center"/>
        <w:rPr>
          <w:rFonts w:ascii="Times New Roman" w:hAnsi="Times New Roman"/>
          <w:sz w:val="24"/>
          <w:szCs w:val="22"/>
        </w:rPr>
      </w:pPr>
    </w:p>
    <w:p w14:paraId="53A08A20" w14:textId="77777777" w:rsidR="00DE179F" w:rsidRDefault="00DE179F" w:rsidP="00B95F22">
      <w:pPr>
        <w:spacing w:line="360" w:lineRule="auto"/>
        <w:jc w:val="center"/>
        <w:rPr>
          <w:rFonts w:ascii="Times New Roman" w:hAnsi="Times New Roman"/>
          <w:sz w:val="24"/>
          <w:szCs w:val="22"/>
        </w:rPr>
      </w:pPr>
    </w:p>
    <w:p w14:paraId="2A900916" w14:textId="77777777" w:rsidR="00DE179F" w:rsidRDefault="00DE179F" w:rsidP="00B95F22">
      <w:pPr>
        <w:spacing w:line="360" w:lineRule="auto"/>
        <w:jc w:val="center"/>
        <w:rPr>
          <w:rFonts w:ascii="Times New Roman" w:hAnsi="Times New Roman"/>
          <w:sz w:val="24"/>
          <w:szCs w:val="22"/>
        </w:rPr>
      </w:pPr>
    </w:p>
    <w:p w14:paraId="53A2FB89" w14:textId="77777777" w:rsidR="00DE179F" w:rsidRDefault="00DE179F" w:rsidP="00B95F22">
      <w:pPr>
        <w:spacing w:line="360" w:lineRule="auto"/>
        <w:jc w:val="center"/>
        <w:rPr>
          <w:rFonts w:ascii="Times New Roman" w:hAnsi="Times New Roman"/>
          <w:sz w:val="24"/>
          <w:szCs w:val="22"/>
        </w:rPr>
      </w:pPr>
    </w:p>
    <w:p w14:paraId="6DDDB89D" w14:textId="77777777" w:rsidR="00DE179F" w:rsidRDefault="00DE179F" w:rsidP="00B95F22">
      <w:pPr>
        <w:spacing w:line="360" w:lineRule="auto"/>
        <w:jc w:val="center"/>
        <w:rPr>
          <w:rFonts w:ascii="Times New Roman" w:hAnsi="Times New Roman"/>
          <w:sz w:val="24"/>
          <w:szCs w:val="22"/>
        </w:rPr>
      </w:pPr>
    </w:p>
    <w:p w14:paraId="4A41A023" w14:textId="77777777" w:rsidR="00DE179F" w:rsidRDefault="00DE179F" w:rsidP="00B95F22">
      <w:pPr>
        <w:spacing w:line="360" w:lineRule="auto"/>
        <w:jc w:val="center"/>
        <w:rPr>
          <w:rFonts w:ascii="Times New Roman" w:hAnsi="Times New Roman"/>
          <w:sz w:val="24"/>
          <w:szCs w:val="22"/>
        </w:rPr>
      </w:pPr>
    </w:p>
    <w:p w14:paraId="3699F69C" w14:textId="77777777" w:rsidR="00DE179F" w:rsidRDefault="00DE179F" w:rsidP="00B95F22">
      <w:pPr>
        <w:spacing w:line="360" w:lineRule="auto"/>
        <w:jc w:val="center"/>
        <w:rPr>
          <w:rFonts w:ascii="Times New Roman" w:hAnsi="Times New Roman"/>
          <w:sz w:val="24"/>
          <w:szCs w:val="22"/>
        </w:rPr>
      </w:pPr>
    </w:p>
    <w:p w14:paraId="59DB44D9" w14:textId="77777777" w:rsidR="00DE179F" w:rsidRDefault="00DE179F" w:rsidP="00B95F22">
      <w:pPr>
        <w:spacing w:line="360" w:lineRule="auto"/>
        <w:jc w:val="center"/>
        <w:rPr>
          <w:rFonts w:ascii="Times New Roman" w:hAnsi="Times New Roman"/>
          <w:sz w:val="24"/>
          <w:szCs w:val="22"/>
        </w:rPr>
      </w:pPr>
    </w:p>
    <w:p w14:paraId="185DD590" w14:textId="77777777" w:rsidR="00DE179F" w:rsidRDefault="00DE179F" w:rsidP="00B95F22">
      <w:pPr>
        <w:spacing w:line="360" w:lineRule="auto"/>
        <w:jc w:val="center"/>
        <w:rPr>
          <w:rFonts w:ascii="Times New Roman" w:hAnsi="Times New Roman"/>
          <w:sz w:val="24"/>
          <w:szCs w:val="22"/>
        </w:rPr>
      </w:pPr>
    </w:p>
    <w:p w14:paraId="75F85565" w14:textId="77777777" w:rsidR="00DE179F" w:rsidRDefault="00DE179F" w:rsidP="00B95F22">
      <w:pPr>
        <w:spacing w:line="360" w:lineRule="auto"/>
        <w:jc w:val="center"/>
        <w:rPr>
          <w:rFonts w:ascii="Times New Roman" w:hAnsi="Times New Roman"/>
          <w:sz w:val="24"/>
          <w:szCs w:val="22"/>
        </w:rPr>
      </w:pPr>
    </w:p>
    <w:p w14:paraId="6A1B2307" w14:textId="77777777" w:rsidR="00DE179F" w:rsidRDefault="00DE179F" w:rsidP="00B95F22">
      <w:pPr>
        <w:spacing w:line="360" w:lineRule="auto"/>
        <w:jc w:val="center"/>
        <w:rPr>
          <w:rFonts w:ascii="Times New Roman" w:hAnsi="Times New Roman"/>
          <w:sz w:val="24"/>
          <w:szCs w:val="22"/>
        </w:rPr>
      </w:pPr>
    </w:p>
    <w:p w14:paraId="789F2C07" w14:textId="77777777" w:rsidR="00DE179F" w:rsidRDefault="00DE179F" w:rsidP="00B95F22">
      <w:pPr>
        <w:spacing w:line="360" w:lineRule="auto"/>
        <w:jc w:val="center"/>
        <w:rPr>
          <w:rFonts w:ascii="Times New Roman" w:hAnsi="Times New Roman"/>
          <w:sz w:val="24"/>
          <w:szCs w:val="22"/>
        </w:rPr>
      </w:pPr>
    </w:p>
    <w:p w14:paraId="5176972E" w14:textId="77777777" w:rsidR="00DE179F" w:rsidRDefault="00DE179F" w:rsidP="00B95F22">
      <w:pPr>
        <w:spacing w:line="360" w:lineRule="auto"/>
        <w:jc w:val="center"/>
        <w:rPr>
          <w:rFonts w:ascii="Times New Roman" w:hAnsi="Times New Roman"/>
          <w:sz w:val="24"/>
          <w:szCs w:val="22"/>
        </w:rPr>
      </w:pPr>
    </w:p>
    <w:p w14:paraId="1EDB61E6" w14:textId="77777777" w:rsidR="00DE179F" w:rsidRDefault="00DE179F" w:rsidP="00B95F22">
      <w:pPr>
        <w:spacing w:line="360" w:lineRule="auto"/>
        <w:jc w:val="center"/>
        <w:rPr>
          <w:rFonts w:ascii="Times New Roman" w:hAnsi="Times New Roman"/>
          <w:sz w:val="24"/>
          <w:szCs w:val="22"/>
        </w:rPr>
      </w:pPr>
    </w:p>
    <w:p w14:paraId="33647677" w14:textId="77777777" w:rsidR="00DE179F" w:rsidRDefault="00DE179F" w:rsidP="00B95F22">
      <w:pPr>
        <w:spacing w:line="360" w:lineRule="auto"/>
        <w:jc w:val="center"/>
        <w:rPr>
          <w:rFonts w:ascii="Times New Roman" w:hAnsi="Times New Roman"/>
          <w:sz w:val="24"/>
          <w:szCs w:val="22"/>
        </w:rPr>
      </w:pPr>
    </w:p>
    <w:p w14:paraId="798D7A55" w14:textId="77777777" w:rsidR="00DE179F" w:rsidRPr="00B95F22" w:rsidRDefault="00DE179F" w:rsidP="00B95F22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547DB807" w14:textId="5FDB151E" w:rsidR="00FA1420" w:rsidRDefault="00FA1420" w:rsidP="00FA1420">
      <w:pPr>
        <w:pStyle w:val="10"/>
        <w:ind w:firstLine="567"/>
        <w:rPr>
          <w:rFonts w:ascii="Times New Roman" w:hAnsi="Times New Roman"/>
          <w:color w:val="000000"/>
          <w:lang w:val="en-US"/>
        </w:rPr>
      </w:pPr>
      <w:bookmarkStart w:id="5" w:name="_Toc193393871"/>
      <w:r>
        <w:rPr>
          <w:rFonts w:ascii="Times New Roman" w:hAnsi="Times New Roman"/>
          <w:color w:val="000000"/>
        </w:rPr>
        <w:lastRenderedPageBreak/>
        <w:t>Заключение</w:t>
      </w:r>
      <w:bookmarkEnd w:id="5"/>
    </w:p>
    <w:p w14:paraId="694A9386" w14:textId="77777777" w:rsidR="001D7AD8" w:rsidRPr="001D7AD8" w:rsidRDefault="001D7AD8" w:rsidP="001D7AD8">
      <w:pPr>
        <w:rPr>
          <w:lang w:val="en-US"/>
        </w:rPr>
      </w:pPr>
    </w:p>
    <w:p w14:paraId="71D624DF" w14:textId="26929157" w:rsidR="00FA1420" w:rsidRDefault="001D7AD8" w:rsidP="00FA1420">
      <w:pPr>
        <w:spacing w:line="360" w:lineRule="auto"/>
        <w:ind w:firstLine="567"/>
        <w:jc w:val="both"/>
        <w:rPr>
          <w:rFonts w:ascii="Times New Roman" w:hAnsi="Times New Roman"/>
          <w:sz w:val="24"/>
        </w:rPr>
      </w:pPr>
      <w:r w:rsidRPr="001D7AD8">
        <w:rPr>
          <w:rFonts w:ascii="Times New Roman" w:hAnsi="Times New Roman"/>
          <w:sz w:val="24"/>
        </w:rPr>
        <w:t>В процессе выполнения этой лабораторной работы была произведена оценка функций sin x, cos x, e</w:t>
      </w:r>
      <w:r w:rsidRPr="001D7AD8">
        <w:rPr>
          <w:rFonts w:ascii="Times New Roman" w:hAnsi="Times New Roman"/>
          <w:sz w:val="24"/>
          <w:vertAlign w:val="superscript"/>
          <w:lang w:val="en-US"/>
        </w:rPr>
        <w:t>x</w:t>
      </w:r>
      <w:r w:rsidRPr="001D7AD8">
        <w:rPr>
          <w:rFonts w:ascii="Times New Roman" w:hAnsi="Times New Roman"/>
          <w:sz w:val="24"/>
        </w:rPr>
        <w:t xml:space="preserve"> и ln(1+x) с помощью разложения в ряд Тейлора. Также было осуществлено сравнение полученных результатов, рассчитанных </w:t>
      </w:r>
      <w:r w:rsidR="00640821">
        <w:rPr>
          <w:rFonts w:ascii="Times New Roman" w:hAnsi="Times New Roman"/>
          <w:sz w:val="24"/>
        </w:rPr>
        <w:t xml:space="preserve">методами прямого и обратного </w:t>
      </w:r>
      <w:r w:rsidRPr="001D7AD8">
        <w:rPr>
          <w:rFonts w:ascii="Times New Roman" w:hAnsi="Times New Roman"/>
          <w:sz w:val="24"/>
        </w:rPr>
        <w:t>суммирования, с результатами, полученными при использовании стандартных функций из библиотеки math.h</w:t>
      </w:r>
      <w:r w:rsidR="00640821">
        <w:rPr>
          <w:rFonts w:ascii="Times New Roman" w:hAnsi="Times New Roman"/>
          <w:sz w:val="24"/>
        </w:rPr>
        <w:t xml:space="preserve"> (то есть истинным значением)</w:t>
      </w:r>
      <w:r w:rsidRPr="001D7AD8">
        <w:rPr>
          <w:rFonts w:ascii="Times New Roman" w:hAnsi="Times New Roman"/>
          <w:sz w:val="24"/>
        </w:rPr>
        <w:t>.</w:t>
      </w:r>
    </w:p>
    <w:p w14:paraId="2AD0A647" w14:textId="04D1431E" w:rsidR="00FA1420" w:rsidRDefault="009A3B2C" w:rsidP="00DE179F">
      <w:pPr>
        <w:spacing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Благодаря проведённым экспериментам было доказано, что существует разница (но очень маленькая) в значениях при прямом и обратном суммировании у некоторых слагаемых</w:t>
      </w:r>
      <w:r w:rsidR="00DE179F">
        <w:rPr>
          <w:rFonts w:ascii="Times New Roman" w:hAnsi="Times New Roman"/>
          <w:sz w:val="24"/>
        </w:rPr>
        <w:t xml:space="preserve"> при одинаковых данных</w:t>
      </w:r>
      <w:r>
        <w:rPr>
          <w:rFonts w:ascii="Times New Roman" w:hAnsi="Times New Roman"/>
          <w:sz w:val="24"/>
        </w:rPr>
        <w:t xml:space="preserve">. Очевидно, что для получения более точного значения функции нужно разложение на как можно больше слагаемых. Из четырёх исследуемых </w:t>
      </w:r>
      <w:r w:rsidR="00966DB2">
        <w:rPr>
          <w:rFonts w:ascii="Times New Roman" w:hAnsi="Times New Roman"/>
          <w:sz w:val="24"/>
        </w:rPr>
        <w:t xml:space="preserve">функций </w:t>
      </w:r>
      <w:r w:rsidR="00DE179F">
        <w:rPr>
          <w:rFonts w:ascii="Times New Roman" w:hAnsi="Times New Roman"/>
          <w:sz w:val="24"/>
          <w:lang w:val="en-US"/>
        </w:rPr>
        <w:t>e</w:t>
      </w:r>
      <w:r w:rsidR="00DE179F" w:rsidRPr="00DE179F">
        <w:rPr>
          <w:rFonts w:ascii="Times New Roman" w:hAnsi="Times New Roman"/>
          <w:sz w:val="24"/>
          <w:vertAlign w:val="superscript"/>
          <w:lang w:val="en-US"/>
        </w:rPr>
        <w:t>x</w:t>
      </w:r>
      <w:r>
        <w:rPr>
          <w:rFonts w:ascii="Times New Roman" w:hAnsi="Times New Roman"/>
          <w:sz w:val="24"/>
        </w:rPr>
        <w:t xml:space="preserve"> </w:t>
      </w:r>
      <w:r w:rsidR="00DE179F">
        <w:rPr>
          <w:rFonts w:ascii="Times New Roman" w:hAnsi="Times New Roman"/>
          <w:sz w:val="24"/>
        </w:rPr>
        <w:t xml:space="preserve">и </w:t>
      </w:r>
      <w:r>
        <w:rPr>
          <w:rFonts w:ascii="Times New Roman" w:hAnsi="Times New Roman"/>
          <w:sz w:val="24"/>
          <w:lang w:val="en-US"/>
        </w:rPr>
        <w:t>ln</w:t>
      </w:r>
      <w:r w:rsidRPr="009A3B2C">
        <w:rPr>
          <w:rFonts w:ascii="Times New Roman" w:hAnsi="Times New Roman"/>
          <w:sz w:val="24"/>
        </w:rPr>
        <w:t xml:space="preserve"> (1+</w:t>
      </w:r>
      <w:r>
        <w:rPr>
          <w:rFonts w:ascii="Times New Roman" w:hAnsi="Times New Roman"/>
          <w:sz w:val="24"/>
          <w:lang w:val="en-US"/>
        </w:rPr>
        <w:t>x</w:t>
      </w:r>
      <w:r w:rsidRPr="009A3B2C">
        <w:rPr>
          <w:rFonts w:ascii="Times New Roman" w:hAnsi="Times New Roman"/>
          <w:sz w:val="24"/>
        </w:rPr>
        <w:t>)</w:t>
      </w:r>
      <w:r w:rsidR="00DE179F">
        <w:rPr>
          <w:rFonts w:ascii="Times New Roman" w:hAnsi="Times New Roman"/>
          <w:sz w:val="24"/>
        </w:rPr>
        <w:t xml:space="preserve"> имеют </w:t>
      </w:r>
      <w:r>
        <w:rPr>
          <w:rFonts w:ascii="Times New Roman" w:hAnsi="Times New Roman"/>
          <w:sz w:val="24"/>
        </w:rPr>
        <w:t>б</w:t>
      </w:r>
      <w:r w:rsidR="00DE179F" w:rsidRPr="009A3B2C">
        <w:rPr>
          <w:rFonts w:ascii="Times New Roman" w:hAnsi="Times New Roman"/>
          <w:sz w:val="24"/>
        </w:rPr>
        <w:t>о́</w:t>
      </w:r>
      <w:r>
        <w:rPr>
          <w:rFonts w:ascii="Times New Roman" w:hAnsi="Times New Roman"/>
          <w:sz w:val="24"/>
        </w:rPr>
        <w:t>льш</w:t>
      </w:r>
      <w:r w:rsidR="00DE179F">
        <w:rPr>
          <w:rFonts w:ascii="Times New Roman" w:hAnsi="Times New Roman"/>
          <w:sz w:val="24"/>
        </w:rPr>
        <w:t>ую</w:t>
      </w:r>
      <w:r>
        <w:rPr>
          <w:rFonts w:ascii="Times New Roman" w:hAnsi="Times New Roman"/>
          <w:sz w:val="24"/>
        </w:rPr>
        <w:t xml:space="preserve"> погрешность, чем у </w:t>
      </w:r>
      <w:r w:rsidR="00DE179F">
        <w:rPr>
          <w:rFonts w:ascii="Times New Roman" w:hAnsi="Times New Roman"/>
          <w:sz w:val="24"/>
        </w:rPr>
        <w:t>синуса и косинуса</w:t>
      </w:r>
      <w:r>
        <w:rPr>
          <w:rFonts w:ascii="Times New Roman" w:hAnsi="Times New Roman"/>
          <w:sz w:val="24"/>
        </w:rPr>
        <w:t>. Для н</w:t>
      </w:r>
      <w:r w:rsidR="00DE179F">
        <w:rPr>
          <w:rFonts w:ascii="Times New Roman" w:hAnsi="Times New Roman"/>
          <w:sz w:val="24"/>
        </w:rPr>
        <w:t>их</w:t>
      </w:r>
      <w:r>
        <w:rPr>
          <w:rFonts w:ascii="Times New Roman" w:hAnsi="Times New Roman"/>
          <w:sz w:val="24"/>
        </w:rPr>
        <w:t xml:space="preserve"> желательнее разложение на б</w:t>
      </w:r>
      <w:r w:rsidRPr="009A3B2C">
        <w:rPr>
          <w:rFonts w:ascii="Times New Roman" w:hAnsi="Times New Roman"/>
          <w:sz w:val="24"/>
        </w:rPr>
        <w:t>о́</w:t>
      </w:r>
      <w:r>
        <w:rPr>
          <w:rFonts w:ascii="Times New Roman" w:hAnsi="Times New Roman"/>
          <w:sz w:val="24"/>
        </w:rPr>
        <w:t>льшее количество слагаемых.</w:t>
      </w:r>
    </w:p>
    <w:p w14:paraId="376A387B" w14:textId="77777777" w:rsidR="00FA1420" w:rsidRDefault="00FA1420" w:rsidP="00640821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01058E05" w14:textId="77777777" w:rsidR="00FA1420" w:rsidRDefault="00FA1420" w:rsidP="00FA1420">
      <w:pPr>
        <w:pStyle w:val="10"/>
        <w:ind w:firstLine="567"/>
        <w:rPr>
          <w:rFonts w:ascii="Times New Roman" w:hAnsi="Times New Roman"/>
          <w:color w:val="000000"/>
        </w:rPr>
      </w:pPr>
      <w:bookmarkStart w:id="6" w:name="_Приложение"/>
      <w:bookmarkStart w:id="7" w:name="_Toc193393872"/>
      <w:bookmarkEnd w:id="6"/>
      <w:r>
        <w:rPr>
          <w:rFonts w:ascii="Times New Roman" w:hAnsi="Times New Roman"/>
          <w:color w:val="000000"/>
        </w:rPr>
        <w:t>Литература</w:t>
      </w:r>
      <w:bookmarkEnd w:id="7"/>
    </w:p>
    <w:p w14:paraId="4D26064B" w14:textId="77777777" w:rsidR="00FA1420" w:rsidRDefault="00FA1420" w:rsidP="00FA1420">
      <w:pPr>
        <w:pStyle w:val="a7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2222"/>
          <w:sz w:val="24"/>
          <w:highlight w:val="white"/>
        </w:rPr>
        <w:t>Керниган Б., Ритчи Д., Фьюэр А. Язык программирования СИ //М.: Финансы и статистика. – 1992.</w:t>
      </w:r>
    </w:p>
    <w:p w14:paraId="46CC5918" w14:textId="20DB8DD5" w:rsidR="00FA1420" w:rsidRDefault="00D32C63" w:rsidP="00FA1420">
      <w:pPr>
        <w:pStyle w:val="a7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2222"/>
          <w:sz w:val="24"/>
        </w:rPr>
        <w:t xml:space="preserve">Кудрявцев Л. Д. Курс математического анализа (в двух томах) : Учебник для студентов университетов и втузов. – М.: </w:t>
      </w:r>
      <w:proofErr w:type="spellStart"/>
      <w:r>
        <w:rPr>
          <w:rFonts w:ascii="Times New Roman" w:hAnsi="Times New Roman"/>
          <w:color w:val="222222"/>
          <w:sz w:val="24"/>
        </w:rPr>
        <w:t>Высш</w:t>
      </w:r>
      <w:proofErr w:type="spellEnd"/>
      <w:r>
        <w:rPr>
          <w:rFonts w:ascii="Times New Roman" w:hAnsi="Times New Roman"/>
          <w:color w:val="222222"/>
          <w:sz w:val="24"/>
        </w:rPr>
        <w:t xml:space="preserve">. школа, 1981, т. </w:t>
      </w:r>
      <w:r>
        <w:rPr>
          <w:rFonts w:ascii="Times New Roman" w:hAnsi="Times New Roman"/>
          <w:color w:val="222222"/>
          <w:sz w:val="24"/>
          <w:lang w:val="en-US"/>
        </w:rPr>
        <w:t>I</w:t>
      </w:r>
      <w:r w:rsidRPr="00D32C63">
        <w:rPr>
          <w:rFonts w:ascii="Times New Roman" w:hAnsi="Times New Roman"/>
          <w:color w:val="222222"/>
          <w:sz w:val="24"/>
        </w:rPr>
        <w:t xml:space="preserve">. – </w:t>
      </w:r>
      <w:r>
        <w:rPr>
          <w:rFonts w:ascii="Times New Roman" w:hAnsi="Times New Roman"/>
          <w:color w:val="222222"/>
          <w:sz w:val="24"/>
        </w:rPr>
        <w:t>687 с., ил.</w:t>
      </w:r>
    </w:p>
    <w:p w14:paraId="2882B79A" w14:textId="77777777" w:rsidR="00FA1420" w:rsidRDefault="00FA1420" w:rsidP="00FA1420">
      <w:pPr>
        <w:pStyle w:val="a7"/>
        <w:rPr>
          <w:rFonts w:ascii="Times New Roman" w:hAnsi="Times New Roman"/>
          <w:sz w:val="28"/>
        </w:rPr>
      </w:pPr>
    </w:p>
    <w:p w14:paraId="39CA462B" w14:textId="77777777" w:rsidR="00FA1420" w:rsidRDefault="00FA1420" w:rsidP="00FA1420">
      <w:pPr>
        <w:pStyle w:val="a7"/>
        <w:rPr>
          <w:rFonts w:ascii="Times New Roman" w:hAnsi="Times New Roman"/>
          <w:sz w:val="28"/>
        </w:rPr>
      </w:pPr>
    </w:p>
    <w:p w14:paraId="1FF2B471" w14:textId="77777777" w:rsidR="00FA1420" w:rsidRDefault="00FA1420" w:rsidP="00FA1420">
      <w:pPr>
        <w:pStyle w:val="a7"/>
        <w:rPr>
          <w:rFonts w:ascii="Times New Roman" w:hAnsi="Times New Roman"/>
          <w:sz w:val="28"/>
        </w:rPr>
      </w:pPr>
    </w:p>
    <w:p w14:paraId="3D011E34" w14:textId="77777777" w:rsidR="00FA1420" w:rsidRDefault="00FA1420" w:rsidP="00FA1420">
      <w:pPr>
        <w:pStyle w:val="a7"/>
        <w:rPr>
          <w:rFonts w:ascii="Times New Roman" w:hAnsi="Times New Roman"/>
          <w:sz w:val="28"/>
        </w:rPr>
      </w:pPr>
    </w:p>
    <w:p w14:paraId="6EF091D8" w14:textId="77777777" w:rsidR="00FA1420" w:rsidRDefault="00FA1420" w:rsidP="00FA1420">
      <w:pPr>
        <w:pStyle w:val="a7"/>
        <w:rPr>
          <w:rFonts w:ascii="Times New Roman" w:hAnsi="Times New Roman"/>
          <w:sz w:val="28"/>
        </w:rPr>
      </w:pPr>
    </w:p>
    <w:p w14:paraId="1E180D52" w14:textId="77777777" w:rsidR="00FA1420" w:rsidRDefault="00FA1420" w:rsidP="00FA1420">
      <w:pPr>
        <w:pStyle w:val="a7"/>
        <w:rPr>
          <w:rFonts w:ascii="Times New Roman" w:hAnsi="Times New Roman"/>
          <w:sz w:val="28"/>
        </w:rPr>
      </w:pPr>
    </w:p>
    <w:p w14:paraId="1BC3D463" w14:textId="77777777" w:rsidR="00FA1420" w:rsidRDefault="00FA1420" w:rsidP="00FA1420">
      <w:pPr>
        <w:pStyle w:val="a7"/>
        <w:rPr>
          <w:rFonts w:ascii="Times New Roman" w:hAnsi="Times New Roman"/>
          <w:sz w:val="28"/>
        </w:rPr>
      </w:pPr>
    </w:p>
    <w:p w14:paraId="42B7AC63" w14:textId="77777777" w:rsidR="00FA1420" w:rsidRDefault="00FA1420" w:rsidP="00FA1420">
      <w:pPr>
        <w:pStyle w:val="a7"/>
        <w:rPr>
          <w:rFonts w:ascii="Times New Roman" w:hAnsi="Times New Roman"/>
          <w:sz w:val="28"/>
        </w:rPr>
      </w:pPr>
    </w:p>
    <w:p w14:paraId="1B5D2450" w14:textId="77777777" w:rsidR="00FA1420" w:rsidRDefault="00FA1420" w:rsidP="00FA1420">
      <w:pPr>
        <w:pStyle w:val="a7"/>
        <w:rPr>
          <w:rFonts w:ascii="Times New Roman" w:hAnsi="Times New Roman"/>
          <w:sz w:val="28"/>
        </w:rPr>
      </w:pPr>
    </w:p>
    <w:p w14:paraId="5F46DC70" w14:textId="77777777" w:rsidR="00FA1420" w:rsidRDefault="00FA1420" w:rsidP="00FA1420">
      <w:pPr>
        <w:pStyle w:val="a7"/>
        <w:rPr>
          <w:rFonts w:ascii="Times New Roman" w:hAnsi="Times New Roman"/>
          <w:sz w:val="28"/>
        </w:rPr>
      </w:pPr>
    </w:p>
    <w:p w14:paraId="3C83AA8D" w14:textId="77777777" w:rsidR="00FA1420" w:rsidRDefault="00FA1420" w:rsidP="00FA1420">
      <w:pPr>
        <w:pStyle w:val="a7"/>
        <w:rPr>
          <w:rFonts w:ascii="Times New Roman" w:hAnsi="Times New Roman"/>
          <w:sz w:val="28"/>
        </w:rPr>
      </w:pPr>
    </w:p>
    <w:p w14:paraId="2232B259" w14:textId="77777777" w:rsidR="00FA1420" w:rsidRDefault="00FA1420" w:rsidP="00FA1420">
      <w:pPr>
        <w:pStyle w:val="a7"/>
        <w:rPr>
          <w:rFonts w:ascii="Times New Roman" w:hAnsi="Times New Roman"/>
          <w:sz w:val="28"/>
        </w:rPr>
      </w:pPr>
    </w:p>
    <w:p w14:paraId="0DF0D2FB" w14:textId="77777777" w:rsidR="00FA1420" w:rsidRDefault="00FA1420" w:rsidP="00FA1420">
      <w:pPr>
        <w:pStyle w:val="a7"/>
        <w:rPr>
          <w:rFonts w:ascii="Times New Roman" w:hAnsi="Times New Roman"/>
          <w:sz w:val="28"/>
        </w:rPr>
      </w:pPr>
    </w:p>
    <w:p w14:paraId="6ADAA812" w14:textId="77777777" w:rsidR="00FA1420" w:rsidRDefault="00FA1420" w:rsidP="00FA1420">
      <w:pPr>
        <w:pStyle w:val="a7"/>
        <w:rPr>
          <w:rFonts w:ascii="Times New Roman" w:hAnsi="Times New Roman"/>
          <w:sz w:val="28"/>
        </w:rPr>
      </w:pPr>
    </w:p>
    <w:p w14:paraId="616E9FEA" w14:textId="77777777" w:rsidR="00FA1420" w:rsidRDefault="00FA1420" w:rsidP="00FA1420">
      <w:pPr>
        <w:pStyle w:val="a7"/>
        <w:rPr>
          <w:rFonts w:ascii="Times New Roman" w:hAnsi="Times New Roman"/>
          <w:sz w:val="28"/>
        </w:rPr>
      </w:pPr>
    </w:p>
    <w:p w14:paraId="6BF9CB11" w14:textId="77777777" w:rsidR="00FA1420" w:rsidRDefault="00FA1420" w:rsidP="00FA1420">
      <w:pPr>
        <w:pStyle w:val="a7"/>
        <w:rPr>
          <w:rFonts w:ascii="Times New Roman" w:hAnsi="Times New Roman"/>
          <w:sz w:val="28"/>
        </w:rPr>
      </w:pPr>
    </w:p>
    <w:p w14:paraId="4EB38F66" w14:textId="77777777" w:rsidR="00FA1420" w:rsidRPr="00751BFC" w:rsidRDefault="00FA1420" w:rsidP="00751BFC">
      <w:pPr>
        <w:rPr>
          <w:rFonts w:ascii="Times New Roman" w:hAnsi="Times New Roman"/>
          <w:sz w:val="28"/>
          <w:lang w:val="en-US"/>
        </w:rPr>
      </w:pPr>
    </w:p>
    <w:p w14:paraId="599126FA" w14:textId="77777777" w:rsidR="00FA1420" w:rsidRDefault="00FA1420" w:rsidP="00FA1420">
      <w:pPr>
        <w:pStyle w:val="a7"/>
        <w:rPr>
          <w:rFonts w:ascii="Times New Roman" w:hAnsi="Times New Roman"/>
          <w:sz w:val="28"/>
        </w:rPr>
      </w:pPr>
    </w:p>
    <w:p w14:paraId="30912661" w14:textId="77777777" w:rsidR="00FA1420" w:rsidRDefault="00FA1420" w:rsidP="00FA1420">
      <w:pPr>
        <w:pStyle w:val="10"/>
        <w:ind w:firstLine="567"/>
        <w:rPr>
          <w:rFonts w:ascii="Times New Roman" w:hAnsi="Times New Roman"/>
          <w:color w:val="000000"/>
          <w:lang w:val="en-US"/>
        </w:rPr>
      </w:pPr>
      <w:bookmarkStart w:id="8" w:name="_Toc193393873"/>
      <w:r>
        <w:rPr>
          <w:rFonts w:ascii="Times New Roman" w:hAnsi="Times New Roman"/>
          <w:color w:val="000000"/>
        </w:rPr>
        <w:lastRenderedPageBreak/>
        <w:t>Приложение</w:t>
      </w:r>
      <w:r w:rsidRPr="005D711F">
        <w:rPr>
          <w:rFonts w:ascii="Times New Roman" w:hAnsi="Times New Roman"/>
          <w:color w:val="000000"/>
          <w:lang w:val="en-US"/>
        </w:rPr>
        <w:t xml:space="preserve"> 1.</w:t>
      </w:r>
      <w:bookmarkEnd w:id="8"/>
    </w:p>
    <w:p w14:paraId="709A0057" w14:textId="77777777" w:rsidR="00484C7A" w:rsidRPr="00484C7A" w:rsidRDefault="00484C7A" w:rsidP="00484C7A">
      <w:pPr>
        <w:rPr>
          <w:lang w:val="en-US"/>
        </w:rPr>
      </w:pPr>
    </w:p>
    <w:p w14:paraId="2D10E475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>void decision(int decision1, int decision2, long double x, int n, long double* arr) {</w:t>
      </w:r>
    </w:p>
    <w:p w14:paraId="7C193657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  <w:t>long double sum = 0.0;</w:t>
      </w:r>
    </w:p>
    <w:p w14:paraId="6E469FA3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  <w:t>if (decision1 == 1) {</w:t>
      </w:r>
    </w:p>
    <w:p w14:paraId="2667301F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sinus(x, n, arr);</w:t>
      </w:r>
    </w:p>
    <w:p w14:paraId="5FADCB22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long double real = sin(x);</w:t>
      </w:r>
    </w:p>
    <w:p w14:paraId="2956C832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printf("\nsin %.20Lf = %.20Lf", x, sin(x));</w:t>
      </w:r>
    </w:p>
    <w:p w14:paraId="014AEEC6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if (decision2 == 1) {</w:t>
      </w:r>
    </w:p>
    <w:p w14:paraId="32B6D5C8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straight(real,n, sum, arr);</w:t>
      </w:r>
    </w:p>
    <w:p w14:paraId="2B3427CF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}</w:t>
      </w:r>
    </w:p>
    <w:p w14:paraId="0AE8007D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else {</w:t>
      </w:r>
    </w:p>
    <w:p w14:paraId="016773CC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reverse(real,n, sum, arr);</w:t>
      </w:r>
    </w:p>
    <w:p w14:paraId="78D213AA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}</w:t>
      </w:r>
    </w:p>
    <w:p w14:paraId="2E494BF2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  <w:t>}</w:t>
      </w:r>
    </w:p>
    <w:p w14:paraId="4CF34ED1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  <w:t>if (decision1 == 2) {</w:t>
      </w:r>
    </w:p>
    <w:p w14:paraId="2D2381D7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cosinus(x, n, arr);</w:t>
      </w:r>
    </w:p>
    <w:p w14:paraId="4638EDBF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long double real = cos(x);</w:t>
      </w:r>
    </w:p>
    <w:p w14:paraId="11058DA9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printf("\ncos %.20Lf = %.20Lf", x, cos(x));</w:t>
      </w:r>
    </w:p>
    <w:p w14:paraId="1D1834A2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if (decision2 == 1) {</w:t>
      </w:r>
    </w:p>
    <w:p w14:paraId="44A7F315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straight(real,n, sum, arr);</w:t>
      </w:r>
    </w:p>
    <w:p w14:paraId="7A254A5C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}</w:t>
      </w:r>
    </w:p>
    <w:p w14:paraId="03A2B48B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else {</w:t>
      </w:r>
    </w:p>
    <w:p w14:paraId="13F4FB8F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reverse(real,n, sum, arr);</w:t>
      </w:r>
    </w:p>
    <w:p w14:paraId="3863663B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}</w:t>
      </w:r>
    </w:p>
    <w:p w14:paraId="5855B1A2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  <w:t>}</w:t>
      </w:r>
    </w:p>
    <w:p w14:paraId="6A8C89A3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  <w:t>if (decision1 == 3) {</w:t>
      </w:r>
    </w:p>
    <w:p w14:paraId="2C8920BC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e_x(x, n, arr);</w:t>
      </w:r>
    </w:p>
    <w:p w14:paraId="23B9A311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long double real = exp(x);</w:t>
      </w:r>
    </w:p>
    <w:p w14:paraId="23B183B1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printf("\ne^ %.20Lf = %.20Lf", x, exp(x));</w:t>
      </w:r>
    </w:p>
    <w:p w14:paraId="6C15DFD6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if (decision2 == 1) {</w:t>
      </w:r>
    </w:p>
    <w:p w14:paraId="1E38F9F9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straight(real,n, sum, arr);</w:t>
      </w:r>
    </w:p>
    <w:p w14:paraId="0ADA8839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}</w:t>
      </w:r>
    </w:p>
    <w:p w14:paraId="7CA8A01C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else {</w:t>
      </w:r>
    </w:p>
    <w:p w14:paraId="6C135538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reverse(real,n, sum, arr);</w:t>
      </w:r>
    </w:p>
    <w:p w14:paraId="3CB939B5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}</w:t>
      </w:r>
    </w:p>
    <w:p w14:paraId="28E7B20B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  <w:t>}</w:t>
      </w:r>
    </w:p>
    <w:p w14:paraId="5BA608F1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  <w:t>if (decision1 == 4) {</w:t>
      </w:r>
    </w:p>
    <w:p w14:paraId="0BB1E131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nat_log(x, n, arr);</w:t>
      </w:r>
    </w:p>
    <w:p w14:paraId="4218CDE5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lastRenderedPageBreak/>
        <w:tab/>
      </w:r>
      <w:r w:rsidRPr="00484C7A">
        <w:rPr>
          <w:rFonts w:ascii="Courier New" w:hAnsi="Courier New" w:cs="Courier New"/>
          <w:lang w:val="en-US"/>
        </w:rPr>
        <w:tab/>
        <w:t>long double real = log(1 + x);</w:t>
      </w:r>
    </w:p>
    <w:p w14:paraId="4C9FB3C4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printf("\nln(1 + %.20Lf) = %.20Lf", x, log(1+x));</w:t>
      </w:r>
    </w:p>
    <w:p w14:paraId="25C03D6C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if (decision2 == 1) {</w:t>
      </w:r>
    </w:p>
    <w:p w14:paraId="5B011C31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straight(real,n, sum, arr);</w:t>
      </w:r>
    </w:p>
    <w:p w14:paraId="54A37A56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}</w:t>
      </w:r>
    </w:p>
    <w:p w14:paraId="1E991CB8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else {</w:t>
      </w:r>
    </w:p>
    <w:p w14:paraId="72EF92C3" w14:textId="77777777" w:rsidR="00484C7A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  <w:t>reverse(real,n, sum, arr);</w:t>
      </w:r>
    </w:p>
    <w:p w14:paraId="6BDE2D76" w14:textId="77777777" w:rsidR="00484C7A" w:rsidRPr="00484C7A" w:rsidRDefault="00484C7A" w:rsidP="00484C7A">
      <w:pPr>
        <w:rPr>
          <w:rFonts w:ascii="Courier New" w:hAnsi="Courier New" w:cs="Courier New"/>
        </w:rPr>
      </w:pP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  <w:lang w:val="en-US"/>
        </w:rPr>
        <w:tab/>
      </w:r>
      <w:r w:rsidRPr="00484C7A">
        <w:rPr>
          <w:rFonts w:ascii="Courier New" w:hAnsi="Courier New" w:cs="Courier New"/>
        </w:rPr>
        <w:t>}</w:t>
      </w:r>
    </w:p>
    <w:p w14:paraId="4582F3FD" w14:textId="77777777" w:rsidR="00484C7A" w:rsidRPr="00484C7A" w:rsidRDefault="00484C7A" w:rsidP="00484C7A">
      <w:pPr>
        <w:rPr>
          <w:rFonts w:ascii="Courier New" w:hAnsi="Courier New" w:cs="Courier New"/>
        </w:rPr>
      </w:pPr>
      <w:r w:rsidRPr="00484C7A">
        <w:rPr>
          <w:rFonts w:ascii="Courier New" w:hAnsi="Courier New" w:cs="Courier New"/>
        </w:rPr>
        <w:tab/>
        <w:t>}</w:t>
      </w:r>
    </w:p>
    <w:p w14:paraId="55CD81DA" w14:textId="4BD70EF2" w:rsidR="00641406" w:rsidRPr="00484C7A" w:rsidRDefault="00484C7A" w:rsidP="00484C7A">
      <w:pPr>
        <w:rPr>
          <w:rFonts w:ascii="Courier New" w:hAnsi="Courier New" w:cs="Courier New"/>
          <w:lang w:val="en-US"/>
        </w:rPr>
      </w:pPr>
      <w:r w:rsidRPr="00484C7A">
        <w:rPr>
          <w:rFonts w:ascii="Courier New" w:hAnsi="Courier New" w:cs="Courier New"/>
        </w:rPr>
        <w:t>}</w:t>
      </w:r>
    </w:p>
    <w:sectPr w:rsidR="00641406" w:rsidRPr="00484C7A" w:rsidSect="00FA1420">
      <w:footerReference w:type="default" r:id="rId25"/>
      <w:pgSz w:w="11906" w:h="16838"/>
      <w:pgMar w:top="1134" w:right="1134" w:bottom="567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DF84F" w14:textId="77777777" w:rsidR="007D6CE7" w:rsidRDefault="007D6CE7">
      <w:pPr>
        <w:spacing w:after="0"/>
      </w:pPr>
      <w:r>
        <w:separator/>
      </w:r>
    </w:p>
  </w:endnote>
  <w:endnote w:type="continuationSeparator" w:id="0">
    <w:p w14:paraId="7C8D5D9A" w14:textId="77777777" w:rsidR="007D6CE7" w:rsidRDefault="007D6C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4680" w14:textId="77777777" w:rsidR="00A054CE" w:rsidRDefault="00000000">
    <w:pPr>
      <w:framePr w:wrap="around" w:vAnchor="text" w:hAnchor="margin" w:xAlign="right" w:y="1"/>
    </w:pPr>
    <w:r>
      <w:fldChar w:fldCharType="begin"/>
    </w:r>
    <w:r>
      <w:instrText xml:space="preserve">PAGE </w:instrText>
    </w:r>
    <w:r>
      <w:fldChar w:fldCharType="separate"/>
    </w:r>
    <w:r>
      <w:rPr>
        <w:noProof/>
      </w:rPr>
      <w:t>1</w:t>
    </w:r>
    <w:r>
      <w:fldChar w:fldCharType="end"/>
    </w:r>
  </w:p>
  <w:p w14:paraId="57894D6D" w14:textId="77777777" w:rsidR="00A054CE" w:rsidRDefault="00A054CE">
    <w:pPr>
      <w:pStyle w:val="af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2D3BB" w14:textId="77777777" w:rsidR="007D6CE7" w:rsidRDefault="007D6CE7">
      <w:pPr>
        <w:spacing w:after="0"/>
      </w:pPr>
      <w:r>
        <w:separator/>
      </w:r>
    </w:p>
  </w:footnote>
  <w:footnote w:type="continuationSeparator" w:id="0">
    <w:p w14:paraId="56E4E1EB" w14:textId="77777777" w:rsidR="007D6CE7" w:rsidRDefault="007D6CE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97D4C"/>
    <w:multiLevelType w:val="hybridMultilevel"/>
    <w:tmpl w:val="7EFCF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68F4"/>
    <w:multiLevelType w:val="multilevel"/>
    <w:tmpl w:val="72269CA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7844840"/>
    <w:multiLevelType w:val="multilevel"/>
    <w:tmpl w:val="151E75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B57A5"/>
    <w:multiLevelType w:val="multilevel"/>
    <w:tmpl w:val="1F6CD8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 w16cid:durableId="2131824548">
    <w:abstractNumId w:val="1"/>
  </w:num>
  <w:num w:numId="2" w16cid:durableId="1818185269">
    <w:abstractNumId w:val="3"/>
  </w:num>
  <w:num w:numId="3" w16cid:durableId="238446805">
    <w:abstractNumId w:val="2"/>
  </w:num>
  <w:num w:numId="4" w16cid:durableId="111182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06"/>
    <w:rsid w:val="000562C0"/>
    <w:rsid w:val="00132A66"/>
    <w:rsid w:val="001771DD"/>
    <w:rsid w:val="0017764C"/>
    <w:rsid w:val="001A566A"/>
    <w:rsid w:val="001A7CD9"/>
    <w:rsid w:val="001D2CA2"/>
    <w:rsid w:val="001D7AD8"/>
    <w:rsid w:val="001F2956"/>
    <w:rsid w:val="0021492C"/>
    <w:rsid w:val="00241839"/>
    <w:rsid w:val="00276AF1"/>
    <w:rsid w:val="002B2CF5"/>
    <w:rsid w:val="002B5C0B"/>
    <w:rsid w:val="002C4210"/>
    <w:rsid w:val="00364923"/>
    <w:rsid w:val="00372602"/>
    <w:rsid w:val="00375E44"/>
    <w:rsid w:val="003813CE"/>
    <w:rsid w:val="00387374"/>
    <w:rsid w:val="00405396"/>
    <w:rsid w:val="004078C7"/>
    <w:rsid w:val="00465605"/>
    <w:rsid w:val="00484C7A"/>
    <w:rsid w:val="004961AF"/>
    <w:rsid w:val="004A0F5C"/>
    <w:rsid w:val="004A7838"/>
    <w:rsid w:val="004B4496"/>
    <w:rsid w:val="004F1381"/>
    <w:rsid w:val="005D711F"/>
    <w:rsid w:val="00610ECF"/>
    <w:rsid w:val="00640821"/>
    <w:rsid w:val="00641406"/>
    <w:rsid w:val="00661D7E"/>
    <w:rsid w:val="006873CC"/>
    <w:rsid w:val="006977D6"/>
    <w:rsid w:val="006A51F9"/>
    <w:rsid w:val="006F524E"/>
    <w:rsid w:val="00704B37"/>
    <w:rsid w:val="00737FAC"/>
    <w:rsid w:val="00751BFC"/>
    <w:rsid w:val="007952A3"/>
    <w:rsid w:val="007D6CE7"/>
    <w:rsid w:val="00817A9D"/>
    <w:rsid w:val="00835B47"/>
    <w:rsid w:val="008770EB"/>
    <w:rsid w:val="00931849"/>
    <w:rsid w:val="00966DB2"/>
    <w:rsid w:val="00995A0D"/>
    <w:rsid w:val="009A3B2C"/>
    <w:rsid w:val="009D1FF3"/>
    <w:rsid w:val="009E53A6"/>
    <w:rsid w:val="00A02CB5"/>
    <w:rsid w:val="00A054CE"/>
    <w:rsid w:val="00A32ABA"/>
    <w:rsid w:val="00A80551"/>
    <w:rsid w:val="00AE60BA"/>
    <w:rsid w:val="00B10EA7"/>
    <w:rsid w:val="00B31CB0"/>
    <w:rsid w:val="00B95F22"/>
    <w:rsid w:val="00BC1F62"/>
    <w:rsid w:val="00CF23CD"/>
    <w:rsid w:val="00D32C63"/>
    <w:rsid w:val="00D451EF"/>
    <w:rsid w:val="00DE179F"/>
    <w:rsid w:val="00DF15F3"/>
    <w:rsid w:val="00E42A1C"/>
    <w:rsid w:val="00E85761"/>
    <w:rsid w:val="00F36A78"/>
    <w:rsid w:val="00F65BF5"/>
    <w:rsid w:val="00F70C13"/>
    <w:rsid w:val="00F81C53"/>
    <w:rsid w:val="00FA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ED455"/>
  <w15:chartTrackingRefBased/>
  <w15:docId w15:val="{B5DA37E7-57A6-49F7-A66B-64F747EE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FA1420"/>
    <w:pPr>
      <w:spacing w:after="120" w:line="240" w:lineRule="auto"/>
    </w:pPr>
    <w:rPr>
      <w:rFonts w:eastAsia="Times New Roman" w:cs="Times New Roman"/>
      <w:color w:val="000000"/>
      <w:kern w:val="0"/>
      <w:sz w:val="22"/>
      <w:szCs w:val="2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641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1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1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1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1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1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1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1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1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641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1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1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140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140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14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14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14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14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14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1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1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1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1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1406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qFormat/>
    <w:rsid w:val="00641406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641406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641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641406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641406"/>
    <w:rPr>
      <w:b/>
      <w:bCs/>
      <w:smallCaps/>
      <w:color w:val="2F5496" w:themeColor="accent1" w:themeShade="BF"/>
      <w:spacing w:val="5"/>
    </w:rPr>
  </w:style>
  <w:style w:type="character" w:customStyle="1" w:styleId="1">
    <w:name w:val="Обычный1"/>
    <w:rsid w:val="00FA1420"/>
  </w:style>
  <w:style w:type="paragraph" w:styleId="ad">
    <w:name w:val="TOC Heading"/>
    <w:basedOn w:val="10"/>
    <w:next w:val="a"/>
    <w:link w:val="ae"/>
    <w:rsid w:val="00FA1420"/>
    <w:pPr>
      <w:spacing w:before="240" w:after="0" w:line="264" w:lineRule="auto"/>
      <w:outlineLvl w:val="8"/>
    </w:pPr>
    <w:rPr>
      <w:rFonts w:eastAsia="Times New Roman" w:cs="Times New Roman"/>
      <w:sz w:val="32"/>
      <w:szCs w:val="20"/>
    </w:rPr>
  </w:style>
  <w:style w:type="character" w:customStyle="1" w:styleId="ae">
    <w:name w:val="Заголовок оглавления Знак"/>
    <w:basedOn w:val="11"/>
    <w:link w:val="ad"/>
    <w:rsid w:val="00FA1420"/>
    <w:rPr>
      <w:rFonts w:asciiTheme="majorHAnsi" w:eastAsia="Times New Roman" w:hAnsiTheme="majorHAnsi" w:cs="Times New Roman"/>
      <w:color w:val="2F5496" w:themeColor="accent1" w:themeShade="BF"/>
      <w:kern w:val="0"/>
      <w:sz w:val="32"/>
      <w:szCs w:val="20"/>
      <w:lang w:eastAsia="ru-RU"/>
      <w14:ligatures w14:val="none"/>
    </w:rPr>
  </w:style>
  <w:style w:type="paragraph" w:styleId="af">
    <w:name w:val="footer"/>
    <w:basedOn w:val="a"/>
    <w:link w:val="af0"/>
    <w:rsid w:val="00FA1420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rsid w:val="00FA1420"/>
    <w:rPr>
      <w:rFonts w:eastAsia="Times New Roman" w:cs="Times New Roman"/>
      <w:color w:val="000000"/>
      <w:kern w:val="0"/>
      <w:sz w:val="22"/>
      <w:szCs w:val="20"/>
      <w:lang w:eastAsia="ru-RU"/>
      <w14:ligatures w14:val="none"/>
    </w:rPr>
  </w:style>
  <w:style w:type="paragraph" w:customStyle="1" w:styleId="12">
    <w:name w:val="Гиперссылка1"/>
    <w:basedOn w:val="a"/>
    <w:link w:val="af1"/>
    <w:rsid w:val="00FA1420"/>
    <w:pPr>
      <w:spacing w:after="160" w:line="264" w:lineRule="auto"/>
    </w:pPr>
    <w:rPr>
      <w:color w:val="0563C1" w:themeColor="hyperlink"/>
      <w:u w:val="single"/>
    </w:rPr>
  </w:style>
  <w:style w:type="character" w:styleId="af1">
    <w:name w:val="Hyperlink"/>
    <w:basedOn w:val="a0"/>
    <w:link w:val="12"/>
    <w:uiPriority w:val="99"/>
    <w:rsid w:val="00FA1420"/>
    <w:rPr>
      <w:rFonts w:eastAsia="Times New Roman" w:cs="Times New Roman"/>
      <w:color w:val="0563C1" w:themeColor="hyperlink"/>
      <w:kern w:val="0"/>
      <w:sz w:val="22"/>
      <w:szCs w:val="20"/>
      <w:u w:val="single"/>
      <w:lang w:eastAsia="ru-RU"/>
      <w14:ligatures w14:val="none"/>
    </w:rPr>
  </w:style>
  <w:style w:type="paragraph" w:styleId="13">
    <w:name w:val="toc 1"/>
    <w:basedOn w:val="a"/>
    <w:next w:val="a"/>
    <w:link w:val="14"/>
    <w:uiPriority w:val="39"/>
    <w:rsid w:val="00FA1420"/>
    <w:pPr>
      <w:spacing w:after="100"/>
    </w:pPr>
  </w:style>
  <w:style w:type="character" w:customStyle="1" w:styleId="14">
    <w:name w:val="Оглавление 1 Знак"/>
    <w:basedOn w:val="1"/>
    <w:link w:val="13"/>
    <w:uiPriority w:val="39"/>
    <w:rsid w:val="00FA1420"/>
    <w:rPr>
      <w:rFonts w:eastAsia="Times New Roman" w:cs="Times New Roman"/>
      <w:color w:val="000000"/>
      <w:kern w:val="0"/>
      <w:sz w:val="22"/>
      <w:szCs w:val="20"/>
      <w:lang w:eastAsia="ru-RU"/>
      <w14:ligatures w14:val="none"/>
    </w:rPr>
  </w:style>
  <w:style w:type="character" w:customStyle="1" w:styleId="a8">
    <w:name w:val="Абзац списка Знак"/>
    <w:basedOn w:val="1"/>
    <w:link w:val="a7"/>
    <w:rsid w:val="00FA1420"/>
  </w:style>
  <w:style w:type="character" w:styleId="af2">
    <w:name w:val="Placeholder Text"/>
    <w:basedOn w:val="a0"/>
    <w:uiPriority w:val="99"/>
    <w:semiHidden/>
    <w:rsid w:val="00A02CB5"/>
    <w:rPr>
      <w:color w:val="666666"/>
    </w:rPr>
  </w:style>
  <w:style w:type="table" w:styleId="af3">
    <w:name w:val="Table Grid"/>
    <w:basedOn w:val="a1"/>
    <w:uiPriority w:val="39"/>
    <w:rsid w:val="00A80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6B6F1-A3A4-48EA-9CF3-8094FE926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17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artyom-kutyin@mail.ru</dc:creator>
  <cp:keywords/>
  <dc:description/>
  <cp:lastModifiedBy>artyom-kutyin@mail.ru</cp:lastModifiedBy>
  <cp:revision>42</cp:revision>
  <dcterms:created xsi:type="dcterms:W3CDTF">2025-03-18T15:10:00Z</dcterms:created>
  <dcterms:modified xsi:type="dcterms:W3CDTF">2025-03-20T17:56:00Z</dcterms:modified>
</cp:coreProperties>
</file>