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483E" w:rsidRDefault="0015483E" w:rsidP="001548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10D2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8"/>
          <w:szCs w:val="28"/>
        </w:rPr>
        <w:t>7</w:t>
      </w:r>
    </w:p>
    <w:p w:rsidR="0015483E" w:rsidRDefault="0015483E" w:rsidP="001548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 анализа иерархий. Самостоятельн</w:t>
      </w:r>
      <w:r>
        <w:rPr>
          <w:rFonts w:ascii="Times New Roman" w:hAnsi="Times New Roman" w:cs="Times New Roman"/>
          <w:b/>
          <w:sz w:val="28"/>
          <w:szCs w:val="28"/>
        </w:rPr>
        <w:t xml:space="preserve">ая постановка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sz w:val="28"/>
          <w:szCs w:val="28"/>
        </w:rPr>
        <w:t xml:space="preserve"> решение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задачи </w:t>
      </w:r>
      <w:r w:rsidR="00961317">
        <w:rPr>
          <w:rFonts w:ascii="Times New Roman" w:hAnsi="Times New Roman" w:cs="Times New Roman"/>
          <w:b/>
          <w:sz w:val="28"/>
          <w:szCs w:val="28"/>
        </w:rPr>
        <w:t>принятия решения</w:t>
      </w:r>
    </w:p>
    <w:p w:rsidR="0015483E" w:rsidRDefault="0015483E" w:rsidP="001548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color w:val="000000"/>
          <w:sz w:val="28"/>
          <w:szCs w:val="28"/>
        </w:rPr>
        <w:t>Метод анализа иерархий (МАИ) является мощным инструментом принятия решений, позволяющим структурировать сложные проблемы и находить оптимальные варианты в условиях неопределенности и множества противоречивых критериев.</w:t>
      </w:r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color w:val="000000"/>
          <w:sz w:val="28"/>
          <w:szCs w:val="28"/>
        </w:rPr>
        <w:t xml:space="preserve">Метод анализа иерархий, разработанный американским ученым Томасом </w:t>
      </w:r>
      <w:proofErr w:type="spellStart"/>
      <w:r w:rsidRPr="00137E1B">
        <w:rPr>
          <w:rFonts w:ascii="Times New Roman" w:hAnsi="Times New Roman" w:cs="Times New Roman"/>
          <w:color w:val="000000"/>
          <w:sz w:val="28"/>
          <w:szCs w:val="28"/>
        </w:rPr>
        <w:t>Саати</w:t>
      </w:r>
      <w:proofErr w:type="spellEnd"/>
      <w:r w:rsidRPr="00137E1B">
        <w:rPr>
          <w:rFonts w:ascii="Times New Roman" w:hAnsi="Times New Roman" w:cs="Times New Roman"/>
          <w:color w:val="000000"/>
          <w:sz w:val="28"/>
          <w:szCs w:val="28"/>
        </w:rPr>
        <w:t>, – это многокритериальный метод, который позволяет количественно оценить и сравнить различные альтернативы, учитывая при этом множество взаимосвязанных факторов. В отличие от традиционных методов, требующих точных числовых данных, МАИ опирается на экспертные суждения, выраженные в виде парных сравнений. Это делает его особенно эффективным в ситуациях, когда количественная информация ограничена или неполна, а преобладает экспертная оценка.</w:t>
      </w:r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color w:val="000000"/>
          <w:sz w:val="28"/>
          <w:szCs w:val="28"/>
        </w:rPr>
        <w:t>Где же применяется МАИ? Его универсальность позволяет использовать метод в самых разных областях: от выбора инвестиционных проектов и оценки рисков в бизнесе до стратегического планирования на государственном уровне и принятия решений в области здравоохранения и образования.  Рассмотрим несколько примеров.</w:t>
      </w:r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b/>
          <w:color w:val="000000"/>
          <w:sz w:val="28"/>
          <w:szCs w:val="28"/>
        </w:rPr>
        <w:t>Бизнес</w:t>
      </w:r>
      <w:r w:rsidRPr="00137E1B">
        <w:rPr>
          <w:rFonts w:ascii="Times New Roman" w:hAnsi="Times New Roman" w:cs="Times New Roman"/>
          <w:color w:val="000000"/>
          <w:sz w:val="28"/>
          <w:szCs w:val="28"/>
        </w:rPr>
        <w:t>. Выбор поставщика, оптимизация цепочки поставок, оценка эффективности маркетинговых кампаний, разработка стратегии развития компании, оценка инвестиционных проектов с учетом финансовых, социальных и экологических аспектов.  В этих ситуациях МАИ помогает структурировать множество факторов, учитывая как количественные (например, цена, сроки), так и качественные (например, надежность, репутация) характеристики.</w:t>
      </w:r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b/>
          <w:color w:val="000000"/>
          <w:sz w:val="28"/>
          <w:szCs w:val="28"/>
        </w:rPr>
        <w:t>Государственное управление</w:t>
      </w:r>
      <w:r w:rsidRPr="00137E1B">
        <w:rPr>
          <w:rFonts w:ascii="Times New Roman" w:hAnsi="Times New Roman" w:cs="Times New Roman"/>
          <w:color w:val="000000"/>
          <w:sz w:val="28"/>
          <w:szCs w:val="28"/>
        </w:rPr>
        <w:t>. Разработка государственных программ, распределение бюджетных средств, оценка эффективности государственных услуг, планирование развития инфраструктуры. МАИ позволяет учитывать интересы различных групп населения, противоречивые цели и ограниченные ресурсы.</w:t>
      </w:r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b/>
          <w:color w:val="000000"/>
          <w:sz w:val="28"/>
          <w:szCs w:val="28"/>
        </w:rPr>
        <w:t>Инженерия и технология</w:t>
      </w:r>
      <w:r w:rsidRPr="00137E1B">
        <w:rPr>
          <w:rFonts w:ascii="Times New Roman" w:hAnsi="Times New Roman" w:cs="Times New Roman"/>
          <w:color w:val="000000"/>
          <w:sz w:val="28"/>
          <w:szCs w:val="28"/>
        </w:rPr>
        <w:t>. Выбор оптимального технического решения, оценка рисков при разработке новых технологий, оценка эффективности различных систем. МАИ полезен при сравнении альтернатив с множеством технических параметров и с учётом субъективных оценок экспертов.</w:t>
      </w:r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Здравоохранение</w:t>
      </w:r>
      <w:r w:rsidRPr="00137E1B">
        <w:rPr>
          <w:rFonts w:ascii="Times New Roman" w:hAnsi="Times New Roman" w:cs="Times New Roman"/>
          <w:color w:val="000000"/>
          <w:sz w:val="28"/>
          <w:szCs w:val="28"/>
        </w:rPr>
        <w:t>. Оценка эффективности различных методов лечения, выбор оптимального плана лечения для отдельного пациента, оценка качества медицинских услуг.  Здесь метод позволяет учесть различные факторы, включая эффективность лечения, побочные эффекты и стоимость.</w:t>
      </w:r>
    </w:p>
    <w:p w:rsidR="0015483E" w:rsidRDefault="0015483E" w:rsidP="0015483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Задание: </w:t>
      </w:r>
      <w:r w:rsidRPr="00137E1B">
        <w:rPr>
          <w:rFonts w:ascii="Times New Roman" w:hAnsi="Times New Roman" w:cs="Times New Roman"/>
          <w:color w:val="000000"/>
          <w:sz w:val="28"/>
          <w:szCs w:val="28"/>
        </w:rPr>
        <w:t xml:space="preserve">сформулируйте проблемную ситуацию, связанную с выбором альтернативы.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Количество альтернатив – не менее 4, количество критериев – не менее 5. </w:t>
      </w:r>
    </w:p>
    <w:p w:rsidR="00137E1B" w:rsidRPr="00137E1B" w:rsidRDefault="00137E1B" w:rsidP="00137E1B">
      <w:pPr>
        <w:pStyle w:val="Default"/>
        <w:ind w:firstLine="709"/>
        <w:jc w:val="both"/>
        <w:rPr>
          <w:b/>
          <w:sz w:val="28"/>
          <w:szCs w:val="28"/>
        </w:rPr>
      </w:pPr>
      <w:r w:rsidRPr="00137E1B">
        <w:rPr>
          <w:b/>
          <w:sz w:val="28"/>
          <w:szCs w:val="28"/>
        </w:rPr>
        <w:t>Процесс принятия решения с применением а</w:t>
      </w:r>
      <w:r w:rsidRPr="00137E1B">
        <w:rPr>
          <w:b/>
          <w:sz w:val="28"/>
          <w:szCs w:val="28"/>
        </w:rPr>
        <w:t>лгоритм</w:t>
      </w:r>
      <w:r w:rsidRPr="00137E1B">
        <w:rPr>
          <w:b/>
          <w:sz w:val="28"/>
          <w:szCs w:val="28"/>
        </w:rPr>
        <w:t>а</w:t>
      </w:r>
      <w:r w:rsidRPr="00137E1B">
        <w:rPr>
          <w:b/>
          <w:sz w:val="28"/>
          <w:szCs w:val="28"/>
        </w:rPr>
        <w:t xml:space="preserve"> МАИ</w:t>
      </w:r>
      <w:r w:rsidRPr="00137E1B">
        <w:rPr>
          <w:b/>
          <w:sz w:val="28"/>
          <w:szCs w:val="28"/>
        </w:rPr>
        <w:t>,</w:t>
      </w:r>
      <w:r w:rsidRPr="00137E1B">
        <w:rPr>
          <w:b/>
          <w:sz w:val="28"/>
          <w:szCs w:val="28"/>
        </w:rPr>
        <w:t xml:space="preserve"> включа</w:t>
      </w:r>
      <w:r w:rsidRPr="00137E1B">
        <w:rPr>
          <w:b/>
          <w:sz w:val="28"/>
          <w:szCs w:val="28"/>
        </w:rPr>
        <w:t>ет</w:t>
      </w:r>
      <w:r w:rsidRPr="00137E1B">
        <w:rPr>
          <w:b/>
          <w:sz w:val="28"/>
          <w:szCs w:val="28"/>
        </w:rPr>
        <w:t xml:space="preserve"> в себя следующие этапы:</w:t>
      </w:r>
    </w:p>
    <w:p w:rsidR="00137E1B" w:rsidRPr="001F2411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1. Выделение проблемы. Определение цели.</w:t>
      </w:r>
    </w:p>
    <w:p w:rsidR="00137E1B" w:rsidRPr="001F2411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2. Выделение основных критериев, обуславливающих достижение цели.</w:t>
      </w:r>
    </w:p>
    <w:p w:rsidR="00137E1B" w:rsidRPr="001F2411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3. Выделение группы альтернатив, представляющих наибольший интерес.</w:t>
      </w:r>
    </w:p>
    <w:p w:rsidR="00137E1B" w:rsidRPr="001F2411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4. Построение иерархии: дерево от цели через критерии к альтернативам.</w:t>
      </w:r>
    </w:p>
    <w:p w:rsidR="00137E1B" w:rsidRPr="001F2411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5. Построение матрицы попарных сравнений критериев по цели.</w:t>
      </w:r>
    </w:p>
    <w:p w:rsidR="00137E1B" w:rsidRPr="001F2411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6. Построение матриц попарных сравнений альтернатив по критериям.</w:t>
      </w:r>
    </w:p>
    <w:p w:rsidR="00137E1B" w:rsidRPr="001F2411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7. Применение методики анализа полученных матриц.</w:t>
      </w:r>
    </w:p>
    <w:p w:rsidR="00137E1B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8. Определение весов альтернатив по системе иерархии.</w:t>
      </w:r>
    </w:p>
    <w:p w:rsidR="00137E1B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9. Вывод.</w:t>
      </w:r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6730F" w:rsidRDefault="0026730F"/>
    <w:sectPr w:rsidR="002673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3E"/>
    <w:rsid w:val="00137E1B"/>
    <w:rsid w:val="0015483E"/>
    <w:rsid w:val="0026730F"/>
    <w:rsid w:val="0096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50601"/>
  <w15:chartTrackingRefBased/>
  <w15:docId w15:val="{65AE6B55-2AFA-4595-964B-0F47836EA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548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37E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2025-05-29T09:05:00Z</dcterms:created>
  <dcterms:modified xsi:type="dcterms:W3CDTF">2025-05-29T09:15:00Z</dcterms:modified>
</cp:coreProperties>
</file>