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  <w:lang w:val="ru-RU"/>
        </w:rPr>
        <w:t>АТД</w:t>
      </w:r>
      <w:r>
        <w:rPr>
          <w:rFonts w:hint="default"/>
          <w:sz w:val="28"/>
          <w:szCs w:val="28"/>
          <w:lang w:val="ru-RU"/>
        </w:rPr>
        <w:t>. Контейнеры</w:t>
      </w:r>
      <w:r>
        <w:rPr>
          <w:sz w:val="28"/>
          <w:szCs w:val="28"/>
        </w:rPr>
        <w:t>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7"/>
        <w:jc w:val="center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Устюгова Полина Дмитриевна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Определить класс-контейнер.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Реализовать конструкторы, деструктор, операции ввода-вывода, операцию присваивания.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Перегрузить операции, указанные в варианте.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Реализовать класс-итератор. Реализовать с его помощью операции последовательного доступа.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Написать тестирующую программу, иллюстрирующую выполнение операций.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Описание класса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Класс- контейнер СПИСОК с ключевыми значениями типа int. Реализовать операции: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[] – доступа по индексу;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int() – определение размера списка;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* вектор – умножение элементов списков a[i]*b[i];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+n - переход вправо к элементу с номером n ( с помощью класса-итератора)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en-US"/>
        </w:rPr>
        <w:t>UML</w:t>
      </w: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 xml:space="preserve"> - Диаграмма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</w:rPr>
        <w:drawing>
          <wp:inline distT="114300" distB="114300" distL="114300" distR="114300">
            <wp:extent cx="6622415" cy="4447540"/>
            <wp:effectExtent l="0" t="0" r="6985" b="1016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диаграмма классов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List, Node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Iterator</w:t>
      </w:r>
    </w:p>
    <w:p>
      <w:pPr>
        <w:spacing w:after="0" w:line="240" w:lineRule="auto"/>
        <w:rPr>
          <w:rFonts w:ascii="Times New Roman" w:hAnsi="Times New Roman" w:cs="Times New Roman"/>
          <w:b w:val="0"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вопросы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такое абстрактный тип данных? Привести примеры АТД.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Абстрактный тип данных (АТД) - совокупность данных и выполняемых над ними операций.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Stack&lt;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&gt;::push()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head-&gt;data;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Привести примеры абстракции через параметризацию.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Абстракция через параметризацию 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Параметр определяется некоторым изменяемым типом данных при создании класса. Такой класс может быть использован для работы с разными типами данных. Класс переписываться для каждого нового типа данных не будет.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next, * prev;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}</w:t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Привести примеры абстракции через спецификацию.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Абстракция через спецификацию: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позволяет абстрагироваться от процесса вычислений, описанных в теле процедуры, до уровня знания того, что данная процедура должна в итоге реализовать. Это достигается путём задания для каждой процедуры спецификации, описывающей эффект этой работы. При этом смысл обращения к процедуре становится ясным через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анализ её спецификации, а не тела процедуры.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bynar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first, second;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bynar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bynar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bynar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bynar() { first = second = 0;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bynar(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first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second = 0;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bynar(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first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second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~bynar() {};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bynar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bynar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bynar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bynar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.first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.first,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.second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.second);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такое контейнер? Привести примеры.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Контейнер - набор однотипных элементов, встроенные массивы в С++ частный случай контейнера. Контейнер – это объект. Имя контейнера – это имя переменной. Контейнер, так же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head, * tail;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~stack() {};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stack(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q;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//контейнер стэк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3.14;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q = q-&gt;head;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q-&gt;inf = a;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//головой очереди q является переменная типа double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c-&gt;tail = q;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//хвостом очереди c является контейнер stack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группы операций выделяют в контейнерах?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3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Операции доступа к элементам, которые обеспечивают и операцию замены значений элементов.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head, * tail;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getHead()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head-&gt;data; }</w:t>
      </w:r>
    </w:p>
    <w:p>
      <w:pPr>
        <w:spacing w:beforeLines="0" w:afterLines="0"/>
        <w:ind w:firstLine="760" w:firstLineChars="40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stack::setHead(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-&gt;head = head;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 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...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ilvl w:val="0"/>
          <w:numId w:val="3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Операции добавления и удаления элементов или групп элементов.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 stack::pop()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 data = tail-&gt;data;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tail = tail-&gt;prev;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tail-&gt;next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3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Поиск элементов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stack::search(T data)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curr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(counter &lt; size)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(curr-&gt;data = data)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curr = curr-&gt;next;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counter++;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3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Объединение контейнеров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5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)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Специальные операции, зависящие от состава контейнера.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виды доступа к элементам контейнера существуют? Привести примеры.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Доступ к элементам контейнера бывает: последовательный, прямой и ассоциативный.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Последовательн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ый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доступ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- это доступ, при котором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осуществляется перемещение от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одного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элемента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контейнера к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другому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Прямой доступ – это доступ по индексу. Например, a[10] – требуется найти элемент контейнера с номером 10.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Ассоциативный доступ также выполняется по индексу, но индексом будет являться не номер элемента, а его содержимое. Пусть имеется контейнер –словарь, в котором хранится информация, состоящая, как минимум из двух полей: слово и его перевод. Индексом может служить слово, например, a[“word”]. С этим словом будет связано слово- перевод.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значением. Контейнер, который представляет ассоциативный доступ, состоит из пар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«ключ-значение». 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stack::find_index(T data)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прямой доступ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node* curr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(counter &lt; size)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(curr-&gt;data = data)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curr = curr-&gt;next;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переходит от одного к другому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counter++;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такое итератор?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методов. Итератор можно реализовать как класс, представляющий такой же набор операций. В С++ итератор реализуется как класс, который имеет такой же интерфейс, как и указатель для совместимости с массивами.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может быть реализован итератор?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Iterator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elem;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//дружественный класс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Iterator() { elem = 0;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Iterator(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elem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.elem;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//перегруженные операции сравнения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.elem; }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operator!=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.elem;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//перегруженная операция инкремент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(){ ++elem;};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//перегруженная операция декремент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(){--elem;}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//перегруженная операция разыменования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 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*elem; 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можно организовать объединение контейнеров?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stack stack::merge(stack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stack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-&gt;tail-&gt;next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-&gt;tail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-&gt;tail;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Какой доступ к элементам предоставляет контейнер, состоящий из элементов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«ключ-значение»?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Ассоциативный.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 называется контейнер, в котором вставка и удаление элементов выполняется на одном конце контейнера?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Такой контейнер называется стэк.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Какой из объектов (a,b,c,d) является контейнером?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a.int mas=10;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//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Переменная, равная 10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b.2. int mas;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//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Объявленная переменная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c.3. struct {char name[30]; int age;} mas;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Структура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d.4. int mas[100];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//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Массив, то есть контейнер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Контейнером является объект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Какой из объектов (a,b,c,d) не является контейнером? 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a. int a[]={1,2,3,4,5};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//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Инициализированный массив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b.2. int mas[30];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//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Массив на 30 элементов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c.3. struct {char name[30]; int age;} mas[30];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//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массив структур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d.4. int mas;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//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Переменная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Контейнером не будет являться объект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Если индекс - это обычный индекс в массиве, то доступ будет прямым. Если индекс - это ключ, то доступ будет ассоциативным.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Контейнер реализован как линейный список. Каким будет доступ к элементам контейнера?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 линейном списке, где у элементов нет индексов, доступ будет последовательным.</w:t>
      </w: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520D85"/>
    <w:multiLevelType w:val="singleLevel"/>
    <w:tmpl w:val="A5520D8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8D49B2"/>
    <w:multiLevelType w:val="singleLevel"/>
    <w:tmpl w:val="AE8D49B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B9FEEAF1"/>
    <w:multiLevelType w:val="singleLevel"/>
    <w:tmpl w:val="B9FEEAF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7AD0006"/>
    <w:rsid w:val="07F37302"/>
    <w:rsid w:val="0822060B"/>
    <w:rsid w:val="0828384A"/>
    <w:rsid w:val="08A90D2D"/>
    <w:rsid w:val="09AF2FB5"/>
    <w:rsid w:val="09F3576A"/>
    <w:rsid w:val="0A67767D"/>
    <w:rsid w:val="0A776C04"/>
    <w:rsid w:val="0A820A57"/>
    <w:rsid w:val="0A977CEC"/>
    <w:rsid w:val="0AE448E6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ED331C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646094"/>
    <w:rsid w:val="12740CB0"/>
    <w:rsid w:val="12A14E51"/>
    <w:rsid w:val="1334799E"/>
    <w:rsid w:val="13A86728"/>
    <w:rsid w:val="13DA367F"/>
    <w:rsid w:val="14583B90"/>
    <w:rsid w:val="1511129E"/>
    <w:rsid w:val="15A44F6D"/>
    <w:rsid w:val="15EB5E41"/>
    <w:rsid w:val="16125E1F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AAA22BB"/>
    <w:rsid w:val="1AB00FD4"/>
    <w:rsid w:val="1AC22C41"/>
    <w:rsid w:val="1AD05723"/>
    <w:rsid w:val="1AF24C46"/>
    <w:rsid w:val="1B6E5FB3"/>
    <w:rsid w:val="1B873ECF"/>
    <w:rsid w:val="1BFC478D"/>
    <w:rsid w:val="1CEC05AD"/>
    <w:rsid w:val="1E12385F"/>
    <w:rsid w:val="1E4D3329"/>
    <w:rsid w:val="1E620258"/>
    <w:rsid w:val="1ED63042"/>
    <w:rsid w:val="1EED121D"/>
    <w:rsid w:val="1FAB0539"/>
    <w:rsid w:val="1FBC683B"/>
    <w:rsid w:val="1FEC73B5"/>
    <w:rsid w:val="20295924"/>
    <w:rsid w:val="21A06D9D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7E4578"/>
    <w:rsid w:val="2AB4524D"/>
    <w:rsid w:val="2AE26DBC"/>
    <w:rsid w:val="2C310575"/>
    <w:rsid w:val="2CAD23A4"/>
    <w:rsid w:val="2CE42831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B46FDD"/>
    <w:rsid w:val="32BE737A"/>
    <w:rsid w:val="32D6490F"/>
    <w:rsid w:val="33310895"/>
    <w:rsid w:val="336E7010"/>
    <w:rsid w:val="34C53A6A"/>
    <w:rsid w:val="34DA5C46"/>
    <w:rsid w:val="35192FFA"/>
    <w:rsid w:val="355049E3"/>
    <w:rsid w:val="35890F68"/>
    <w:rsid w:val="35B6608C"/>
    <w:rsid w:val="35E96F6C"/>
    <w:rsid w:val="35FA4B67"/>
    <w:rsid w:val="36440609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C0B1DD2"/>
    <w:rsid w:val="3C491914"/>
    <w:rsid w:val="3CA52FDE"/>
    <w:rsid w:val="3CD80680"/>
    <w:rsid w:val="3D703409"/>
    <w:rsid w:val="3D7B72FB"/>
    <w:rsid w:val="3DA74B34"/>
    <w:rsid w:val="3DD028F1"/>
    <w:rsid w:val="3EA74CB4"/>
    <w:rsid w:val="3F1B697A"/>
    <w:rsid w:val="400D4416"/>
    <w:rsid w:val="40800A5E"/>
    <w:rsid w:val="413C68A4"/>
    <w:rsid w:val="414068FA"/>
    <w:rsid w:val="417C773D"/>
    <w:rsid w:val="42F74BC8"/>
    <w:rsid w:val="42FF081D"/>
    <w:rsid w:val="435A7DD9"/>
    <w:rsid w:val="438C35CB"/>
    <w:rsid w:val="43AB1C34"/>
    <w:rsid w:val="440C6061"/>
    <w:rsid w:val="4531718A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DA5D68"/>
    <w:rsid w:val="4BEA4569"/>
    <w:rsid w:val="4C0E77DF"/>
    <w:rsid w:val="4C127068"/>
    <w:rsid w:val="4C2F2FC3"/>
    <w:rsid w:val="4D361507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736328"/>
    <w:rsid w:val="57C7431A"/>
    <w:rsid w:val="57E4161C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EA472D"/>
    <w:rsid w:val="658C26B2"/>
    <w:rsid w:val="65B14424"/>
    <w:rsid w:val="66145C34"/>
    <w:rsid w:val="66EE32A0"/>
    <w:rsid w:val="67375839"/>
    <w:rsid w:val="677D2DCC"/>
    <w:rsid w:val="67DB0AD9"/>
    <w:rsid w:val="67F57ACF"/>
    <w:rsid w:val="68340F77"/>
    <w:rsid w:val="690C09E1"/>
    <w:rsid w:val="69844337"/>
    <w:rsid w:val="6A91147F"/>
    <w:rsid w:val="6AD83E8E"/>
    <w:rsid w:val="6AEE41FA"/>
    <w:rsid w:val="6D107EF6"/>
    <w:rsid w:val="6D1B7A0F"/>
    <w:rsid w:val="6D25144D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802779"/>
    <w:rsid w:val="7C0327EB"/>
    <w:rsid w:val="7C261960"/>
    <w:rsid w:val="7C364DEE"/>
    <w:rsid w:val="7CFB0EBC"/>
    <w:rsid w:val="7D2D0FA5"/>
    <w:rsid w:val="7D47789F"/>
    <w:rsid w:val="7D8A1AEA"/>
    <w:rsid w:val="7D944823"/>
    <w:rsid w:val="7E3E5B26"/>
    <w:rsid w:val="7E494C8A"/>
    <w:rsid w:val="7E725E4F"/>
    <w:rsid w:val="7EF4318F"/>
    <w:rsid w:val="7F253931"/>
    <w:rsid w:val="7F2A644F"/>
    <w:rsid w:val="7F5476AF"/>
    <w:rsid w:val="7FA85C8F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384</Words>
  <Characters>2189</Characters>
  <Lines>18</Lines>
  <Paragraphs>5</Paragraphs>
  <TotalTime>1</TotalTime>
  <ScaleCrop>false</ScaleCrop>
  <LinksUpToDate>false</LinksUpToDate>
  <CharactersWithSpaces>2568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2022-12-18T15:07:00Z</dcterms:created>
  <dc:creator>Oleg V. Istchenko</dc:creator>
  <cp:lastModifiedBy>Полина</cp:lastModifiedBy>
  <dcterms:modified xsi:type="dcterms:W3CDTF">2023-04-27T18:03:03Z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