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CE0CD" w14:textId="77777777" w:rsidR="009A3644" w:rsidRDefault="009A3644">
      <w:r>
        <w:t xml:space="preserve">Задание </w:t>
      </w:r>
    </w:p>
    <w:p w14:paraId="4F9D9BD6" w14:textId="156F9968" w:rsidR="00B918BE" w:rsidRDefault="009A3644">
      <w:r w:rsidRPr="009A3644">
        <w:t xml:space="preserve">Найти глоссарий </w:t>
      </w:r>
      <w:r w:rsidRPr="009A3644">
        <w:rPr>
          <w:b/>
          <w:bCs/>
        </w:rPr>
        <w:t>ISTQB</w:t>
      </w:r>
      <w:r w:rsidRPr="009A3644">
        <w:t xml:space="preserve"> и выписать из него термины и определения, которые упоминались в лекции.</w:t>
      </w:r>
    </w:p>
    <w:p w14:paraId="11A79498" w14:textId="4E39BE34" w:rsidR="009A3644" w:rsidRDefault="009A3644">
      <w:r>
        <w:t>Решение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643"/>
        <w:gridCol w:w="6813"/>
      </w:tblGrid>
      <w:tr w:rsidR="009A3644" w:rsidRPr="00BC3EA5" w14:paraId="12103C66" w14:textId="77777777" w:rsidTr="00325D13">
        <w:tc>
          <w:tcPr>
            <w:tcW w:w="1742" w:type="pct"/>
          </w:tcPr>
          <w:p w14:paraId="0613ECBB" w14:textId="77777777" w:rsidR="009A3644" w:rsidRPr="00BC3EA5" w:rsidRDefault="009A3644" w:rsidP="00325D13">
            <w:pPr>
              <w:spacing w:before="120" w:after="120"/>
              <w:rPr>
                <w:b/>
                <w:bCs/>
              </w:rPr>
            </w:pPr>
            <w:r w:rsidRPr="00BC3EA5">
              <w:rPr>
                <w:b/>
                <w:bCs/>
              </w:rPr>
              <w:t>класс эквивалентности</w:t>
            </w:r>
          </w:p>
        </w:tc>
        <w:tc>
          <w:tcPr>
            <w:tcW w:w="3258" w:type="pct"/>
          </w:tcPr>
          <w:p w14:paraId="456D6D8B" w14:textId="77777777" w:rsidR="009A3644" w:rsidRPr="00BC3EA5" w:rsidRDefault="009A3644" w:rsidP="00325D13">
            <w:pPr>
              <w:spacing w:before="120" w:after="120"/>
            </w:pPr>
            <w:r w:rsidRPr="00BC3EA5">
              <w:t>Часть области значений элемента данных, связанного с тестовым объектом, для которого все значения должны обрабатываться одинаково на основе спецификации</w:t>
            </w:r>
          </w:p>
        </w:tc>
      </w:tr>
      <w:tr w:rsidR="009A3644" w:rsidRPr="009A3644" w14:paraId="5A9612AD" w14:textId="77777777" w:rsidTr="00325D13">
        <w:tc>
          <w:tcPr>
            <w:tcW w:w="1742" w:type="pct"/>
          </w:tcPr>
          <w:p w14:paraId="13E9D2CC" w14:textId="77777777" w:rsidR="009A3644" w:rsidRPr="00BC3EA5" w:rsidRDefault="009A3644" w:rsidP="00325D13">
            <w:pPr>
              <w:spacing w:before="120" w:after="120"/>
              <w:rPr>
                <w:b/>
                <w:bCs/>
                <w:lang w:val="en-US"/>
              </w:rPr>
            </w:pPr>
            <w:r w:rsidRPr="00BC3EA5">
              <w:rPr>
                <w:b/>
                <w:bCs/>
                <w:lang w:val="en-US"/>
              </w:rPr>
              <w:t>boundary value</w:t>
            </w:r>
          </w:p>
        </w:tc>
        <w:tc>
          <w:tcPr>
            <w:tcW w:w="3258" w:type="pct"/>
          </w:tcPr>
          <w:p w14:paraId="0C48A95D" w14:textId="77777777" w:rsidR="009A3644" w:rsidRPr="00BC3EA5" w:rsidRDefault="009A3644" w:rsidP="00325D13">
            <w:pPr>
              <w:spacing w:before="120" w:after="120"/>
              <w:rPr>
                <w:lang w:val="en-US"/>
              </w:rPr>
            </w:pPr>
            <w:r w:rsidRPr="00BC3EA5">
              <w:rPr>
                <w:lang w:val="en-US"/>
              </w:rPr>
              <w:t>A minimum or maximum value of an ordered equivalence partition.</w:t>
            </w:r>
          </w:p>
        </w:tc>
      </w:tr>
      <w:tr w:rsidR="009A3644" w:rsidRPr="00BC3EA5" w14:paraId="0F384919" w14:textId="77777777" w:rsidTr="00325D13">
        <w:tc>
          <w:tcPr>
            <w:tcW w:w="1742" w:type="pct"/>
          </w:tcPr>
          <w:p w14:paraId="4A575209" w14:textId="77777777" w:rsidR="009A3644" w:rsidRPr="00BC3EA5" w:rsidRDefault="009A3644" w:rsidP="00325D13">
            <w:pPr>
              <w:spacing w:before="120" w:after="120"/>
              <w:rPr>
                <w:b/>
                <w:bCs/>
              </w:rPr>
            </w:pPr>
            <w:r w:rsidRPr="00BC3EA5">
              <w:rPr>
                <w:b/>
                <w:bCs/>
              </w:rPr>
              <w:t>попарное тестирование</w:t>
            </w:r>
          </w:p>
        </w:tc>
        <w:tc>
          <w:tcPr>
            <w:tcW w:w="3258" w:type="pct"/>
          </w:tcPr>
          <w:p w14:paraId="12F2FF49" w14:textId="77777777" w:rsidR="009A3644" w:rsidRPr="00BC3EA5" w:rsidRDefault="009A3644" w:rsidP="00325D13">
            <w:pPr>
              <w:spacing w:before="120" w:after="120"/>
            </w:pPr>
            <w:r w:rsidRPr="00BC3EA5">
              <w:t>Техника тестирования методом черного ящика, при которой тестовые сценарии разрабатываются таким образом, чтобы выполнить тестирование для всех комбинацийпараметр-значение</w:t>
            </w:r>
          </w:p>
        </w:tc>
      </w:tr>
      <w:tr w:rsidR="009A3644" w:rsidRPr="009A3644" w14:paraId="6E439C55" w14:textId="77777777" w:rsidTr="00325D13">
        <w:tc>
          <w:tcPr>
            <w:tcW w:w="1742" w:type="pct"/>
          </w:tcPr>
          <w:p w14:paraId="7D58F2AF" w14:textId="77777777" w:rsidR="009A3644" w:rsidRPr="00BC3EA5" w:rsidRDefault="009A3644" w:rsidP="00325D13">
            <w:pPr>
              <w:spacing w:before="120" w:after="120"/>
              <w:rPr>
                <w:b/>
                <w:bCs/>
              </w:rPr>
            </w:pPr>
            <w:r w:rsidRPr="00BC3EA5">
              <w:rPr>
                <w:b/>
                <w:bCs/>
                <w:lang w:val="en-US"/>
              </w:rPr>
              <w:t>test</w:t>
            </w:r>
            <w:r w:rsidRPr="00BC3EA5">
              <w:rPr>
                <w:b/>
                <w:bCs/>
              </w:rPr>
              <w:t xml:space="preserve"> </w:t>
            </w:r>
            <w:r w:rsidRPr="00BC3EA5">
              <w:rPr>
                <w:b/>
                <w:bCs/>
                <w:lang w:val="en-US"/>
              </w:rPr>
              <w:t>design</w:t>
            </w:r>
          </w:p>
        </w:tc>
        <w:tc>
          <w:tcPr>
            <w:tcW w:w="3258" w:type="pct"/>
          </w:tcPr>
          <w:p w14:paraId="58632307" w14:textId="77777777" w:rsidR="009A3644" w:rsidRPr="00BC3EA5" w:rsidRDefault="009A3644" w:rsidP="00325D13">
            <w:pPr>
              <w:spacing w:before="120" w:after="120"/>
              <w:rPr>
                <w:lang w:val="en-US"/>
              </w:rPr>
            </w:pPr>
            <w:r w:rsidRPr="00BC3EA5">
              <w:rPr>
                <w:lang w:val="en-US"/>
              </w:rPr>
              <w:t>The activity that derives and specifies test cases from test conditions.</w:t>
            </w:r>
          </w:p>
        </w:tc>
      </w:tr>
      <w:tr w:rsidR="009A3644" w:rsidRPr="009A3644" w14:paraId="720D7BAC" w14:textId="77777777" w:rsidTr="00325D13">
        <w:tc>
          <w:tcPr>
            <w:tcW w:w="1742" w:type="pct"/>
          </w:tcPr>
          <w:p w14:paraId="32D14C16" w14:textId="77777777" w:rsidR="009A3644" w:rsidRPr="00BC3EA5" w:rsidRDefault="009A3644" w:rsidP="00325D13">
            <w:pPr>
              <w:spacing w:before="120" w:after="120"/>
              <w:rPr>
                <w:b/>
                <w:bCs/>
                <w:lang w:val="en-US"/>
              </w:rPr>
            </w:pPr>
            <w:r w:rsidRPr="00BC3EA5">
              <w:rPr>
                <w:b/>
                <w:bCs/>
                <w:lang w:val="en-US"/>
              </w:rPr>
              <w:t>test analysis</w:t>
            </w:r>
          </w:p>
        </w:tc>
        <w:tc>
          <w:tcPr>
            <w:tcW w:w="3258" w:type="pct"/>
          </w:tcPr>
          <w:p w14:paraId="2260AE5A" w14:textId="77777777" w:rsidR="009A3644" w:rsidRPr="00BC3EA5" w:rsidRDefault="009A3644" w:rsidP="00325D13">
            <w:pPr>
              <w:spacing w:before="120" w:after="120"/>
              <w:rPr>
                <w:lang w:val="en-US"/>
              </w:rPr>
            </w:pPr>
            <w:r w:rsidRPr="00BC3EA5">
              <w:rPr>
                <w:lang w:val="en-US"/>
              </w:rPr>
              <w:t>The activity that identifies test conditions by analyzing the test basis.</w:t>
            </w:r>
          </w:p>
        </w:tc>
      </w:tr>
      <w:tr w:rsidR="009A3644" w:rsidRPr="00BC3EA5" w14:paraId="01176487" w14:textId="77777777" w:rsidTr="00325D13">
        <w:tc>
          <w:tcPr>
            <w:tcW w:w="1742" w:type="pct"/>
          </w:tcPr>
          <w:p w14:paraId="0A4E728B" w14:textId="77777777" w:rsidR="009A3644" w:rsidRPr="00BC3EA5" w:rsidRDefault="009A3644" w:rsidP="00325D13">
            <w:pPr>
              <w:spacing w:before="120" w:after="120"/>
              <w:rPr>
                <w:b/>
                <w:bCs/>
              </w:rPr>
            </w:pPr>
            <w:r w:rsidRPr="00BC3EA5">
              <w:rPr>
                <w:b/>
                <w:bCs/>
              </w:rPr>
              <w:t>требование</w:t>
            </w:r>
          </w:p>
        </w:tc>
        <w:tc>
          <w:tcPr>
            <w:tcW w:w="3258" w:type="pct"/>
          </w:tcPr>
          <w:p w14:paraId="7E8CF81D" w14:textId="77777777" w:rsidR="009A3644" w:rsidRPr="00BC3EA5" w:rsidRDefault="009A3644" w:rsidP="00325D13">
            <w:pPr>
              <w:spacing w:before="120" w:after="120"/>
            </w:pPr>
            <w:r w:rsidRPr="00BC3EA5">
              <w:t>Условие, которое включает обязательные для выполнения критерии</w:t>
            </w:r>
          </w:p>
        </w:tc>
      </w:tr>
      <w:tr w:rsidR="009A3644" w:rsidRPr="00BC3EA5" w14:paraId="59E611C7" w14:textId="77777777" w:rsidTr="00325D13">
        <w:tc>
          <w:tcPr>
            <w:tcW w:w="1742" w:type="pct"/>
          </w:tcPr>
          <w:p w14:paraId="79784969" w14:textId="77777777" w:rsidR="009A3644" w:rsidRPr="00BC3EA5" w:rsidRDefault="009A3644" w:rsidP="00325D13">
            <w:pPr>
              <w:spacing w:before="120" w:after="120"/>
              <w:rPr>
                <w:b/>
                <w:bCs/>
              </w:rPr>
            </w:pPr>
            <w:r w:rsidRPr="00BC3EA5">
              <w:rPr>
                <w:b/>
                <w:bCs/>
              </w:rPr>
              <w:t>риск</w:t>
            </w:r>
          </w:p>
        </w:tc>
        <w:tc>
          <w:tcPr>
            <w:tcW w:w="3258" w:type="pct"/>
          </w:tcPr>
          <w:p w14:paraId="16A52E18" w14:textId="77777777" w:rsidR="009A3644" w:rsidRPr="00BC3EA5" w:rsidRDefault="009A3644" w:rsidP="00325D13">
            <w:pPr>
              <w:spacing w:before="120" w:after="120"/>
            </w:pPr>
            <w:r w:rsidRPr="00BC3EA5">
              <w:t>Фактор, который может привести к негативным последствиям в будущем, обычно выражается через вероятность и влияние.</w:t>
            </w:r>
          </w:p>
        </w:tc>
      </w:tr>
      <w:tr w:rsidR="009A3644" w:rsidRPr="00BC3EA5" w14:paraId="1E9980C1" w14:textId="77777777" w:rsidTr="00325D13">
        <w:tc>
          <w:tcPr>
            <w:tcW w:w="1742" w:type="pct"/>
          </w:tcPr>
          <w:p w14:paraId="6A44EEEF" w14:textId="77777777" w:rsidR="009A3644" w:rsidRPr="00BC3EA5" w:rsidRDefault="009A3644" w:rsidP="00325D13">
            <w:pPr>
              <w:spacing w:before="120" w:after="120"/>
              <w:rPr>
                <w:b/>
                <w:bCs/>
              </w:rPr>
            </w:pPr>
            <w:r w:rsidRPr="00BC3EA5">
              <w:rPr>
                <w:b/>
                <w:bCs/>
              </w:rPr>
              <w:t>определение рисков</w:t>
            </w:r>
          </w:p>
        </w:tc>
        <w:tc>
          <w:tcPr>
            <w:tcW w:w="3258" w:type="pct"/>
          </w:tcPr>
          <w:p w14:paraId="718F3963" w14:textId="77777777" w:rsidR="009A3644" w:rsidRPr="00BC3EA5" w:rsidRDefault="009A3644" w:rsidP="00325D13">
            <w:pPr>
              <w:spacing w:before="120" w:after="120"/>
            </w:pPr>
            <w:r w:rsidRPr="00BC3EA5">
              <w:t>Процесс обнаружения, распознавания и описания рисков</w:t>
            </w:r>
          </w:p>
        </w:tc>
      </w:tr>
      <w:tr w:rsidR="009A3644" w:rsidRPr="00BC3EA5" w14:paraId="51E7FF42" w14:textId="77777777" w:rsidTr="00325D13">
        <w:tc>
          <w:tcPr>
            <w:tcW w:w="1742" w:type="pct"/>
          </w:tcPr>
          <w:p w14:paraId="01ED3446" w14:textId="77777777" w:rsidR="009A3644" w:rsidRPr="00BC3EA5" w:rsidRDefault="009A3644" w:rsidP="00325D13">
            <w:pPr>
              <w:spacing w:before="120" w:after="120"/>
              <w:rPr>
                <w:b/>
                <w:bCs/>
              </w:rPr>
            </w:pPr>
            <w:r w:rsidRPr="00BC3EA5">
              <w:rPr>
                <w:b/>
                <w:bCs/>
              </w:rPr>
              <w:t>жизненный цикл программного обеспечения</w:t>
            </w:r>
          </w:p>
        </w:tc>
        <w:tc>
          <w:tcPr>
            <w:tcW w:w="3258" w:type="pct"/>
          </w:tcPr>
          <w:p w14:paraId="03FB11D6" w14:textId="77777777" w:rsidR="009A3644" w:rsidRPr="00BC3EA5" w:rsidRDefault="009A3644" w:rsidP="00325D13">
            <w:pPr>
              <w:spacing w:before="120" w:after="120"/>
            </w:pPr>
            <w:r w:rsidRPr="00BC3EA5">
              <w:t>Период времени, начинающийся с момента появления концепции программного обеспечения и заканчивающийся тогда, когда дальнейшее использование программного обеспечения невозможно. Жизненный цикл программного обеспечения обычно включает в себя следующие этапы: концепт, описание требований, дизайн, реализация, тестирование, инсталляция и наладка, эксплуатация и поддержка и, иногда, этап вывода из эксплуатации. Данные фазы могут накладываться друг на друга или проводиться итерационно.</w:t>
            </w:r>
          </w:p>
        </w:tc>
      </w:tr>
      <w:tr w:rsidR="009A3644" w:rsidRPr="00BC3EA5" w14:paraId="579E5538" w14:textId="77777777" w:rsidTr="00325D13">
        <w:tc>
          <w:tcPr>
            <w:tcW w:w="1742" w:type="pct"/>
          </w:tcPr>
          <w:p w14:paraId="4C386082" w14:textId="77777777" w:rsidR="009A3644" w:rsidRPr="00BC3EA5" w:rsidRDefault="009A3644" w:rsidP="00325D13">
            <w:pPr>
              <w:spacing w:before="120" w:after="120"/>
              <w:rPr>
                <w:b/>
                <w:bCs/>
              </w:rPr>
            </w:pPr>
            <w:r w:rsidRPr="00BC3EA5">
              <w:rPr>
                <w:b/>
                <w:bCs/>
              </w:rPr>
              <w:t>цель тестирования</w:t>
            </w:r>
          </w:p>
        </w:tc>
        <w:tc>
          <w:tcPr>
            <w:tcW w:w="3258" w:type="pct"/>
          </w:tcPr>
          <w:p w14:paraId="29DB281B" w14:textId="77777777" w:rsidR="009A3644" w:rsidRPr="00BC3EA5" w:rsidRDefault="009A3644" w:rsidP="00325D13">
            <w:pPr>
              <w:spacing w:before="120" w:after="120"/>
            </w:pPr>
            <w:r w:rsidRPr="00BC3EA5">
              <w:t>Цель проведения тестирования.</w:t>
            </w:r>
          </w:p>
        </w:tc>
      </w:tr>
      <w:tr w:rsidR="009A3644" w:rsidRPr="00BC3EA5" w14:paraId="0DBA3ACE" w14:textId="77777777" w:rsidTr="00325D13">
        <w:tc>
          <w:tcPr>
            <w:tcW w:w="1742" w:type="pct"/>
          </w:tcPr>
          <w:p w14:paraId="70383522" w14:textId="77777777" w:rsidR="009A3644" w:rsidRDefault="009A3644" w:rsidP="00325D1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сценарий тестирования</w:t>
            </w:r>
          </w:p>
          <w:p w14:paraId="375B59DB" w14:textId="77777777" w:rsidR="009A3644" w:rsidRPr="00C70B8D" w:rsidRDefault="009A3644" w:rsidP="00325D13">
            <w:pPr>
              <w:ind w:firstLine="708"/>
            </w:pPr>
          </w:p>
        </w:tc>
        <w:tc>
          <w:tcPr>
            <w:tcW w:w="3258" w:type="pct"/>
          </w:tcPr>
          <w:p w14:paraId="4692EDD1" w14:textId="77777777" w:rsidR="009A3644" w:rsidRPr="00BC3EA5" w:rsidRDefault="009A3644" w:rsidP="00325D13">
            <w:pPr>
              <w:spacing w:before="120" w:after="120"/>
            </w:pPr>
            <w:r w:rsidRPr="00BC3EA5">
              <w:t>Набор предусловий, входных данных, действий (где применимо), ожидаемых результатов и постусловий, разработанных на основе тестовых условий.</w:t>
            </w:r>
          </w:p>
        </w:tc>
      </w:tr>
      <w:tr w:rsidR="009A3644" w:rsidRPr="009A3644" w14:paraId="47700876" w14:textId="77777777" w:rsidTr="00325D13">
        <w:tc>
          <w:tcPr>
            <w:tcW w:w="1742" w:type="pct"/>
          </w:tcPr>
          <w:p w14:paraId="3C6E9613" w14:textId="77777777" w:rsidR="009A3644" w:rsidRPr="00BC3EA5" w:rsidRDefault="009A3644" w:rsidP="00325D13">
            <w:pPr>
              <w:spacing w:before="120" w:after="120"/>
              <w:rPr>
                <w:b/>
                <w:bCs/>
                <w:lang w:val="en-US"/>
              </w:rPr>
            </w:pPr>
            <w:r w:rsidRPr="00BC3EA5">
              <w:rPr>
                <w:b/>
                <w:bCs/>
                <w:lang w:val="en-US"/>
              </w:rPr>
              <w:t>test suite</w:t>
            </w:r>
          </w:p>
        </w:tc>
        <w:tc>
          <w:tcPr>
            <w:tcW w:w="3258" w:type="pct"/>
          </w:tcPr>
          <w:p w14:paraId="79803B4E" w14:textId="77777777" w:rsidR="009A3644" w:rsidRPr="009A3644" w:rsidRDefault="009A3644" w:rsidP="00325D13">
            <w:pPr>
              <w:spacing w:before="120" w:after="120"/>
              <w:rPr>
                <w:lang w:val="en-US"/>
              </w:rPr>
            </w:pPr>
            <w:r w:rsidRPr="00BC3EA5">
              <w:rPr>
                <w:lang w:val="en-US"/>
              </w:rPr>
              <w:t>A set of test scripts or test procedures to be executed in a specific test ru</w:t>
            </w:r>
            <w:r>
              <w:rPr>
                <w:lang w:val="en-US"/>
              </w:rPr>
              <w:t>n</w:t>
            </w:r>
          </w:p>
        </w:tc>
      </w:tr>
      <w:tr w:rsidR="009A3644" w:rsidRPr="00BC3EA5" w14:paraId="413594BC" w14:textId="77777777" w:rsidTr="00325D13">
        <w:tc>
          <w:tcPr>
            <w:tcW w:w="1742" w:type="pct"/>
          </w:tcPr>
          <w:p w14:paraId="30016AB7" w14:textId="77777777" w:rsidR="009A3644" w:rsidRPr="00BC3EA5" w:rsidRDefault="009A3644" w:rsidP="00325D13">
            <w:pPr>
              <w:spacing w:before="120" w:after="120"/>
              <w:rPr>
                <w:b/>
                <w:bCs/>
              </w:rPr>
            </w:pPr>
            <w:r w:rsidRPr="00BC3EA5">
              <w:rPr>
                <w:b/>
                <w:bCs/>
              </w:rPr>
              <w:t>компонент</w:t>
            </w:r>
          </w:p>
        </w:tc>
        <w:tc>
          <w:tcPr>
            <w:tcW w:w="3258" w:type="pct"/>
          </w:tcPr>
          <w:p w14:paraId="4167ABC6" w14:textId="77777777" w:rsidR="009A3644" w:rsidRPr="00BC3EA5" w:rsidRDefault="009A3644" w:rsidP="00325D13">
            <w:pPr>
              <w:spacing w:before="120" w:after="120"/>
            </w:pPr>
            <w:r w:rsidRPr="00BC3EA5">
              <w:t>Часть системы, которая может быть протестирована отдельно.</w:t>
            </w:r>
          </w:p>
        </w:tc>
      </w:tr>
      <w:tr w:rsidR="009A3644" w:rsidRPr="00BC3EA5" w14:paraId="4D87500E" w14:textId="77777777" w:rsidTr="00325D13">
        <w:tc>
          <w:tcPr>
            <w:tcW w:w="1742" w:type="pct"/>
          </w:tcPr>
          <w:p w14:paraId="3F97C6EA" w14:textId="77777777" w:rsidR="009A3644" w:rsidRPr="00BC3EA5" w:rsidRDefault="009A3644" w:rsidP="00325D13">
            <w:pPr>
              <w:spacing w:before="120" w:after="120"/>
              <w:rPr>
                <w:b/>
                <w:bCs/>
              </w:rPr>
            </w:pPr>
            <w:r w:rsidRPr="00BC3EA5">
              <w:rPr>
                <w:b/>
                <w:bCs/>
              </w:rPr>
              <w:t>возможность взаимодействия</w:t>
            </w:r>
          </w:p>
        </w:tc>
        <w:tc>
          <w:tcPr>
            <w:tcW w:w="3258" w:type="pct"/>
          </w:tcPr>
          <w:p w14:paraId="3CB6D7F3" w14:textId="77777777" w:rsidR="009A3644" w:rsidRPr="00BC3EA5" w:rsidRDefault="009A3644" w:rsidP="00325D13">
            <w:pPr>
              <w:spacing w:before="120" w:after="120"/>
            </w:pPr>
            <w:r w:rsidRPr="00BC3EA5">
              <w:t>Характеристика, показывающая степень, с которой два и более компонента или системы могут обмениваться информацией и использовать информацию, которой обменивались</w:t>
            </w:r>
          </w:p>
        </w:tc>
      </w:tr>
      <w:tr w:rsidR="009A3644" w:rsidRPr="00BC3EA5" w14:paraId="52F08E6E" w14:textId="77777777" w:rsidTr="00325D13">
        <w:tc>
          <w:tcPr>
            <w:tcW w:w="1742" w:type="pct"/>
          </w:tcPr>
          <w:p w14:paraId="5B170D90" w14:textId="77777777" w:rsidR="009A3644" w:rsidRPr="00BC3EA5" w:rsidRDefault="009A3644" w:rsidP="00325D13">
            <w:pPr>
              <w:spacing w:before="120" w:after="120"/>
              <w:rPr>
                <w:b/>
                <w:bCs/>
              </w:rPr>
            </w:pPr>
            <w:r w:rsidRPr="00BC3EA5">
              <w:rPr>
                <w:b/>
                <w:bCs/>
              </w:rPr>
              <w:t>стратегия тестирования</w:t>
            </w:r>
          </w:p>
        </w:tc>
        <w:tc>
          <w:tcPr>
            <w:tcW w:w="3258" w:type="pct"/>
          </w:tcPr>
          <w:p w14:paraId="1E703D68" w14:textId="77777777" w:rsidR="009A3644" w:rsidRPr="00BC3EA5" w:rsidRDefault="009A3644" w:rsidP="00325D13">
            <w:pPr>
              <w:spacing w:before="120" w:after="120"/>
            </w:pPr>
            <w:r w:rsidRPr="00BC3EA5">
              <w:t>Описание того, как выполнять тестирование для достижения целей тестирования в заданных условиях</w:t>
            </w:r>
          </w:p>
        </w:tc>
      </w:tr>
      <w:tr w:rsidR="009A3644" w:rsidRPr="00BC3EA5" w14:paraId="6A9ED334" w14:textId="77777777" w:rsidTr="00325D13">
        <w:tc>
          <w:tcPr>
            <w:tcW w:w="1742" w:type="pct"/>
          </w:tcPr>
          <w:p w14:paraId="7194EF05" w14:textId="77777777" w:rsidR="009A3644" w:rsidRPr="00BC3EA5" w:rsidRDefault="009A3644" w:rsidP="00325D13">
            <w:pPr>
              <w:spacing w:before="120" w:after="120"/>
              <w:rPr>
                <w:b/>
                <w:bCs/>
              </w:rPr>
            </w:pPr>
            <w:r w:rsidRPr="00BC3EA5">
              <w:rPr>
                <w:b/>
                <w:bCs/>
              </w:rPr>
              <w:t>объект тестирования</w:t>
            </w:r>
          </w:p>
        </w:tc>
        <w:tc>
          <w:tcPr>
            <w:tcW w:w="3258" w:type="pct"/>
          </w:tcPr>
          <w:p w14:paraId="79A28395" w14:textId="77777777" w:rsidR="009A3644" w:rsidRPr="00BC3EA5" w:rsidRDefault="009A3644" w:rsidP="00325D13">
            <w:pPr>
              <w:spacing w:before="120" w:after="120"/>
            </w:pPr>
            <w:r w:rsidRPr="00BC3EA5">
              <w:t>Рабочий продукт, подлежащий тестированию.</w:t>
            </w:r>
          </w:p>
        </w:tc>
      </w:tr>
      <w:tr w:rsidR="009A3644" w:rsidRPr="00BC3EA5" w14:paraId="4E7AC4DC" w14:textId="77777777" w:rsidTr="00325D13">
        <w:tc>
          <w:tcPr>
            <w:tcW w:w="1742" w:type="pct"/>
          </w:tcPr>
          <w:p w14:paraId="6A195744" w14:textId="77777777" w:rsidR="009A3644" w:rsidRPr="00BC3EA5" w:rsidRDefault="009A3644" w:rsidP="00325D13">
            <w:pPr>
              <w:spacing w:before="120" w:after="120"/>
              <w:rPr>
                <w:b/>
                <w:bCs/>
              </w:rPr>
            </w:pPr>
            <w:r w:rsidRPr="00BC3EA5">
              <w:rPr>
                <w:b/>
                <w:bCs/>
              </w:rPr>
              <w:t>тестирование таблицы переходов</w:t>
            </w:r>
          </w:p>
        </w:tc>
        <w:tc>
          <w:tcPr>
            <w:tcW w:w="3258" w:type="pct"/>
          </w:tcPr>
          <w:p w14:paraId="6935C2B0" w14:textId="77777777" w:rsidR="009A3644" w:rsidRPr="00BC3EA5" w:rsidRDefault="009A3644" w:rsidP="00325D13">
            <w:pPr>
              <w:spacing w:before="120" w:after="120"/>
            </w:pPr>
            <w:r w:rsidRPr="00BC3EA5">
              <w:t>Разработка тестов методом черного ящика, при котором сценарии тестирования строятся на основе модели переходов состояний.</w:t>
            </w:r>
          </w:p>
        </w:tc>
      </w:tr>
      <w:tr w:rsidR="009A3644" w:rsidRPr="00BC3EA5" w14:paraId="2C02A4B8" w14:textId="77777777" w:rsidTr="00325D13">
        <w:tc>
          <w:tcPr>
            <w:tcW w:w="1742" w:type="pct"/>
          </w:tcPr>
          <w:p w14:paraId="56DF0D7A" w14:textId="77777777" w:rsidR="009A3644" w:rsidRPr="00BC3EA5" w:rsidRDefault="009A3644" w:rsidP="00325D13">
            <w:pPr>
              <w:spacing w:before="120" w:after="120"/>
              <w:rPr>
                <w:b/>
                <w:bCs/>
              </w:rPr>
            </w:pPr>
            <w:r w:rsidRPr="00BC3EA5">
              <w:rPr>
                <w:b/>
                <w:bCs/>
              </w:rPr>
              <w:t>атомарное условие</w:t>
            </w:r>
          </w:p>
        </w:tc>
        <w:tc>
          <w:tcPr>
            <w:tcW w:w="3258" w:type="pct"/>
          </w:tcPr>
          <w:p w14:paraId="4614EE31" w14:textId="77777777" w:rsidR="009A3644" w:rsidRPr="00BC3EA5" w:rsidRDefault="009A3644" w:rsidP="00325D13">
            <w:pPr>
              <w:spacing w:before="120" w:after="120"/>
            </w:pPr>
            <w:r w:rsidRPr="00BC3EA5">
              <w:t>Условие, которое не содержит логических операций</w:t>
            </w:r>
          </w:p>
        </w:tc>
      </w:tr>
      <w:tr w:rsidR="009A3644" w:rsidRPr="004C267D" w14:paraId="20BE6A0C" w14:textId="77777777" w:rsidTr="00325D13">
        <w:tc>
          <w:tcPr>
            <w:tcW w:w="1742" w:type="pct"/>
          </w:tcPr>
          <w:p w14:paraId="7C75F54A" w14:textId="77777777" w:rsidR="009A3644" w:rsidRPr="004C267D" w:rsidRDefault="009A3644" w:rsidP="00325D13">
            <w:pPr>
              <w:spacing w:before="120" w:after="120"/>
              <w:rPr>
                <w:b/>
                <w:bCs/>
              </w:rPr>
            </w:pPr>
            <w:r w:rsidRPr="00BC3EA5">
              <w:rPr>
                <w:b/>
                <w:bCs/>
              </w:rPr>
              <w:t>п</w:t>
            </w:r>
            <w:r w:rsidRPr="004C267D">
              <w:rPr>
                <w:b/>
                <w:bCs/>
              </w:rPr>
              <w:t>риоритет</w:t>
            </w:r>
          </w:p>
        </w:tc>
        <w:tc>
          <w:tcPr>
            <w:tcW w:w="3258" w:type="pct"/>
          </w:tcPr>
          <w:p w14:paraId="54501EE7" w14:textId="77777777" w:rsidR="009A3644" w:rsidRPr="004C267D" w:rsidRDefault="009A3644" w:rsidP="00325D13">
            <w:pPr>
              <w:spacing w:before="120" w:after="120"/>
            </w:pPr>
            <w:r w:rsidRPr="004C267D">
              <w:t xml:space="preserve">Степень важности, </w:t>
            </w:r>
            <w:r w:rsidRPr="00BC3EA5">
              <w:t>присваиваемая</w:t>
            </w:r>
            <w:r w:rsidRPr="004C267D">
              <w:t xml:space="preserve"> объекту. Например, дефекту.</w:t>
            </w:r>
          </w:p>
        </w:tc>
      </w:tr>
      <w:tr w:rsidR="009A3644" w:rsidRPr="009A3644" w14:paraId="2EEE01A5" w14:textId="77777777" w:rsidTr="00325D13">
        <w:tc>
          <w:tcPr>
            <w:tcW w:w="1742" w:type="pct"/>
          </w:tcPr>
          <w:p w14:paraId="43F717F0" w14:textId="77777777" w:rsidR="009A3644" w:rsidRPr="00BC3EA5" w:rsidRDefault="009A3644" w:rsidP="00325D13">
            <w:pPr>
              <w:spacing w:before="120" w:after="120"/>
              <w:rPr>
                <w:b/>
                <w:bCs/>
                <w:lang w:val="en-US"/>
              </w:rPr>
            </w:pPr>
            <w:r w:rsidRPr="00BC3EA5">
              <w:rPr>
                <w:b/>
                <w:bCs/>
                <w:lang w:val="en-US"/>
              </w:rPr>
              <w:t>negative testing</w:t>
            </w:r>
          </w:p>
        </w:tc>
        <w:tc>
          <w:tcPr>
            <w:tcW w:w="3258" w:type="pct"/>
          </w:tcPr>
          <w:p w14:paraId="795E3A42" w14:textId="77777777" w:rsidR="009A3644" w:rsidRPr="00BC3EA5" w:rsidRDefault="009A3644" w:rsidP="00325D13">
            <w:pPr>
              <w:spacing w:before="120" w:after="120"/>
              <w:rPr>
                <w:lang w:val="en-US"/>
              </w:rPr>
            </w:pPr>
            <w:r w:rsidRPr="00BC3EA5">
              <w:rPr>
                <w:lang w:val="en-US"/>
              </w:rPr>
              <w:t>A test type in which a component or system is used in a way that it is not intended.</w:t>
            </w:r>
          </w:p>
        </w:tc>
      </w:tr>
      <w:tr w:rsidR="009A3644" w:rsidRPr="006278BD" w14:paraId="31ACE9AC" w14:textId="77777777" w:rsidTr="00325D13">
        <w:tc>
          <w:tcPr>
            <w:tcW w:w="1742" w:type="pct"/>
          </w:tcPr>
          <w:p w14:paraId="7BC1E098" w14:textId="77777777" w:rsidR="009A3644" w:rsidRPr="00BC3EA5" w:rsidRDefault="009A3644" w:rsidP="00325D13">
            <w:pPr>
              <w:spacing w:before="120" w:after="120"/>
              <w:rPr>
                <w:b/>
                <w:bCs/>
              </w:rPr>
            </w:pPr>
            <w:r w:rsidRPr="00BC3EA5">
              <w:rPr>
                <w:b/>
                <w:bCs/>
              </w:rPr>
              <w:t>тестирование таблицы решений</w:t>
            </w:r>
          </w:p>
        </w:tc>
        <w:tc>
          <w:tcPr>
            <w:tcW w:w="3258" w:type="pct"/>
          </w:tcPr>
          <w:p w14:paraId="57D21643" w14:textId="77777777" w:rsidR="009A3644" w:rsidRPr="006278BD" w:rsidRDefault="009A3644" w:rsidP="00325D13">
            <w:pPr>
              <w:spacing w:before="120" w:after="120"/>
            </w:pPr>
            <w:r w:rsidRPr="00BC3EA5">
              <w:t>Техника тестирования методом черного ящика, в которой тестовые сценарии проектируются для проверки комбинаций условий и действий, отраженных в таблице решений</w:t>
            </w:r>
          </w:p>
        </w:tc>
      </w:tr>
    </w:tbl>
    <w:p w14:paraId="53FAF2CF" w14:textId="77777777" w:rsidR="009A3644" w:rsidRDefault="009A3644"/>
    <w:sectPr w:rsidR="009A3644" w:rsidSect="009A3644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9B"/>
    <w:rsid w:val="00087A25"/>
    <w:rsid w:val="001D3526"/>
    <w:rsid w:val="00485547"/>
    <w:rsid w:val="006F269B"/>
    <w:rsid w:val="009A3644"/>
    <w:rsid w:val="00B918BE"/>
    <w:rsid w:val="00C831CE"/>
    <w:rsid w:val="00CD75DC"/>
    <w:rsid w:val="00E2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3CE63"/>
  <w15:chartTrackingRefBased/>
  <w15:docId w15:val="{631AB532-21CF-41DA-8F2D-68EBF3FD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2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2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269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269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269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269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269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269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269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26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F2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F269B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F269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F269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F269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F269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F269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F269B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2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F2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269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F269B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6F2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F269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F269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F269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F26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F269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F269B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9A3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2</cp:revision>
  <dcterms:created xsi:type="dcterms:W3CDTF">2025-03-28T15:01:00Z</dcterms:created>
  <dcterms:modified xsi:type="dcterms:W3CDTF">2025-03-28T15:02:00Z</dcterms:modified>
</cp:coreProperties>
</file>