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F11B6" w14:textId="49CE0F5A" w:rsidR="00B918BE" w:rsidRPr="00FA4968" w:rsidRDefault="00B94E59" w:rsidP="00B94E59">
      <w:pPr>
        <w:jc w:val="center"/>
        <w:rPr>
          <w:b/>
          <w:bCs/>
        </w:rPr>
      </w:pPr>
      <w:r w:rsidRPr="00FA4968">
        <w:rPr>
          <w:b/>
          <w:bCs/>
        </w:rPr>
        <w:t>План</w:t>
      </w:r>
    </w:p>
    <w:p w14:paraId="21E0381B" w14:textId="5B0793C2" w:rsidR="00B94E59" w:rsidRPr="00FA4968" w:rsidRDefault="00B94E59" w:rsidP="00B94E59">
      <w:pPr>
        <w:jc w:val="both"/>
      </w:pPr>
      <w:r w:rsidRPr="00FA4968">
        <w:rPr>
          <w:b/>
          <w:bCs/>
        </w:rPr>
        <w:t>Объект</w:t>
      </w:r>
      <w:r w:rsidRPr="00FA4968">
        <w:t xml:space="preserve"> – форма регистрации нового пользователя</w:t>
      </w:r>
    </w:p>
    <w:p w14:paraId="75D00202" w14:textId="7B6B9CCE" w:rsidR="00B94E59" w:rsidRPr="00FA4968" w:rsidRDefault="00B94E59" w:rsidP="00B94E59">
      <w:pPr>
        <w:jc w:val="both"/>
      </w:pPr>
      <w:r w:rsidRPr="00FA4968">
        <w:rPr>
          <w:b/>
          <w:bCs/>
        </w:rPr>
        <w:t>Среда</w:t>
      </w:r>
      <w:r w:rsidRPr="00FA4968">
        <w:t xml:space="preserve"> – браузер </w:t>
      </w:r>
      <w:r w:rsidRPr="00FA4968">
        <w:rPr>
          <w:lang w:val="en-US"/>
        </w:rPr>
        <w:t>Chrome</w:t>
      </w:r>
      <w:r w:rsidR="00B549AA" w:rsidRPr="00FA4968">
        <w:t xml:space="preserve"> Версия 134.0.6998.89 </w:t>
      </w:r>
      <w:r w:rsidR="00B549AA" w:rsidRPr="00FA4968">
        <w:rPr>
          <w:lang w:val="en-US"/>
        </w:rPr>
        <w:t>Desktop</w:t>
      </w:r>
      <w:r w:rsidR="00BC448C" w:rsidRPr="00FA4968">
        <w:t xml:space="preserve"> </w:t>
      </w:r>
    </w:p>
    <w:p w14:paraId="172EFE5B" w14:textId="4C91D6F5" w:rsidR="00B94E59" w:rsidRPr="00FA4968" w:rsidRDefault="00B94E59" w:rsidP="00B94E59">
      <w:pPr>
        <w:jc w:val="both"/>
        <w:rPr>
          <w:b/>
          <w:bCs/>
        </w:rPr>
      </w:pPr>
      <w:r w:rsidRPr="00FA4968">
        <w:rPr>
          <w:b/>
          <w:bCs/>
        </w:rPr>
        <w:t>Тестируемые компоненты:</w:t>
      </w:r>
    </w:p>
    <w:p w14:paraId="4A2D503A" w14:textId="4835F66F" w:rsidR="00B94E59" w:rsidRPr="00FA4968" w:rsidRDefault="00B94E59" w:rsidP="00B94E59">
      <w:pPr>
        <w:pStyle w:val="a7"/>
        <w:numPr>
          <w:ilvl w:val="0"/>
          <w:numId w:val="1"/>
        </w:numPr>
        <w:jc w:val="both"/>
      </w:pPr>
      <w:r w:rsidRPr="00FA4968">
        <w:t>Поля Имя и Фамилия (валидация длины, символов,</w:t>
      </w:r>
      <w:r w:rsidR="00723D6C" w:rsidRPr="00FA4968">
        <w:t xml:space="preserve"> цифр,</w:t>
      </w:r>
      <w:r w:rsidRPr="00FA4968">
        <w:t xml:space="preserve"> </w:t>
      </w:r>
      <w:r w:rsidR="006428B7" w:rsidRPr="00FA4968">
        <w:t xml:space="preserve">букв, </w:t>
      </w:r>
      <w:r w:rsidRPr="00FA4968">
        <w:t>автокоррекция регистра</w:t>
      </w:r>
      <w:r w:rsidR="00723D6C" w:rsidRPr="00FA4968">
        <w:t>, обязательность полей</w:t>
      </w:r>
      <w:r w:rsidRPr="00FA4968">
        <w:t>)</w:t>
      </w:r>
    </w:p>
    <w:p w14:paraId="21B3CA0D" w14:textId="1C157A7E" w:rsidR="00B94E59" w:rsidRPr="00FA4968" w:rsidRDefault="00B94E59" w:rsidP="00B94E59">
      <w:pPr>
        <w:pStyle w:val="a7"/>
        <w:numPr>
          <w:ilvl w:val="0"/>
          <w:numId w:val="1"/>
        </w:numPr>
        <w:jc w:val="both"/>
      </w:pPr>
      <w:r w:rsidRPr="00FA4968">
        <w:t>Поле Логин (</w:t>
      </w:r>
      <w:r w:rsidR="00723D6C" w:rsidRPr="00FA4968">
        <w:t xml:space="preserve">обязательность поля, </w:t>
      </w:r>
      <w:r w:rsidR="00EC5689" w:rsidRPr="00FA4968">
        <w:t xml:space="preserve">уникальность логина, </w:t>
      </w:r>
      <w:r w:rsidRPr="00FA4968">
        <w:t>валидация длины, символов,</w:t>
      </w:r>
      <w:r w:rsidR="00EC5689" w:rsidRPr="00FA4968">
        <w:t xml:space="preserve"> языка, цифр</w:t>
      </w:r>
      <w:r w:rsidRPr="00FA4968">
        <w:t>)</w:t>
      </w:r>
    </w:p>
    <w:p w14:paraId="73B22C2F" w14:textId="38A03966" w:rsidR="004C3EED" w:rsidRPr="00FA4968" w:rsidRDefault="004C3EED" w:rsidP="00B94E59">
      <w:pPr>
        <w:pStyle w:val="a7"/>
        <w:numPr>
          <w:ilvl w:val="0"/>
          <w:numId w:val="1"/>
        </w:numPr>
        <w:jc w:val="both"/>
      </w:pPr>
      <w:r w:rsidRPr="00FA4968">
        <w:t>Поле Пароль и подтверждение пароля (</w:t>
      </w:r>
      <w:r w:rsidR="006428B7" w:rsidRPr="00FA4968">
        <w:t xml:space="preserve">обязательность полей, </w:t>
      </w:r>
      <w:r w:rsidRPr="00FA4968">
        <w:t>валидация длины, символов,</w:t>
      </w:r>
      <w:r w:rsidR="006428B7" w:rsidRPr="00FA4968">
        <w:t xml:space="preserve"> букв,</w:t>
      </w:r>
      <w:r w:rsidR="00EC5689" w:rsidRPr="00FA4968">
        <w:t xml:space="preserve"> цифр, соответствие условиям: минимум 1 прописная буква и цифры,</w:t>
      </w:r>
      <w:r w:rsidRPr="00FA4968">
        <w:t xml:space="preserve"> </w:t>
      </w:r>
      <w:r w:rsidR="00E072C0">
        <w:t>идентичность</w:t>
      </w:r>
      <w:r w:rsidR="00EC5689" w:rsidRPr="00FA4968">
        <w:t xml:space="preserve"> паролей в</w:t>
      </w:r>
      <w:r w:rsidR="00E072C0">
        <w:t xml:space="preserve"> обоих</w:t>
      </w:r>
      <w:r w:rsidR="00EC5689" w:rsidRPr="00FA4968">
        <w:t xml:space="preserve"> полях</w:t>
      </w:r>
      <w:r w:rsidR="006428B7" w:rsidRPr="00FA4968">
        <w:t>, наличие иконки «глаза»</w:t>
      </w:r>
      <w:r w:rsidRPr="00FA4968">
        <w:t>)</w:t>
      </w:r>
    </w:p>
    <w:p w14:paraId="76099871" w14:textId="6C438090" w:rsidR="004C3EED" w:rsidRPr="00FA4968" w:rsidRDefault="004C3EED" w:rsidP="00B94E59">
      <w:pPr>
        <w:pStyle w:val="a7"/>
        <w:numPr>
          <w:ilvl w:val="0"/>
          <w:numId w:val="1"/>
        </w:numPr>
        <w:jc w:val="both"/>
      </w:pPr>
      <w:r w:rsidRPr="00FA4968">
        <w:t xml:space="preserve">Поле </w:t>
      </w:r>
      <w:r w:rsidRPr="00FA4968">
        <w:rPr>
          <w:lang w:val="en-US"/>
        </w:rPr>
        <w:t>Email</w:t>
      </w:r>
      <w:r w:rsidRPr="00FA4968">
        <w:t xml:space="preserve"> и подтверждение </w:t>
      </w:r>
      <w:r w:rsidRPr="00FA4968">
        <w:rPr>
          <w:lang w:val="en-US"/>
        </w:rPr>
        <w:t>email</w:t>
      </w:r>
      <w:r w:rsidRPr="00FA4968">
        <w:t xml:space="preserve"> (</w:t>
      </w:r>
      <w:r w:rsidR="00EC5689" w:rsidRPr="00FA4968">
        <w:t xml:space="preserve">отправка письма на введенный </w:t>
      </w:r>
      <w:r w:rsidR="00EC5689" w:rsidRPr="00FA4968">
        <w:rPr>
          <w:lang w:val="en-US"/>
        </w:rPr>
        <w:t>email</w:t>
      </w:r>
      <w:r w:rsidR="00EC5689" w:rsidRPr="00FA4968">
        <w:t>, валидация</w:t>
      </w:r>
      <w:r w:rsidRPr="00FA4968">
        <w:t xml:space="preserve"> формата, </w:t>
      </w:r>
      <w:r w:rsidR="00E072C0">
        <w:t>идентичность</w:t>
      </w:r>
      <w:r w:rsidR="00EC5689" w:rsidRPr="00FA4968">
        <w:t xml:space="preserve"> </w:t>
      </w:r>
      <w:r w:rsidR="00EC5689" w:rsidRPr="00FA4968">
        <w:rPr>
          <w:lang w:val="en-US"/>
        </w:rPr>
        <w:t>email</w:t>
      </w:r>
      <w:r w:rsidR="00EC5689" w:rsidRPr="00FA4968">
        <w:t xml:space="preserve"> в </w:t>
      </w:r>
      <w:r w:rsidR="00E072C0">
        <w:t xml:space="preserve">обоих </w:t>
      </w:r>
      <w:r w:rsidR="00EC5689" w:rsidRPr="00FA4968">
        <w:t>полях</w:t>
      </w:r>
      <w:r w:rsidR="006428B7" w:rsidRPr="00FA4968">
        <w:t>, обязательность полей</w:t>
      </w:r>
      <w:r w:rsidRPr="00FA4968">
        <w:t>)</w:t>
      </w:r>
    </w:p>
    <w:p w14:paraId="47089499" w14:textId="4AB3AC87" w:rsidR="006428B7" w:rsidRPr="00FA4968" w:rsidRDefault="006428B7" w:rsidP="00B94E59">
      <w:pPr>
        <w:pStyle w:val="a7"/>
        <w:numPr>
          <w:ilvl w:val="0"/>
          <w:numId w:val="1"/>
        </w:numPr>
        <w:jc w:val="both"/>
      </w:pPr>
      <w:r w:rsidRPr="00FA4968">
        <w:t>Работа кнопки «</w:t>
      </w:r>
      <w:r w:rsidR="00156378" w:rsidRPr="00FA4968">
        <w:t>Зарегистрироваться</w:t>
      </w:r>
      <w:r w:rsidRPr="00FA4968">
        <w:t xml:space="preserve">» (валидация полей, </w:t>
      </w:r>
      <w:r w:rsidR="00D806B4" w:rsidRPr="00FA4968">
        <w:t xml:space="preserve">отображение </w:t>
      </w:r>
      <w:r w:rsidRPr="00FA4968">
        <w:t>ошиб</w:t>
      </w:r>
      <w:r w:rsidR="00D806B4" w:rsidRPr="00FA4968">
        <w:t>ок</w:t>
      </w:r>
      <w:r w:rsidRPr="00FA4968">
        <w:t>)</w:t>
      </w:r>
      <w:r w:rsidR="00BC448C" w:rsidRPr="00FA4968">
        <w:t xml:space="preserve"> </w:t>
      </w:r>
    </w:p>
    <w:p w14:paraId="3B0348A2" w14:textId="77F20CE2" w:rsidR="004C3EED" w:rsidRPr="00FA4968" w:rsidRDefault="004C3EED" w:rsidP="004C3EED">
      <w:pPr>
        <w:jc w:val="both"/>
        <w:rPr>
          <w:b/>
          <w:bCs/>
        </w:rPr>
      </w:pPr>
      <w:r w:rsidRPr="00FA4968">
        <w:rPr>
          <w:b/>
          <w:bCs/>
        </w:rPr>
        <w:t>Тестируемые функции:</w:t>
      </w:r>
    </w:p>
    <w:p w14:paraId="44BE0B4A" w14:textId="19D72291" w:rsidR="004C3EED" w:rsidRPr="00FA4968" w:rsidRDefault="004C3EED" w:rsidP="004C3EED">
      <w:pPr>
        <w:pStyle w:val="a7"/>
        <w:numPr>
          <w:ilvl w:val="0"/>
          <w:numId w:val="2"/>
        </w:numPr>
        <w:jc w:val="both"/>
      </w:pPr>
      <w:r w:rsidRPr="00FA4968">
        <w:t>Автоматическое исправление первой буквы имени и фамилии на верхний регистр</w:t>
      </w:r>
    </w:p>
    <w:p w14:paraId="6817601E" w14:textId="6A715BAE" w:rsidR="004C3EED" w:rsidRPr="00FA4968" w:rsidRDefault="004C3EED" w:rsidP="004C3EED">
      <w:pPr>
        <w:pStyle w:val="a7"/>
        <w:numPr>
          <w:ilvl w:val="0"/>
          <w:numId w:val="2"/>
        </w:numPr>
        <w:jc w:val="both"/>
      </w:pPr>
      <w:r w:rsidRPr="00FA4968">
        <w:t>Проверка уникальности логина</w:t>
      </w:r>
    </w:p>
    <w:p w14:paraId="251A23C8" w14:textId="77777777" w:rsidR="00E072C0" w:rsidRDefault="006428B7" w:rsidP="004C3EED">
      <w:pPr>
        <w:pStyle w:val="a7"/>
        <w:numPr>
          <w:ilvl w:val="0"/>
          <w:numId w:val="2"/>
        </w:numPr>
        <w:jc w:val="both"/>
      </w:pPr>
      <w:r w:rsidRPr="00FA4968">
        <w:t>Соответствие пароля условиям: минимум 1 прописная буква и цифры, совпадений паролей в полях, наличие иконки «глаза»</w:t>
      </w:r>
    </w:p>
    <w:p w14:paraId="0B9C2F6D" w14:textId="0EC7E147" w:rsidR="004C3EED" w:rsidRPr="00FA4968" w:rsidRDefault="004C3EED" w:rsidP="004C3EED">
      <w:pPr>
        <w:pStyle w:val="a7"/>
        <w:numPr>
          <w:ilvl w:val="0"/>
          <w:numId w:val="2"/>
        </w:numPr>
        <w:jc w:val="both"/>
      </w:pPr>
      <w:r w:rsidRPr="00FA4968">
        <w:t>Отображение пароля через иконку в виде глаза</w:t>
      </w:r>
    </w:p>
    <w:p w14:paraId="07627D7D" w14:textId="65B17F9D" w:rsidR="004C3EED" w:rsidRPr="00FA4968" w:rsidRDefault="004C3EED" w:rsidP="004C3EED">
      <w:pPr>
        <w:pStyle w:val="a7"/>
        <w:numPr>
          <w:ilvl w:val="0"/>
          <w:numId w:val="2"/>
        </w:numPr>
        <w:jc w:val="both"/>
      </w:pPr>
      <w:r w:rsidRPr="00FA4968">
        <w:t xml:space="preserve">Отправка письма </w:t>
      </w:r>
      <w:r w:rsidR="006428B7" w:rsidRPr="00FA4968">
        <w:t xml:space="preserve">на </w:t>
      </w:r>
      <w:r w:rsidRPr="00FA4968">
        <w:rPr>
          <w:lang w:val="en-US"/>
        </w:rPr>
        <w:t>Email</w:t>
      </w:r>
    </w:p>
    <w:p w14:paraId="6821B44A" w14:textId="57F3AF33" w:rsidR="00156378" w:rsidRPr="00FA4968" w:rsidRDefault="00156378" w:rsidP="004C3EED">
      <w:pPr>
        <w:pStyle w:val="a7"/>
        <w:numPr>
          <w:ilvl w:val="0"/>
          <w:numId w:val="2"/>
        </w:numPr>
        <w:jc w:val="both"/>
      </w:pPr>
      <w:r w:rsidRPr="00FA4968">
        <w:t xml:space="preserve">Проверка идентичности введенных данных в поле Пароль </w:t>
      </w:r>
      <w:proofErr w:type="gramStart"/>
      <w:r w:rsidRPr="00FA4968">
        <w:t>и Подтвердить</w:t>
      </w:r>
      <w:proofErr w:type="gramEnd"/>
      <w:r w:rsidRPr="00FA4968">
        <w:t xml:space="preserve"> пароль</w:t>
      </w:r>
    </w:p>
    <w:p w14:paraId="064917FC" w14:textId="250D1ED9" w:rsidR="00156378" w:rsidRPr="00FA4968" w:rsidRDefault="00156378" w:rsidP="004C3EED">
      <w:pPr>
        <w:pStyle w:val="a7"/>
        <w:numPr>
          <w:ilvl w:val="0"/>
          <w:numId w:val="2"/>
        </w:numPr>
        <w:jc w:val="both"/>
      </w:pPr>
      <w:r w:rsidRPr="00FA4968">
        <w:t xml:space="preserve">Проверка идентичности введенных данных в поле </w:t>
      </w:r>
      <w:r w:rsidRPr="00FA4968">
        <w:rPr>
          <w:lang w:val="en-US"/>
        </w:rPr>
        <w:t>Email</w:t>
      </w:r>
      <w:r w:rsidRPr="00FA4968">
        <w:t xml:space="preserve"> </w:t>
      </w:r>
      <w:proofErr w:type="gramStart"/>
      <w:r w:rsidRPr="00FA4968">
        <w:t>и Подтвердить</w:t>
      </w:r>
      <w:proofErr w:type="gramEnd"/>
      <w:r w:rsidRPr="00FA4968">
        <w:t xml:space="preserve"> </w:t>
      </w:r>
      <w:r w:rsidRPr="00FA4968">
        <w:rPr>
          <w:lang w:val="en-US"/>
        </w:rPr>
        <w:t>email</w:t>
      </w:r>
    </w:p>
    <w:p w14:paraId="6AE8A923" w14:textId="566126FE" w:rsidR="004C3EED" w:rsidRPr="00FA4968" w:rsidRDefault="004C3EED" w:rsidP="004C3EED">
      <w:pPr>
        <w:pStyle w:val="a7"/>
        <w:numPr>
          <w:ilvl w:val="0"/>
          <w:numId w:val="2"/>
        </w:numPr>
        <w:jc w:val="both"/>
      </w:pPr>
      <w:r w:rsidRPr="00FA4968">
        <w:t>Подсветка полей и появление сообщений при ошибках</w:t>
      </w:r>
      <w:r w:rsidR="00EC5689" w:rsidRPr="00FA4968">
        <w:t xml:space="preserve"> после нажатия «</w:t>
      </w:r>
      <w:r w:rsidR="00156378" w:rsidRPr="00FA4968">
        <w:t>Зарегистрироваться</w:t>
      </w:r>
      <w:r w:rsidR="00EC5689" w:rsidRPr="00FA4968">
        <w:t>»</w:t>
      </w:r>
    </w:p>
    <w:p w14:paraId="51CE8258" w14:textId="7CEA7F66" w:rsidR="006428B7" w:rsidRPr="00FA4968" w:rsidRDefault="006428B7" w:rsidP="004C3EED">
      <w:pPr>
        <w:pStyle w:val="a7"/>
        <w:numPr>
          <w:ilvl w:val="0"/>
          <w:numId w:val="2"/>
        </w:numPr>
        <w:jc w:val="both"/>
      </w:pPr>
      <w:r w:rsidRPr="00FA4968">
        <w:t>Сообщение о регистрации аккаунта</w:t>
      </w:r>
    </w:p>
    <w:p w14:paraId="6AF3F22C" w14:textId="16EB6672" w:rsidR="003E700C" w:rsidRPr="00FA4968" w:rsidRDefault="003E700C" w:rsidP="003E700C">
      <w:pPr>
        <w:jc w:val="both"/>
        <w:rPr>
          <w:b/>
          <w:bCs/>
          <w:lang w:val="en-US"/>
        </w:rPr>
      </w:pPr>
      <w:r w:rsidRPr="00FA4968">
        <w:rPr>
          <w:b/>
          <w:bCs/>
        </w:rPr>
        <w:t>Стратегия тестирования:</w:t>
      </w:r>
    </w:p>
    <w:p w14:paraId="4669BCA0" w14:textId="2758628F" w:rsidR="003E700C" w:rsidRPr="00FA4968" w:rsidRDefault="0070627D" w:rsidP="0070627D">
      <w:pPr>
        <w:pStyle w:val="a7"/>
        <w:numPr>
          <w:ilvl w:val="0"/>
          <w:numId w:val="3"/>
        </w:numPr>
        <w:jc w:val="both"/>
      </w:pPr>
      <w:r w:rsidRPr="00FA4968">
        <w:t>Функциональное тестирование</w:t>
      </w:r>
      <w:r w:rsidR="00504F79" w:rsidRPr="00FA4968">
        <w:t>. Для полей «Имя» и «Фамилия» проверяется обязательность ввода, длина, допустимые символы, отсутствие цифр, автоматическое исправление первой буквы на верхний регистр. Поле «Логин» тестируется на обязательность, уникальность, допустимые символы, язык, цифры и длину. Поля «Пароль» и «Подтверждение пароля» проверяются на обязательность, длину, соответствие требованиям (наличие минимум одной прописной буквы и цифры), совпадение паролей. Поля «</w:t>
      </w:r>
      <w:proofErr w:type="spellStart"/>
      <w:r w:rsidR="00504F79" w:rsidRPr="00FA4968">
        <w:t>Email</w:t>
      </w:r>
      <w:proofErr w:type="spellEnd"/>
      <w:r w:rsidR="00504F79" w:rsidRPr="00FA4968">
        <w:t xml:space="preserve">» и «Подтверждение </w:t>
      </w:r>
      <w:proofErr w:type="spellStart"/>
      <w:r w:rsidR="00504F79" w:rsidRPr="00FA4968">
        <w:t>email</w:t>
      </w:r>
      <w:proofErr w:type="spellEnd"/>
      <w:r w:rsidR="00504F79" w:rsidRPr="00FA4968">
        <w:t xml:space="preserve">» тестируются на обязательность, корректность формата, совпадение введенных значений и отправку письма на указанный </w:t>
      </w:r>
      <w:proofErr w:type="spellStart"/>
      <w:r w:rsidR="00504F79" w:rsidRPr="00FA4968">
        <w:t>email</w:t>
      </w:r>
      <w:proofErr w:type="spellEnd"/>
      <w:r w:rsidR="00504F79" w:rsidRPr="00FA4968">
        <w:t>. Кнопка «Зарегистрироваться» проверяется на корректную валидацию всех полей, отображение ошибок и создание аккаунта при правильном вводе данных.</w:t>
      </w:r>
    </w:p>
    <w:p w14:paraId="7ADA951F" w14:textId="1B62F749" w:rsidR="0070627D" w:rsidRPr="00FA4968" w:rsidRDefault="0070627D" w:rsidP="0070627D">
      <w:pPr>
        <w:pStyle w:val="a7"/>
        <w:numPr>
          <w:ilvl w:val="0"/>
          <w:numId w:val="3"/>
        </w:numPr>
        <w:jc w:val="both"/>
      </w:pPr>
      <w:r w:rsidRPr="00FA4968">
        <w:lastRenderedPageBreak/>
        <w:t>Тестирование интерфейса</w:t>
      </w:r>
      <w:r w:rsidR="00504F79" w:rsidRPr="00FA4968">
        <w:t xml:space="preserve">. </w:t>
      </w:r>
      <w:r w:rsidR="004C75BC" w:rsidRPr="00FA4968">
        <w:t xml:space="preserve">Проверка текста на правильность и орфографию, </w:t>
      </w:r>
      <w:r w:rsidR="00FA4968">
        <w:t xml:space="preserve">используемые </w:t>
      </w:r>
      <w:r w:rsidR="004C75BC" w:rsidRPr="00FA4968">
        <w:t>шрифт</w:t>
      </w:r>
      <w:r w:rsidR="00FA4968">
        <w:t>ы</w:t>
      </w:r>
      <w:r w:rsidR="004C75BC" w:rsidRPr="00FA4968">
        <w:t>, цвет</w:t>
      </w:r>
      <w:r w:rsidR="00FA4968">
        <w:t>а</w:t>
      </w:r>
      <w:r w:rsidR="004C75BC" w:rsidRPr="00FA4968">
        <w:t xml:space="preserve"> фона, элементов, формы, текста,</w:t>
      </w:r>
      <w:r w:rsidR="00FA4968" w:rsidRPr="00FA4968">
        <w:t xml:space="preserve"> расположение элементов,</w:t>
      </w:r>
      <w:r w:rsidR="004C75BC" w:rsidRPr="00FA4968">
        <w:t xml:space="preserve"> подсветки элементов и размеров поля и кнопок. Проверка указателя мыши – на кнопках, на полях.  </w:t>
      </w:r>
      <w:r w:rsidR="00504F79" w:rsidRPr="00FA4968">
        <w:t xml:space="preserve">Поля с ошибками должны подсвечиваться, а сообщения об ошибках – появляться в понятном и читаемом виде рядом с соответствующими полями. Иконка «глаз» в поле </w:t>
      </w:r>
      <w:r w:rsidR="00FA4968">
        <w:t xml:space="preserve">Пароль </w:t>
      </w:r>
      <w:proofErr w:type="gramStart"/>
      <w:r w:rsidR="00FA4968">
        <w:t>и Подтвердить</w:t>
      </w:r>
      <w:proofErr w:type="gramEnd"/>
      <w:r w:rsidR="00FA4968">
        <w:t xml:space="preserve"> пароль</w:t>
      </w:r>
      <w:r w:rsidR="00504F79" w:rsidRPr="00FA4968">
        <w:t xml:space="preserve"> тестируется на смену состояния: при нажатии пароль должен становиться видимым, при повторном нажатии – скрываться. Сообщение об успешной регистрации должно быть заметным и корректно оформленным.</w:t>
      </w:r>
    </w:p>
    <w:p w14:paraId="05B6FC4A" w14:textId="345CDE12" w:rsidR="0070627D" w:rsidRPr="00FA4968" w:rsidRDefault="0070627D" w:rsidP="0070627D">
      <w:pPr>
        <w:pStyle w:val="a7"/>
        <w:numPr>
          <w:ilvl w:val="0"/>
          <w:numId w:val="3"/>
        </w:numPr>
        <w:jc w:val="both"/>
      </w:pPr>
      <w:r w:rsidRPr="00FA4968">
        <w:t xml:space="preserve">Тестирование безопасности – проверка защиты от </w:t>
      </w:r>
      <w:proofErr w:type="spellStart"/>
      <w:r w:rsidRPr="00FA4968">
        <w:rPr>
          <w:lang w:val="en-US"/>
        </w:rPr>
        <w:t>js</w:t>
      </w:r>
      <w:proofErr w:type="spellEnd"/>
      <w:r w:rsidRPr="00FA4968">
        <w:t>-инъекций</w:t>
      </w:r>
      <w:r w:rsidR="00E33046" w:rsidRPr="00FA4968">
        <w:t xml:space="preserve">, </w:t>
      </w:r>
      <w:proofErr w:type="spellStart"/>
      <w:r w:rsidR="00E33046" w:rsidRPr="00FA4968">
        <w:rPr>
          <w:lang w:val="en-US"/>
        </w:rPr>
        <w:t>sql</w:t>
      </w:r>
      <w:proofErr w:type="spellEnd"/>
      <w:r w:rsidR="00E33046" w:rsidRPr="00FA4968">
        <w:t>-инъекций</w:t>
      </w:r>
      <w:r w:rsidRPr="00FA4968">
        <w:t>, на скрытие пароля при написании</w:t>
      </w:r>
    </w:p>
    <w:p w14:paraId="07C3F878" w14:textId="046060B5" w:rsidR="0070627D" w:rsidRPr="00FA4968" w:rsidRDefault="0070627D" w:rsidP="0070627D">
      <w:pPr>
        <w:pStyle w:val="a7"/>
        <w:numPr>
          <w:ilvl w:val="0"/>
          <w:numId w:val="3"/>
        </w:numPr>
        <w:jc w:val="both"/>
      </w:pPr>
      <w:r w:rsidRPr="00FA4968">
        <w:t>Позитивные / негативные кейсы</w:t>
      </w:r>
      <w:r w:rsidR="008A4925" w:rsidRPr="00FA4968">
        <w:t xml:space="preserve"> – ввод валидных/невалидных значений, успешная регистрация, несовпадение паролей/</w:t>
      </w:r>
      <w:r w:rsidR="008A4925" w:rsidRPr="00FA4968">
        <w:rPr>
          <w:lang w:val="en-US"/>
        </w:rPr>
        <w:t>email</w:t>
      </w:r>
      <w:r w:rsidR="008A4925" w:rsidRPr="00FA4968">
        <w:t>, неуникальность логина</w:t>
      </w:r>
    </w:p>
    <w:p w14:paraId="54736794" w14:textId="0C83A34E" w:rsidR="008A4925" w:rsidRPr="00FA4968" w:rsidRDefault="008A4925" w:rsidP="008A4925">
      <w:pPr>
        <w:jc w:val="both"/>
        <w:rPr>
          <w:b/>
          <w:bCs/>
        </w:rPr>
      </w:pPr>
      <w:r w:rsidRPr="00FA4968">
        <w:rPr>
          <w:b/>
          <w:bCs/>
        </w:rPr>
        <w:t>Этапы тестирования:</w:t>
      </w:r>
      <w:r w:rsidR="00BC448C" w:rsidRPr="00FA4968">
        <w:rPr>
          <w:b/>
          <w:bCs/>
        </w:rPr>
        <w:t xml:space="preserve"> </w:t>
      </w:r>
    </w:p>
    <w:p w14:paraId="4CD9A40F" w14:textId="394B4ECD" w:rsidR="001F2308" w:rsidRDefault="008A4925" w:rsidP="008A4925">
      <w:pPr>
        <w:ind w:left="708"/>
        <w:jc w:val="both"/>
      </w:pPr>
      <w:r w:rsidRPr="001F2308">
        <w:rPr>
          <w:b/>
          <w:bCs/>
        </w:rPr>
        <w:t>Подготовка</w:t>
      </w:r>
      <w:r w:rsidRPr="00FA4968">
        <w:t xml:space="preserve"> </w:t>
      </w:r>
      <w:r w:rsidR="001F2308" w:rsidRPr="00FA4968">
        <w:t>11.03.2025 – 13.03.2025</w:t>
      </w:r>
    </w:p>
    <w:p w14:paraId="1E84B2A4" w14:textId="6B5572A9" w:rsidR="004C75BC" w:rsidRPr="00FA4968" w:rsidRDefault="004C75BC" w:rsidP="008A4925">
      <w:pPr>
        <w:pStyle w:val="a7"/>
        <w:numPr>
          <w:ilvl w:val="0"/>
          <w:numId w:val="4"/>
        </w:numPr>
        <w:jc w:val="both"/>
      </w:pPr>
      <w:r w:rsidRPr="00FA4968">
        <w:t>Изучение документации формы регистрации новых пользователей</w:t>
      </w:r>
    </w:p>
    <w:p w14:paraId="5E68A601" w14:textId="52158463" w:rsidR="004C75BC" w:rsidRPr="00FA4968" w:rsidRDefault="004C75BC" w:rsidP="008A4925">
      <w:pPr>
        <w:pStyle w:val="a7"/>
        <w:numPr>
          <w:ilvl w:val="0"/>
          <w:numId w:val="4"/>
        </w:numPr>
        <w:jc w:val="both"/>
      </w:pPr>
      <w:r w:rsidRPr="00FA4968">
        <w:t>Составление плана тестирования</w:t>
      </w:r>
    </w:p>
    <w:p w14:paraId="1723A6FE" w14:textId="481C9B6E" w:rsidR="008A4925" w:rsidRDefault="008A4925" w:rsidP="008A4925">
      <w:pPr>
        <w:pStyle w:val="a7"/>
        <w:numPr>
          <w:ilvl w:val="0"/>
          <w:numId w:val="4"/>
        </w:numPr>
        <w:jc w:val="both"/>
      </w:pPr>
      <w:r w:rsidRPr="00FA4968">
        <w:t>Составление тест-кейсов</w:t>
      </w:r>
      <w:r w:rsidR="00BC448C" w:rsidRPr="00FA4968">
        <w:t xml:space="preserve"> </w:t>
      </w:r>
    </w:p>
    <w:p w14:paraId="57B79AE0" w14:textId="5FBEC62F" w:rsidR="001F2308" w:rsidRPr="00FA4968" w:rsidRDefault="001F2308" w:rsidP="001F2308">
      <w:pPr>
        <w:ind w:left="708" w:hanging="141"/>
        <w:jc w:val="both"/>
      </w:pPr>
      <w:r>
        <w:tab/>
      </w:r>
      <w:r w:rsidRPr="00FA4968">
        <w:t>Критерий перехода: документация изучена, составлен план тестирования и тест-кейсы:</w:t>
      </w:r>
    </w:p>
    <w:p w14:paraId="5E1AF632" w14:textId="6F060B98" w:rsidR="001F2308" w:rsidRDefault="008A4925" w:rsidP="008A4925">
      <w:pPr>
        <w:ind w:left="708"/>
        <w:jc w:val="both"/>
      </w:pPr>
      <w:r w:rsidRPr="001F2308">
        <w:rPr>
          <w:b/>
          <w:bCs/>
        </w:rPr>
        <w:t>Тестирование</w:t>
      </w:r>
      <w:r w:rsidRPr="00FA4968">
        <w:t xml:space="preserve"> </w:t>
      </w:r>
      <w:r w:rsidR="001F2308" w:rsidRPr="00FA4968">
        <w:t>13.03.2025 – 15.03.2025</w:t>
      </w:r>
    </w:p>
    <w:p w14:paraId="55ECA35F" w14:textId="36E13AA6" w:rsidR="008A4925" w:rsidRPr="00FA4968" w:rsidRDefault="008A4925" w:rsidP="00BC448C">
      <w:pPr>
        <w:pStyle w:val="a7"/>
        <w:numPr>
          <w:ilvl w:val="0"/>
          <w:numId w:val="4"/>
        </w:numPr>
        <w:jc w:val="both"/>
      </w:pPr>
      <w:r w:rsidRPr="00FA4968">
        <w:t>Проверка тест-кейсов</w:t>
      </w:r>
    </w:p>
    <w:p w14:paraId="12A98E93" w14:textId="116FF5EB" w:rsidR="00E072C0" w:rsidRPr="00E072C0" w:rsidRDefault="00E072C0" w:rsidP="00E072C0">
      <w:pPr>
        <w:pStyle w:val="a7"/>
        <w:numPr>
          <w:ilvl w:val="0"/>
          <w:numId w:val="4"/>
        </w:numPr>
        <w:jc w:val="both"/>
      </w:pPr>
      <w:r>
        <w:t>Фиксация багов</w:t>
      </w:r>
    </w:p>
    <w:p w14:paraId="38CDB118" w14:textId="5A9F1553" w:rsidR="001F2308" w:rsidRPr="002F603E" w:rsidRDefault="001F2308" w:rsidP="001F2308">
      <w:pPr>
        <w:jc w:val="both"/>
      </w:pPr>
      <w:r>
        <w:tab/>
      </w:r>
      <w:r w:rsidRPr="00FA4968">
        <w:t>Критерий перехода: проверены все тест-кейсы</w:t>
      </w:r>
      <w:r w:rsidR="002F603E">
        <w:t>, зафиксированы баги</w:t>
      </w:r>
    </w:p>
    <w:p w14:paraId="0E931DCF" w14:textId="04DB2CD4" w:rsidR="001F2308" w:rsidRDefault="008A4925" w:rsidP="008A4925">
      <w:pPr>
        <w:ind w:left="708"/>
        <w:jc w:val="both"/>
      </w:pPr>
      <w:r w:rsidRPr="001F2308">
        <w:rPr>
          <w:b/>
          <w:bCs/>
        </w:rPr>
        <w:t>Анализ результатов</w:t>
      </w:r>
      <w:r w:rsidRPr="00FA4968">
        <w:t xml:space="preserve"> </w:t>
      </w:r>
      <w:r w:rsidR="001F2308" w:rsidRPr="00FA4968">
        <w:t>15.03.2025 - 17.03.2025</w:t>
      </w:r>
    </w:p>
    <w:p w14:paraId="6C8B9EAC" w14:textId="174AD322" w:rsidR="008A4925" w:rsidRPr="00FA4968" w:rsidRDefault="008A4925" w:rsidP="008A4925">
      <w:pPr>
        <w:pStyle w:val="a7"/>
        <w:numPr>
          <w:ilvl w:val="0"/>
          <w:numId w:val="4"/>
        </w:numPr>
      </w:pPr>
      <w:r w:rsidRPr="00FA4968">
        <w:t>Составление баг-репортов для найденных дефектов и назначение им серьезности и приоритета</w:t>
      </w:r>
    </w:p>
    <w:p w14:paraId="2181F83E" w14:textId="2C927CB8" w:rsidR="008A4925" w:rsidRDefault="008A4925" w:rsidP="008A4925">
      <w:pPr>
        <w:pStyle w:val="a7"/>
        <w:numPr>
          <w:ilvl w:val="0"/>
          <w:numId w:val="4"/>
        </w:numPr>
        <w:jc w:val="both"/>
      </w:pPr>
      <w:r w:rsidRPr="00FA4968">
        <w:t>Составление отчета по тестированию</w:t>
      </w:r>
    </w:p>
    <w:p w14:paraId="7CBFC6C1" w14:textId="2028192E" w:rsidR="001F2308" w:rsidRPr="00FA4968" w:rsidRDefault="001F2308" w:rsidP="001F2308">
      <w:pPr>
        <w:tabs>
          <w:tab w:val="left" w:pos="709"/>
          <w:tab w:val="left" w:pos="1560"/>
        </w:tabs>
        <w:ind w:left="708" w:hanging="141"/>
        <w:jc w:val="both"/>
      </w:pPr>
      <w:r>
        <w:tab/>
      </w:r>
      <w:r>
        <w:tab/>
      </w:r>
      <w:r w:rsidRPr="00FA4968">
        <w:t>Критерий завершения: составлены баг-репорты, назначены серьезность и приоритет, а также составлен отчет по тестированию</w:t>
      </w:r>
      <w:r>
        <w:t>:</w:t>
      </w:r>
    </w:p>
    <w:p w14:paraId="1EB84725" w14:textId="45E0D72F" w:rsidR="008A4925" w:rsidRPr="00FA4968" w:rsidRDefault="00723D6C" w:rsidP="008A4925">
      <w:pPr>
        <w:jc w:val="both"/>
        <w:rPr>
          <w:b/>
          <w:bCs/>
        </w:rPr>
      </w:pPr>
      <w:r w:rsidRPr="00FA4968">
        <w:rPr>
          <w:b/>
          <w:bCs/>
        </w:rPr>
        <w:t>Критерии начала тестирования:</w:t>
      </w:r>
    </w:p>
    <w:p w14:paraId="015AAA7E" w14:textId="627D2AD0" w:rsidR="00723D6C" w:rsidRPr="00FA4968" w:rsidRDefault="00723D6C" w:rsidP="00723D6C">
      <w:pPr>
        <w:pStyle w:val="a7"/>
        <w:numPr>
          <w:ilvl w:val="0"/>
          <w:numId w:val="5"/>
        </w:numPr>
        <w:jc w:val="both"/>
      </w:pPr>
      <w:r w:rsidRPr="00FA4968">
        <w:t>Наличие плана тестирования</w:t>
      </w:r>
    </w:p>
    <w:p w14:paraId="2BBBF7B7" w14:textId="35B7AD39" w:rsidR="00723D6C" w:rsidRPr="00FA4968" w:rsidRDefault="00723D6C" w:rsidP="00723D6C">
      <w:pPr>
        <w:pStyle w:val="a7"/>
        <w:numPr>
          <w:ilvl w:val="0"/>
          <w:numId w:val="5"/>
        </w:numPr>
        <w:jc w:val="both"/>
      </w:pPr>
      <w:r w:rsidRPr="00FA4968">
        <w:t>Готовность формы к тестированию</w:t>
      </w:r>
    </w:p>
    <w:p w14:paraId="147D07DF" w14:textId="0DA7BA70" w:rsidR="00723D6C" w:rsidRPr="00FA4968" w:rsidRDefault="00723D6C" w:rsidP="00723D6C">
      <w:pPr>
        <w:pStyle w:val="a7"/>
        <w:numPr>
          <w:ilvl w:val="0"/>
          <w:numId w:val="5"/>
        </w:numPr>
        <w:jc w:val="both"/>
      </w:pPr>
      <w:r w:rsidRPr="00FA4968">
        <w:t>Наличие необходимой документации к форме</w:t>
      </w:r>
    </w:p>
    <w:p w14:paraId="13110FC0" w14:textId="36A2B867" w:rsidR="00723D6C" w:rsidRPr="00FA4968" w:rsidRDefault="00723D6C" w:rsidP="00723D6C">
      <w:pPr>
        <w:jc w:val="both"/>
        <w:rPr>
          <w:b/>
          <w:bCs/>
        </w:rPr>
      </w:pPr>
      <w:r w:rsidRPr="00FA4968">
        <w:rPr>
          <w:b/>
          <w:bCs/>
        </w:rPr>
        <w:t>Критерии окончания тестирования:</w:t>
      </w:r>
    </w:p>
    <w:p w14:paraId="7820E363" w14:textId="1FF297B7" w:rsidR="00723D6C" w:rsidRPr="00FA4968" w:rsidRDefault="00723D6C" w:rsidP="00723D6C">
      <w:pPr>
        <w:pStyle w:val="a7"/>
        <w:numPr>
          <w:ilvl w:val="0"/>
          <w:numId w:val="6"/>
        </w:numPr>
        <w:jc w:val="both"/>
      </w:pPr>
      <w:r w:rsidRPr="00FA4968">
        <w:t xml:space="preserve">Все тест-кейсы успешно </w:t>
      </w:r>
      <w:r w:rsidR="00E33046" w:rsidRPr="00FA4968">
        <w:t>пройдены</w:t>
      </w:r>
    </w:p>
    <w:p w14:paraId="127904D3" w14:textId="0E8C303A" w:rsidR="00723D6C" w:rsidRPr="00FA4968" w:rsidRDefault="00723D6C" w:rsidP="00723D6C">
      <w:pPr>
        <w:pStyle w:val="a7"/>
        <w:numPr>
          <w:ilvl w:val="0"/>
          <w:numId w:val="6"/>
        </w:numPr>
        <w:jc w:val="both"/>
      </w:pPr>
      <w:r w:rsidRPr="00FA4968">
        <w:t>Критические и блокирующие баги исправлены</w:t>
      </w:r>
    </w:p>
    <w:p w14:paraId="59609A9E" w14:textId="2F00332A" w:rsidR="00723D6C" w:rsidRPr="00FA4968" w:rsidRDefault="00723D6C" w:rsidP="00723D6C">
      <w:pPr>
        <w:pStyle w:val="a7"/>
        <w:numPr>
          <w:ilvl w:val="0"/>
          <w:numId w:val="6"/>
        </w:numPr>
        <w:jc w:val="both"/>
      </w:pPr>
      <w:r w:rsidRPr="00FA4968">
        <w:lastRenderedPageBreak/>
        <w:t>Выполнен период Code Freeze (CF)</w:t>
      </w:r>
    </w:p>
    <w:p w14:paraId="40F113FA" w14:textId="1F44D731" w:rsidR="00723D6C" w:rsidRPr="00FA4968" w:rsidRDefault="00723D6C" w:rsidP="00723D6C">
      <w:pPr>
        <w:pStyle w:val="a7"/>
        <w:numPr>
          <w:ilvl w:val="0"/>
          <w:numId w:val="6"/>
        </w:numPr>
        <w:jc w:val="both"/>
      </w:pPr>
      <w:r w:rsidRPr="00FA4968">
        <w:t>Выдержан период Zero Bug Bounce (ZBB)</w:t>
      </w:r>
    </w:p>
    <w:p w14:paraId="472125DB" w14:textId="59376B47" w:rsidR="00E33046" w:rsidRPr="00FA4968" w:rsidRDefault="00E33046" w:rsidP="00723D6C">
      <w:pPr>
        <w:pStyle w:val="a7"/>
        <w:numPr>
          <w:ilvl w:val="0"/>
          <w:numId w:val="6"/>
        </w:numPr>
        <w:jc w:val="both"/>
      </w:pPr>
      <w:r w:rsidRPr="00FA4968">
        <w:t>Закрыты все баги с высокой и средней критичностью</w:t>
      </w:r>
    </w:p>
    <w:p w14:paraId="3EFC13A3" w14:textId="31E789ED" w:rsidR="00E33046" w:rsidRPr="00BC448C" w:rsidRDefault="00E33046"/>
    <w:sectPr w:rsidR="00E33046" w:rsidRPr="00BC448C" w:rsidSect="003E700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470F9"/>
    <w:multiLevelType w:val="hybridMultilevel"/>
    <w:tmpl w:val="BA804086"/>
    <w:lvl w:ilvl="0" w:tplc="09BAA2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B677A"/>
    <w:multiLevelType w:val="hybridMultilevel"/>
    <w:tmpl w:val="03E6EB44"/>
    <w:lvl w:ilvl="0" w:tplc="09BAA2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B7468"/>
    <w:multiLevelType w:val="hybridMultilevel"/>
    <w:tmpl w:val="2F648D24"/>
    <w:lvl w:ilvl="0" w:tplc="09BAA2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3121E"/>
    <w:multiLevelType w:val="hybridMultilevel"/>
    <w:tmpl w:val="563CC750"/>
    <w:lvl w:ilvl="0" w:tplc="09BAA2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74391"/>
    <w:multiLevelType w:val="hybridMultilevel"/>
    <w:tmpl w:val="884C2D52"/>
    <w:lvl w:ilvl="0" w:tplc="09BAA2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D396F"/>
    <w:multiLevelType w:val="hybridMultilevel"/>
    <w:tmpl w:val="D2BE8224"/>
    <w:lvl w:ilvl="0" w:tplc="09BAA2C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83366878">
    <w:abstractNumId w:val="3"/>
  </w:num>
  <w:num w:numId="2" w16cid:durableId="1097748217">
    <w:abstractNumId w:val="0"/>
  </w:num>
  <w:num w:numId="3" w16cid:durableId="788204595">
    <w:abstractNumId w:val="1"/>
  </w:num>
  <w:num w:numId="4" w16cid:durableId="641421201">
    <w:abstractNumId w:val="5"/>
  </w:num>
  <w:num w:numId="5" w16cid:durableId="946430702">
    <w:abstractNumId w:val="4"/>
  </w:num>
  <w:num w:numId="6" w16cid:durableId="863708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AF"/>
    <w:rsid w:val="000268E7"/>
    <w:rsid w:val="00035FDB"/>
    <w:rsid w:val="00071F33"/>
    <w:rsid w:val="000A1E89"/>
    <w:rsid w:val="00152700"/>
    <w:rsid w:val="00156378"/>
    <w:rsid w:val="001D3526"/>
    <w:rsid w:val="001F2308"/>
    <w:rsid w:val="001F49FC"/>
    <w:rsid w:val="00275B14"/>
    <w:rsid w:val="002F603E"/>
    <w:rsid w:val="003E700C"/>
    <w:rsid w:val="00485547"/>
    <w:rsid w:val="004C3EED"/>
    <w:rsid w:val="004C75BC"/>
    <w:rsid w:val="00504F79"/>
    <w:rsid w:val="005607AF"/>
    <w:rsid w:val="005D2214"/>
    <w:rsid w:val="005D3E72"/>
    <w:rsid w:val="0064151B"/>
    <w:rsid w:val="006428B7"/>
    <w:rsid w:val="00656D87"/>
    <w:rsid w:val="0070627D"/>
    <w:rsid w:val="00723D6C"/>
    <w:rsid w:val="007C6DC9"/>
    <w:rsid w:val="00851500"/>
    <w:rsid w:val="00885E74"/>
    <w:rsid w:val="00893D46"/>
    <w:rsid w:val="008A4925"/>
    <w:rsid w:val="0094657E"/>
    <w:rsid w:val="009D2968"/>
    <w:rsid w:val="00A46A3C"/>
    <w:rsid w:val="00B549AA"/>
    <w:rsid w:val="00B918BE"/>
    <w:rsid w:val="00B94E59"/>
    <w:rsid w:val="00BC448C"/>
    <w:rsid w:val="00BE6DDF"/>
    <w:rsid w:val="00C831CE"/>
    <w:rsid w:val="00CD75DC"/>
    <w:rsid w:val="00D806B4"/>
    <w:rsid w:val="00E072C0"/>
    <w:rsid w:val="00E26B14"/>
    <w:rsid w:val="00E33046"/>
    <w:rsid w:val="00E368CC"/>
    <w:rsid w:val="00E95FEE"/>
    <w:rsid w:val="00EB497E"/>
    <w:rsid w:val="00EC5689"/>
    <w:rsid w:val="00F50F2B"/>
    <w:rsid w:val="00FA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94737"/>
  <w15:chartTrackingRefBased/>
  <w15:docId w15:val="{023F8688-0389-4EA4-87D5-7562E18D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0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07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07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07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07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07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07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07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7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0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07AF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07A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07A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07A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07A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07A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07A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0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0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07A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07A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560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07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07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07A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07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07A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607A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656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15</cp:revision>
  <dcterms:created xsi:type="dcterms:W3CDTF">2025-02-27T08:10:00Z</dcterms:created>
  <dcterms:modified xsi:type="dcterms:W3CDTF">2025-03-14T21:51:00Z</dcterms:modified>
</cp:coreProperties>
</file>