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Результаты API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Содержание архива: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 Тест план.docx  - Тест план с приоритетами и ожидаемыми результатами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Чек лист.docx  - Список проверок по тест плану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 api-test-project.json - Рабочая коллекция Postman с тестами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 Баг репорты.docx - Баг репорты с описанием найденных дефектов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использовать: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Импортируйте api-test-project.json в Postman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Создайте Environment в Postman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Выполните тесты по порядку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Изучите найденные баги в Баг репорты.docx (Сейчас тесты исправлены)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Найденные баги: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001: Неправильный регистр action (ожидается "withdraw", но API требует "WITHDRAW")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002: Неправильный формат числа (ожидается 10.00, но API требует 10)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003: Противоречие в спецификации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Рекомендации: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Используйте обходные решения из коллекции для успешного выполнения тестов. (Сейчас тесты исправила, баги нашла и зафиксировала)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