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</w:t>
      </w:r>
      <w:r>
        <w:t xml:space="preserve"> </w:t>
      </w:r>
      <w:r>
        <w:t xml:space="preserve">Rocky Linux на виртуальную машину с помощью инструмента Vagrant.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box-файл с дистрибутивом Rocky Linux для VirtualBox.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виртуальные машины сервера и клиента и убедитесь в их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Внесите изменения в настройки загрузки образов виртуальных машин server</w:t>
      </w:r>
      <w:r>
        <w:t xml:space="preserve"> </w:t>
      </w:r>
      <w:r>
        <w:t xml:space="preserve">и client, добавив пользователя с правами администратора и изменив названия</w:t>
      </w:r>
      <w:r>
        <w:t xml:space="preserve"> </w:t>
      </w:r>
      <w:r>
        <w:t xml:space="preserve">хостов.</w:t>
      </w:r>
    </w:p>
    <w:p>
      <w:pPr>
        <w:pStyle w:val="Compact"/>
        <w:numPr>
          <w:ilvl w:val="0"/>
          <w:numId w:val="1001"/>
        </w:numPr>
      </w:pPr>
      <w:r>
        <w:t xml:space="preserve">Скопируйте необходимые для работы с Vagrant файлы и box-файлы виртуальных</w:t>
      </w:r>
      <w:r>
        <w:t xml:space="preserve"> </w:t>
      </w:r>
      <w:r>
        <w:t xml:space="preserve">машин на внешний носитель. Используя эти файлы, вы можете попробовать развернуть виртуальные машины на другом компьютере.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Перед началом работы с Vagrant создайте каталог для проекта.</w:t>
      </w:r>
      <w:r>
        <w:t xml:space="preserve"> </w:t>
      </w:r>
      <w:r>
        <w:t xml:space="preserve">В ОС Linux рекомендуется работать в /var/tmp:</w:t>
      </w:r>
      <w:r>
        <w:t xml:space="preserve"> </w:t>
      </w:r>
      <w:r>
        <w:t xml:space="preserve">mkdir -p /var/tmp/user_name/packer</w:t>
      </w:r>
      <w:r>
        <w:t xml:space="preserve"> </w:t>
      </w:r>
      <w:r>
        <w:t xml:space="preserve">mkdir -p /var/tmp/user_name/vagrant</w:t>
      </w:r>
      <w:r>
        <w:t xml:space="preserve"> </w:t>
      </w:r>
      <w:r>
        <w:t xml:space="preserve">где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  <w:r>
        <w:t xml:space="preserve"> </w:t>
      </w:r>
      <w:r>
        <w:t xml:space="preserve">В ОС Windows, например, C:/work/user_name/packer и C:/work/user_name/vagrant,</w:t>
      </w:r>
      <w:r>
        <w:t xml:space="preserve"> </w:t>
      </w:r>
      <w:r>
        <w:t xml:space="preserve">где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</w:p>
    <w:p>
      <w:pPr>
        <w:pStyle w:val="Compact"/>
        <w:numPr>
          <w:ilvl w:val="0"/>
          <w:numId w:val="1002"/>
        </w:numPr>
      </w:pPr>
      <w:r>
        <w:t xml:space="preserve">В созданном рабочем каталоге в подкаталоге packer разместите образ вариан-</w:t>
      </w:r>
      <w:r>
        <w:t xml:space="preserve"> </w:t>
      </w:r>
      <w:r>
        <w:t xml:space="preserve">та операционной системы Rocky Linux (в этом практикуме будем использовать</w:t>
      </w:r>
      <w:r>
        <w:t xml:space="preserve"> </w:t>
      </w:r>
      <w:r>
        <w:t xml:space="preserve">Rocky-10.0-x86_64-minimal.iso — минимальный дистрибутив Rocky Linux, который</w:t>
      </w:r>
      <w:r>
        <w:t xml:space="preserve"> </w:t>
      </w:r>
      <w:r>
        <w:t xml:space="preserve">можно взять с сайта https://rockylinux.org/download/). При работе в дис-</w:t>
      </w:r>
      <w:r>
        <w:t xml:space="preserve"> </w:t>
      </w:r>
      <w:r>
        <w:t xml:space="preserve">плейном классе университета дистрибутив можно взять из общего каталога</w:t>
      </w:r>
      <w:r>
        <w:t xml:space="preserve"> </w:t>
      </w:r>
      <w:r>
        <w:t xml:space="preserve">/afs/dk.sci.pfu.edu.ru/common/files/iso/.(рис. 1)</w:t>
      </w:r>
    </w:p>
    <w:p>
      <w:pPr>
        <w:pStyle w:val="CaptionedFigure"/>
      </w:pPr>
      <w:r>
        <w:drawing>
          <wp:inline>
            <wp:extent cx="3733800" cy="3032298"/>
            <wp:effectExtent b="0" l="0" r="0" t="0"/>
            <wp:docPr descr="Подкаталог packe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Подкаталог packer</w:t>
      </w:r>
    </w:p>
    <w:p>
      <w:pPr>
        <w:pStyle w:val="Compact"/>
        <w:numPr>
          <w:ilvl w:val="0"/>
          <w:numId w:val="1003"/>
        </w:numPr>
      </w:pPr>
      <w:r>
        <w:t xml:space="preserve">В этом же рабочем каталоге разместите подготовленные заранее для работы</w:t>
      </w:r>
      <w:r>
        <w:t xml:space="preserve"> </w:t>
      </w:r>
      <w:r>
        <w:t xml:space="preserve">с Vagrant файлы:</w:t>
      </w:r>
      <w:r>
        <w:t xml:space="preserve"> </w:t>
      </w:r>
      <w:r>
        <w:t xml:space="preserve">– в подкаталоге packer файл vagrant-rocky.pkr.hcl — специальный файл с опи-</w:t>
      </w:r>
      <w:r>
        <w:t xml:space="preserve"> </w:t>
      </w:r>
      <w:r>
        <w:t xml:space="preserve">санием метаданных по установке дистрибутива на виртуальную машину</w:t>
      </w:r>
      <w:r>
        <w:t xml:space="preserve"> </w:t>
      </w:r>
      <w:r>
        <w:t xml:space="preserve">(содержание используемого в данном практикуме файла .hcl приведено в разде-</w:t>
      </w:r>
      <w:r>
        <w:t xml:space="preserve"> </w:t>
      </w:r>
      <w:r>
        <w:t xml:space="preserve">ле 1.5.1.1); в частности, в разделе переменных этот файл содержит указание на</w:t>
      </w:r>
      <w:r>
        <w:t xml:space="preserve"> </w:t>
      </w:r>
      <w:r>
        <w:t xml:space="preserve">версию дистрибутива, его хэш-функцию, имя и пароль пользователя по умолча-</w:t>
      </w:r>
      <w:r>
        <w:t xml:space="preserve"> </w:t>
      </w:r>
      <w:r>
        <w:t xml:space="preserve">нию; в разделе builders указаны специальные синтаксические конструкции для</w:t>
      </w:r>
      <w:r>
        <w:t xml:space="preserve"> </w:t>
      </w:r>
      <w:r>
        <w:t xml:space="preserve">автоматизации работы VirtualBox; в разделе provisioners прописаны действия</w:t>
      </w:r>
      <w:r>
        <w:t xml:space="preserve"> </w:t>
      </w:r>
      <w:r>
        <w:t xml:space="preserve">(по сути shell-скрипт) по установке дополнительных пакетов дистрибутива;</w:t>
      </w:r>
      <w:r>
        <w:t xml:space="preserve"> </w:t>
      </w:r>
      <w:r>
        <w:t xml:space="preserve">– в подкаталоге packer подкаталог http с файлом ks.cfg — определяет настрой-</w:t>
      </w:r>
      <w:r>
        <w:t xml:space="preserve"> </w:t>
      </w:r>
      <w:r>
        <w:t xml:space="preserve">ки для установки дистрибутива, которые пользователь обычно вводит вручную,</w:t>
      </w:r>
      <w:r>
        <w:t xml:space="preserve"> </w:t>
      </w:r>
      <w:r>
        <w:t xml:space="preserve">в частности настройки языка интерфейса, языковые настройки клавиатуры,</w:t>
      </w:r>
      <w:r>
        <w:t xml:space="preserve"> </w:t>
      </w:r>
      <w:r>
        <w:t xml:space="preserve">тайм-зону, сетевые настройки и т.п.; файл ks.cfg должен быть расположен</w:t>
      </w:r>
      <w:r>
        <w:t xml:space="preserve"> </w:t>
      </w:r>
      <w:r>
        <w:t xml:space="preserve">в подкаталоге http (содержание используемого в данном практикуме файла</w:t>
      </w:r>
      <w:r>
        <w:t xml:space="preserve"> </w:t>
      </w:r>
      <w:r>
        <w:t xml:space="preserve">./http/ks.cfg приведено в разделе 1.5.1.2);</w:t>
      </w:r>
      <w:r>
        <w:t xml:space="preserve"> </w:t>
      </w:r>
      <w:r>
        <w:t xml:space="preserve">– в подкаталоге vagrant файл Vagrantfile — файл с конфигурацией запуска вир-</w:t>
      </w:r>
      <w:r>
        <w:t xml:space="preserve"> </w:t>
      </w:r>
      <w:r>
        <w:t xml:space="preserve">туальных машин — сервера и клиента (содержание используемого в данном</w:t>
      </w:r>
      <w:r>
        <w:t xml:space="preserve"> </w:t>
      </w:r>
      <w:r>
        <w:t xml:space="preserve">практикуме на данном этапе файла Vagrantfile приведено в разделе 1.5.1.3);</w:t>
      </w:r>
      <w:r>
        <w:t xml:space="preserve"> </w:t>
      </w:r>
      <w:r>
        <w:t xml:space="preserve">– в подкаталоге vagrant файл Makefile — набор инструкций для программы make</w:t>
      </w:r>
      <w:r>
        <w:t xml:space="preserve"> </w:t>
      </w:r>
      <w:r>
        <w:t xml:space="preserve">по работе с Vagrant (содержание используемого в данном практикуме файла</w:t>
      </w:r>
      <w:r>
        <w:t xml:space="preserve"> </w:t>
      </w:r>
      <w:r>
        <w:t xml:space="preserve">Makefile приведено в разделе 1.5.1.5). (рис. 2)</w:t>
      </w:r>
    </w:p>
    <w:p>
      <w:pPr>
        <w:pStyle w:val="CaptionedFigure"/>
      </w:pPr>
      <w:r>
        <w:drawing>
          <wp:inline>
            <wp:extent cx="3733800" cy="1906468"/>
            <wp:effectExtent b="0" l="0" r="0" t="0"/>
            <wp:docPr descr="Код файла Vagrantfile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файла Vagrantfile</w:t>
      </w:r>
    </w:p>
    <w:p>
      <w:pPr>
        <w:pStyle w:val="BodyText"/>
      </w:pPr>
      <w:r>
        <w:t xml:space="preserve">Основное назначение Makefile в этом практикуме — применение команд Vagrant</w:t>
      </w:r>
      <w:r>
        <w:t xml:space="preserve"> </w:t>
      </w:r>
      <w:r>
        <w:t xml:space="preserve">в ОС Linux в определённом каталоге — только в каталоге с проектом (в частно-</w:t>
      </w:r>
      <w:r>
        <w:t xml:space="preserve"> </w:t>
      </w:r>
      <w:r>
        <w:t xml:space="preserve">сти в /var/tmp/user_name/vagrant). Для пользователей, работающих с Vagrant в ОС</w:t>
      </w:r>
      <w:r>
        <w:t xml:space="preserve"> </w:t>
      </w:r>
      <w:r>
        <w:t xml:space="preserve">Windows, Makefile не понадобится.</w:t>
      </w:r>
      <w:r>
        <w:t xml:space="preserve"> </w:t>
      </w:r>
      <w:r>
        <w:t xml:space="preserve">4. В этом же рабочем каталоге в подкаталоге vagrant создайте каталог provision</w:t>
      </w:r>
      <w:r>
        <w:t xml:space="preserve"> </w:t>
      </w:r>
      <w:r>
        <w:t xml:space="preserve">с подкаталогами default, server и client, в которых будут размещаться скрипты,</w:t>
      </w:r>
      <w:r>
        <w:t xml:space="preserve"> </w:t>
      </w:r>
      <w:r>
        <w:t xml:space="preserve">изменяющие настройки внутреннего окружения базового (общего) образа вирту-</w:t>
      </w:r>
      <w:r>
        <w:t xml:space="preserve"> </w:t>
      </w:r>
      <w:r>
        <w:t xml:space="preserve">альной машины, сервера или клиента соответственно.</w:t>
      </w:r>
      <w:r>
        <w:t xml:space="preserve"> </w:t>
      </w:r>
      <w:r>
        <w:t xml:space="preserve">5. В каталогах default, server и client разместите заранее подготовленный скрипт-</w:t>
      </w:r>
      <w:r>
        <w:t xml:space="preserve"> </w:t>
      </w:r>
      <w:r>
        <w:t xml:space="preserve">заглушку 01-dummy.sh.</w:t>
      </w:r>
      <w:r>
        <w:t xml:space="preserve"> </w:t>
      </w:r>
      <w:r>
        <w:t xml:space="preserve">. В каталоге default разместите заранее подготовленный скрипт 01-user.sh по из-</w:t>
      </w:r>
      <w:r>
        <w:t xml:space="preserve"> </w:t>
      </w:r>
      <w:r>
        <w:t xml:space="preserve">менению названия виртуальной машины.</w:t>
      </w:r>
      <w:r>
        <w:t xml:space="preserve"> </w:t>
      </w:r>
      <w:r>
        <w:t xml:space="preserve">7. В каталоге default разместите заранее подготовленный скрипт 01-hostname.sh по</w:t>
      </w:r>
      <w:r>
        <w:t xml:space="preserve"> </w:t>
      </w:r>
      <w:r>
        <w:t xml:space="preserve">изменению названия виртуальной машины.</w:t>
      </w:r>
      <w:r>
        <w:t xml:space="preserve"> </w:t>
      </w:r>
      <w:r>
        <w:t xml:space="preserve">8. В каталоге server разместите заранее подготовленный скрипт 02-forward.sh.</w:t>
      </w:r>
      <w:r>
        <w:t xml:space="preserve"> </w:t>
      </w:r>
      <w:r>
        <w:t xml:space="preserve">9. В каталоге client разместите заранее подготовленный скрипт 01-routing.sh.</w:t>
      </w:r>
    </w:p>
    <w:p>
      <w:pPr>
        <w:pStyle w:val="BodyText"/>
      </w:pPr>
      <w:r>
        <w:t xml:space="preserve">Развёртывание лабораторного стенда на ОС Windows.</w:t>
      </w:r>
    </w:p>
    <w:p>
      <w:pPr>
        <w:pStyle w:val="BodyText"/>
      </w:pPr>
      <w:r>
        <w:t xml:space="preserve">В данном разделе приведена последовательность действий при развёртывании</w:t>
      </w:r>
      <w:r>
        <w:t xml:space="preserve"> </w:t>
      </w:r>
      <w:r>
        <w:t xml:space="preserve">образа виртуальной машины в ОС Windows на домашнем компьютере в VirtualBox</w:t>
      </w:r>
      <w:r>
        <w:t xml:space="preserve"> </w:t>
      </w:r>
      <w:r>
        <w:t xml:space="preserve">с использованием Vagrant. После установки необходимого программного обеспечения</w:t>
      </w:r>
      <w:r>
        <w:t xml:space="preserve"> </w:t>
      </w:r>
      <w:r>
        <w:t xml:space="preserve">не забудьте перегрузить систему.</w:t>
      </w:r>
      <w:r>
        <w:t xml:space="preserve"> </w:t>
      </w:r>
      <w:r>
        <w:t xml:space="preserve">Далее выполните следующие действия:</w:t>
      </w:r>
      <w:r>
        <w:t xml:space="preserve"> </w:t>
      </w:r>
      <w:r>
        <w:t xml:space="preserve">1. Используя FAR, перейдите в созданный вами рабочий каталог с проектом. В этом</w:t>
      </w:r>
      <w:r>
        <w:t xml:space="preserve"> </w:t>
      </w:r>
      <w:r>
        <w:t xml:space="preserve">же каталоге должен быть размещён файл packer.exe. В командной строке введите</w:t>
      </w:r>
      <w:r>
        <w:t xml:space="preserve"> </w:t>
      </w:r>
      <w:r>
        <w:t xml:space="preserve">packer.exe init vagrant-rocky.pkr.hcl</w:t>
      </w:r>
      <w:r>
        <w:t xml:space="preserve"> </w:t>
      </w:r>
      <w:r>
        <w:t xml:space="preserve">packer.exe build vagrant-rocky.pkr.hcl (рис. 3)</w:t>
      </w:r>
    </w:p>
    <w:p>
      <w:pPr>
        <w:pStyle w:val="CaptionedFigure"/>
      </w:pPr>
      <w:r>
        <w:drawing>
          <wp:inline>
            <wp:extent cx="3733800" cy="1920692"/>
            <wp:effectExtent b="0" l="0" r="0" t="0"/>
            <wp:docPr descr="Ждем загрузку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Ждем загрузку</w:t>
      </w:r>
    </w:p>
    <w:p>
      <w:pPr>
        <w:pStyle w:val="BodyText"/>
      </w:pPr>
      <w:r>
        <w:t xml:space="preserve">для начала автоматической установки образа операционной системы Rocky Linux</w:t>
      </w:r>
      <w:r>
        <w:t xml:space="preserve"> </w:t>
      </w:r>
      <w:r>
        <w:t xml:space="preserve">в VirtualBox и последующего формирования box-файла с дистрибутивом Rocky Linux</w:t>
      </w:r>
      <w:r>
        <w:t xml:space="preserve"> </w:t>
      </w:r>
      <w:r>
        <w:t xml:space="preserve">для VirtualBox. По окончании процесса в рабочем каталоге сформируется box-файл</w:t>
      </w:r>
      <w:r>
        <w:t xml:space="preserve"> </w:t>
      </w:r>
      <w:r>
        <w:t xml:space="preserve">с названием vagrant-virtualbox-rockylinux10-x86_64.box. (рис. 4)</w:t>
      </w:r>
    </w:p>
    <w:p>
      <w:pPr>
        <w:pStyle w:val="CaptionedFigure"/>
      </w:pPr>
      <w:r>
        <w:drawing>
          <wp:inline>
            <wp:extent cx="3733800" cy="2027050"/>
            <wp:effectExtent b="0" l="0" r="0" t="0"/>
            <wp:docPr descr="Рабочий каталог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Рабочий каталог</w:t>
      </w:r>
    </w:p>
    <w:p>
      <w:pPr>
        <w:pStyle w:val="Compact"/>
        <w:numPr>
          <w:ilvl w:val="0"/>
          <w:numId w:val="1004"/>
        </w:numPr>
      </w:pPr>
      <w:r>
        <w:t xml:space="preserve">Для регистрации образа виртуальной машины в vagrant в командной строке введи-</w:t>
      </w:r>
      <w:r>
        <w:t xml:space="preserve"> </w:t>
      </w:r>
      <w:r>
        <w:t xml:space="preserve">те</w:t>
      </w:r>
      <w:r>
        <w:t xml:space="preserve"> </w:t>
      </w:r>
      <w:r>
        <w:t xml:space="preserve">vagrant box add rockylinux10 vagrant-virtualbox-rockylinux10-x86_64.box</w:t>
      </w:r>
    </w:p>
    <w:p>
      <w:pPr>
        <w:pStyle w:val="Compact"/>
        <w:numPr>
          <w:ilvl w:val="0"/>
          <w:numId w:val="1004"/>
        </w:numPr>
      </w:pPr>
      <w:r>
        <w:t xml:space="preserve">Для запуска виртуальной машины Server введите в консоли</w:t>
      </w:r>
      <w:r>
        <w:t xml:space="preserve"> </w:t>
      </w:r>
      <w:r>
        <w:t xml:space="preserve">vagrant up server</w:t>
      </w:r>
    </w:p>
    <w:p>
      <w:pPr>
        <w:pStyle w:val="Compact"/>
        <w:numPr>
          <w:ilvl w:val="0"/>
          <w:numId w:val="1004"/>
        </w:numPr>
      </w:pPr>
      <w:r>
        <w:t xml:space="preserve">Для запуска виртуальной машины Client введите в консоли</w:t>
      </w:r>
      <w:r>
        <w:t xml:space="preserve"> </w:t>
      </w:r>
      <w:r>
        <w:t xml:space="preserve">vagrant up client(рис. 5)</w:t>
      </w:r>
    </w:p>
    <w:p>
      <w:pPr>
        <w:pStyle w:val="CaptionedFigure"/>
      </w:pPr>
      <w:r>
        <w:drawing>
          <wp:inline>
            <wp:extent cx="3733800" cy="1715355"/>
            <wp:effectExtent b="0" l="0" r="0" t="0"/>
            <wp:docPr descr="Запускаем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Запускаем</w:t>
      </w:r>
    </w:p>
    <w:p>
      <w:pPr>
        <w:pStyle w:val="Compact"/>
        <w:numPr>
          <w:ilvl w:val="0"/>
          <w:numId w:val="1005"/>
        </w:numPr>
      </w:pPr>
      <w:r>
        <w:t xml:space="preserve">Убедитесь, что запуск обеих виртуальных машин прошёл успешно, залогиньтесь</w:t>
      </w:r>
      <w:r>
        <w:t xml:space="preserve"> </w:t>
      </w:r>
      <w:r>
        <w:t xml:space="preserve">под пользователем vagrant с паролем vagrant в графическом окружении.</w:t>
      </w:r>
    </w:p>
    <w:p>
      <w:pPr>
        <w:pStyle w:val="Compact"/>
        <w:numPr>
          <w:ilvl w:val="0"/>
          <w:numId w:val="1005"/>
        </w:numPr>
      </w:pPr>
      <w:r>
        <w:t xml:space="preserve">Подключитесь к серверу из консоли:</w:t>
      </w:r>
      <w:r>
        <w:t xml:space="preserve"> </w:t>
      </w:r>
      <w:r>
        <w:t xml:space="preserve">vagrant ssh server</w:t>
      </w:r>
    </w:p>
    <w:p>
      <w:pPr>
        <w:pStyle w:val="Compact"/>
        <w:numPr>
          <w:ilvl w:val="0"/>
          <w:numId w:val="1005"/>
        </w:numPr>
      </w:pPr>
      <w:r>
        <w:t xml:space="preserve">Введите пароль vagrant.(рис. 6)</w:t>
      </w:r>
    </w:p>
    <w:p>
      <w:pPr>
        <w:pStyle w:val="CaptionedFigure"/>
      </w:pPr>
      <w:r>
        <w:drawing>
          <wp:inline>
            <wp:extent cx="3733800" cy="2511193"/>
            <wp:effectExtent b="0" l="0" r="0" t="0"/>
            <wp:docPr descr="Вводим парол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Вводим пароль</w:t>
      </w:r>
    </w:p>
    <w:p>
      <w:pPr>
        <w:pStyle w:val="Compact"/>
        <w:numPr>
          <w:ilvl w:val="0"/>
          <w:numId w:val="1006"/>
        </w:numPr>
      </w:pPr>
      <w:r>
        <w:t xml:space="preserve">Перейдите к пользователю user (вместо user должен быть указан ваш логин):</w:t>
      </w:r>
      <w:r>
        <w:t xml:space="preserve"> </w:t>
      </w:r>
      <w:r>
        <w:t xml:space="preserve">su - user</w:t>
      </w:r>
    </w:p>
    <w:p>
      <w:pPr>
        <w:pStyle w:val="Compact"/>
        <w:numPr>
          <w:ilvl w:val="0"/>
          <w:numId w:val="1006"/>
        </w:numPr>
      </w:pPr>
      <w:r>
        <w:t xml:space="preserve">Отлогиньтесь.</w:t>
      </w:r>
    </w:p>
    <w:p>
      <w:pPr>
        <w:pStyle w:val="Compact"/>
        <w:numPr>
          <w:ilvl w:val="0"/>
          <w:numId w:val="1006"/>
        </w:numPr>
      </w:pPr>
      <w:r>
        <w:t xml:space="preserve">Выполните тоже самое для клиента.</w:t>
      </w:r>
    </w:p>
    <w:p>
      <w:pPr>
        <w:pStyle w:val="Compact"/>
        <w:numPr>
          <w:ilvl w:val="0"/>
          <w:numId w:val="1006"/>
        </w:numPr>
      </w:pPr>
      <w:r>
        <w:t xml:space="preserve">Выключите обе виртуальные машины:</w:t>
      </w:r>
      <w:r>
        <w:t xml:space="preserve"> </w:t>
      </w:r>
      <w:r>
        <w:t xml:space="preserve">vagrant halt server</w:t>
      </w:r>
      <w:r>
        <w:t xml:space="preserve"> </w:t>
      </w:r>
      <w:r>
        <w:t xml:space="preserve">vagrant halt client(рис. 7)</w:t>
      </w:r>
    </w:p>
    <w:p>
      <w:pPr>
        <w:pStyle w:val="CaptionedFigure"/>
      </w:pPr>
      <w:r>
        <w:drawing>
          <wp:inline>
            <wp:extent cx="3733800" cy="1823937"/>
            <wp:effectExtent b="0" l="0" r="0" t="0"/>
            <wp:docPr descr="Выключае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Выключаем</w:t>
      </w:r>
    </w:p>
    <w:bookmarkEnd w:id="43"/>
    <w:bookmarkStart w:id="4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Vagrant — инструмент для создания и управления воспроизводимыми виртуальными средами (ВМ) с единым рабочим процессом, используемый для разработки и тестирования инфраструктуры.</w:t>
      </w:r>
    </w:p>
    <w:p>
      <w:pPr>
        <w:numPr>
          <w:ilvl w:val="0"/>
          <w:numId w:val="1007"/>
        </w:numPr>
      </w:pPr>
      <w:r>
        <w:t xml:space="preserve">Box-файл — это архив (tar/tar.gz/zip) с образом виртуальной машины для конкретного провайдера (VirtualBox, VMware и т.д.). Vagrantfile — конфигурационный файл проекта, описывающий тип и параметры ВМ, её настройку и провижининг</w:t>
      </w:r>
    </w:p>
    <w:p>
      <w:pPr>
        <w:numPr>
          <w:ilvl w:val="0"/>
          <w:numId w:val="1007"/>
        </w:numPr>
      </w:pPr>
      <w:r>
        <w:t xml:space="preserve">Основные команды: vagrant up (запуск), vagrant halt (остановка), vagrant ssh (вход по SSH), vagrant destroy (удаление), vagrant status (статус), vagrant reload (перезагрузка с новым Vagrantfile).</w:t>
      </w:r>
    </w:p>
    <w:p>
      <w:pPr>
        <w:numPr>
          <w:ilvl w:val="0"/>
          <w:numId w:val="1007"/>
        </w:numPr>
      </w:pPr>
      <w:r>
        <w:t xml:space="preserve">Построчные пояснения требуют содержимого файлов, которого нет в вопросе. vagrant-rocky.pkr.hcl — конфигурация Packer для сборки box; ks.cfg — Kickstart-файл автоматической установки Rocky Linux; Vagrantfile — конфигурация ВМ; Makefile — автоматизация сборки/управления.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приобретели практические навыки установки</w:t>
      </w:r>
      <w:r>
        <w:t xml:space="preserve"> </w:t>
      </w:r>
      <w:r>
        <w:t xml:space="preserve">Rocky Linux на виртуальную машину с помощью инструмента Vagrant.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Кичигина Полина Евгеньевна</dc:creator>
  <dc:language>ru-RU</dc:language>
  <cp:keywords/>
  <dcterms:created xsi:type="dcterms:W3CDTF">2026-09-12T15:19:29Z</dcterms:created>
  <dcterms:modified xsi:type="dcterms:W3CDTF">2026-09-12T15:19:29Z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