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реализации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Персональный</w:t>
      </w:r>
      <w:r>
        <w:t xml:space="preserve"> </w:t>
      </w:r>
      <w:r>
        <w:t xml:space="preserve">сайт</w:t>
      </w:r>
      <w:r>
        <w:t xml:space="preserve"> </w:t>
      </w:r>
      <w:r>
        <w:t xml:space="preserve">научного</w:t>
      </w:r>
      <w:r>
        <w:t xml:space="preserve"> </w:t>
      </w:r>
      <w:r>
        <w:t xml:space="preserve">работкника</w:t>
      </w:r>
    </w:p>
    <w:p>
      <w:pPr>
        <w:pStyle w:val="Author"/>
      </w:pPr>
      <w:r>
        <w:t xml:space="preserve">Кичигина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необходимое программное обеспечение.</w:t>
      </w:r>
      <w:r>
        <w:t xml:space="preserve"> </w:t>
      </w:r>
      <w:r>
        <w:t xml:space="preserve">Скачать шаблон темы сайта.</w:t>
      </w:r>
      <w:r>
        <w:t xml:space="preserve"> </w:t>
      </w:r>
      <w:r>
        <w:t xml:space="preserve">Разместить его на хостинге git.</w:t>
      </w:r>
      <w:r>
        <w:t xml:space="preserve"> </w:t>
      </w:r>
      <w:r>
        <w:t xml:space="preserve">Установить параметр для URLs сайта.</w:t>
      </w:r>
      <w:r>
        <w:t xml:space="preserve"> </w:t>
      </w:r>
      <w:r>
        <w:t xml:space="preserve">Разместить заготовку сайта на Github pages.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Скачиваем исполняемый файл hugo (рис. 1)</w:t>
      </w:r>
    </w:p>
    <w:p>
      <w:pPr>
        <w:pStyle w:val="CaptionedFigure"/>
      </w:pPr>
      <w:r>
        <w:drawing>
          <wp:inline>
            <wp:extent cx="3733800" cy="3804249"/>
            <wp:effectExtent b="0" l="0" r="0" t="0"/>
            <wp:docPr descr="Скачивание исполняемого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4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исполняемого файла</w:t>
      </w:r>
    </w:p>
    <w:p>
      <w:pPr>
        <w:pStyle w:val="Compact"/>
        <w:numPr>
          <w:ilvl w:val="0"/>
          <w:numId w:val="1002"/>
        </w:numPr>
      </w:pPr>
      <w:r>
        <w:t xml:space="preserve">Создаем новый репозиторий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при помощи шаблона (рис. 2)</w:t>
      </w:r>
    </w:p>
    <w:p>
      <w:pPr>
        <w:pStyle w:val="CaptionedFigure"/>
      </w:pPr>
      <w:r>
        <w:drawing>
          <wp:inline>
            <wp:extent cx="3733800" cy="2423603"/>
            <wp:effectExtent b="0" l="0" r="0" t="0"/>
            <wp:docPr descr="Новый репозиторий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Новый репозиторий</w:t>
      </w:r>
    </w:p>
    <w:p>
      <w:pPr>
        <w:pStyle w:val="Compact"/>
        <w:numPr>
          <w:ilvl w:val="0"/>
          <w:numId w:val="1003"/>
        </w:numPr>
      </w:pPr>
      <w:r>
        <w:t xml:space="preserve">Разархивируем скачанный файл и переместим в usr/local/bin (рис. 3)</w:t>
      </w:r>
    </w:p>
    <w:p>
      <w:pPr>
        <w:pStyle w:val="CaptionedFigure"/>
      </w:pPr>
      <w:r>
        <w:drawing>
          <wp:inline>
            <wp:extent cx="3733800" cy="1504555"/>
            <wp:effectExtent b="0" l="0" r="0" t="0"/>
            <wp:docPr descr="Разархивация и перемещени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4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Разархивация и перемещение</w:t>
      </w:r>
    </w:p>
    <w:p>
      <w:pPr>
        <w:pStyle w:val="Compact"/>
        <w:numPr>
          <w:ilvl w:val="0"/>
          <w:numId w:val="1004"/>
        </w:numPr>
      </w:pPr>
      <w:r>
        <w:t xml:space="preserve">Клонируем наш новый репозиторий (рис. 4)</w:t>
      </w:r>
    </w:p>
    <w:p>
      <w:pPr>
        <w:pStyle w:val="CaptionedFigure"/>
      </w:pPr>
      <w:r>
        <w:drawing>
          <wp:inline>
            <wp:extent cx="3733800" cy="1183530"/>
            <wp:effectExtent b="0" l="0" r="0" t="0"/>
            <wp:docPr descr="Клонирование репозитори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3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Клонирование репозитория</w:t>
      </w:r>
    </w:p>
    <w:p>
      <w:pPr>
        <w:pStyle w:val="Compact"/>
        <w:numPr>
          <w:ilvl w:val="0"/>
          <w:numId w:val="1005"/>
        </w:numPr>
      </w:pPr>
      <w:r>
        <w:t xml:space="preserve">Производим установку</w:t>
      </w:r>
      <w:r>
        <w:t xml:space="preserve"> </w:t>
      </w:r>
      <w:r>
        <w:t xml:space="preserve">“</w:t>
      </w:r>
      <w:r>
        <w:t xml:space="preserve">go</w:t>
      </w:r>
      <w:r>
        <w:t xml:space="preserve">”</w:t>
      </w:r>
      <w:r>
        <w:t xml:space="preserve"> </w:t>
      </w:r>
      <w:r>
        <w:t xml:space="preserve">(рис. 5)</w:t>
      </w:r>
    </w:p>
    <w:p>
      <w:pPr>
        <w:pStyle w:val="CaptionedFigure"/>
      </w:pPr>
      <w:r>
        <w:drawing>
          <wp:inline>
            <wp:extent cx="3733800" cy="665574"/>
            <wp:effectExtent b="0" l="0" r="0" t="0"/>
            <wp:docPr descr="Устанавливаем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Устанавливаем</w:t>
      </w:r>
    </w:p>
    <w:p>
      <w:pPr>
        <w:pStyle w:val="Compact"/>
        <w:numPr>
          <w:ilvl w:val="0"/>
          <w:numId w:val="1006"/>
        </w:numPr>
      </w:pPr>
      <w:r>
        <w:t xml:space="preserve">Выполняем команду hugo (рис. 1)</w:t>
      </w:r>
    </w:p>
    <w:p>
      <w:pPr>
        <w:pStyle w:val="CaptionedFigure"/>
      </w:pPr>
      <w:r>
        <w:drawing>
          <wp:inline>
            <wp:extent cx="3733800" cy="2136725"/>
            <wp:effectExtent b="0" l="0" r="0" t="0"/>
            <wp:docPr descr="hugo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hugo</w:t>
      </w:r>
    </w:p>
    <w:p>
      <w:pPr>
        <w:pStyle w:val="Compact"/>
        <w:numPr>
          <w:ilvl w:val="0"/>
          <w:numId w:val="1007"/>
        </w:numPr>
      </w:pPr>
      <w:r>
        <w:t xml:space="preserve">Выполняем удаление 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(рис. 7)</w:t>
      </w:r>
    </w:p>
    <w:p>
      <w:pPr>
        <w:pStyle w:val="CaptionedFigure"/>
      </w:pPr>
      <w:r>
        <w:drawing>
          <wp:inline>
            <wp:extent cx="3733800" cy="859984"/>
            <wp:effectExtent b="0" l="0" r="0" t="0"/>
            <wp:docPr descr="Удаляем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Удаляем</w:t>
      </w:r>
    </w:p>
    <w:p>
      <w:pPr>
        <w:pStyle w:val="Compact"/>
        <w:numPr>
          <w:ilvl w:val="0"/>
          <w:numId w:val="1008"/>
        </w:numPr>
      </w:pPr>
      <w:r>
        <w:t xml:space="preserve">Вводим команду hugo server и получаем ссылку на наш локальный сайт (рис. 8)</w:t>
      </w:r>
    </w:p>
    <w:p>
      <w:pPr>
        <w:pStyle w:val="CaptionedFigure"/>
      </w:pPr>
      <w:r>
        <w:drawing>
          <wp:inline>
            <wp:extent cx="3733800" cy="1419430"/>
            <wp:effectExtent b="0" l="0" r="0" t="0"/>
            <wp:docPr descr="Ссылка на сайт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Ссылка на сайт</w:t>
      </w:r>
    </w:p>
    <w:p>
      <w:pPr>
        <w:pStyle w:val="Compact"/>
        <w:numPr>
          <w:ilvl w:val="0"/>
          <w:numId w:val="1009"/>
        </w:numPr>
      </w:pPr>
      <w:r>
        <w:t xml:space="preserve">Создаем новый репозиторий со специальным названием (рис. 9)</w:t>
      </w:r>
    </w:p>
    <w:p>
      <w:pPr>
        <w:pStyle w:val="CaptionedFigure"/>
      </w:pPr>
      <w:r>
        <w:drawing>
          <wp:inline>
            <wp:extent cx="3733800" cy="2788192"/>
            <wp:effectExtent b="0" l="0" r="0" t="0"/>
            <wp:docPr descr="Создаем репозиторий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Создаем репозиторий</w:t>
      </w:r>
    </w:p>
    <w:p>
      <w:pPr>
        <w:pStyle w:val="Compact"/>
        <w:numPr>
          <w:ilvl w:val="0"/>
          <w:numId w:val="1010"/>
        </w:numPr>
      </w:pPr>
      <w:r>
        <w:t xml:space="preserve">Клонируем репозиторий (рис. 10)</w:t>
      </w:r>
    </w:p>
    <w:p>
      <w:pPr>
        <w:pStyle w:val="CaptionedFigure"/>
      </w:pPr>
      <w:r>
        <w:drawing>
          <wp:inline>
            <wp:extent cx="3733800" cy="568505"/>
            <wp:effectExtent b="0" l="0" r="0" t="0"/>
            <wp:docPr descr="Клонирование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Клонирование</w:t>
      </w:r>
    </w:p>
    <w:p>
      <w:pPr>
        <w:pStyle w:val="Compact"/>
        <w:numPr>
          <w:ilvl w:val="0"/>
          <w:numId w:val="1011"/>
        </w:numPr>
      </w:pPr>
      <w:r>
        <w:t xml:space="preserve">Отправляем Файлы на github (рис. 11)</w:t>
      </w:r>
    </w:p>
    <w:p>
      <w:pPr>
        <w:pStyle w:val="CaptionedFigure"/>
      </w:pPr>
      <w:r>
        <w:drawing>
          <wp:inline>
            <wp:extent cx="3733800" cy="1774111"/>
            <wp:effectExtent b="0" l="0" r="0" t="0"/>
            <wp:docPr descr="Добавляем на github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Добавляем на github</w:t>
      </w:r>
    </w:p>
    <w:p>
      <w:pPr>
        <w:pStyle w:val="Compact"/>
        <w:numPr>
          <w:ilvl w:val="0"/>
          <w:numId w:val="1012"/>
        </w:numPr>
      </w:pPr>
      <w:r>
        <w:t xml:space="preserve">Выполняем команду для подключения каталога public к новому репозиторию (рис. 12)</w:t>
      </w:r>
    </w:p>
    <w:p>
      <w:pPr>
        <w:pStyle w:val="CaptionedFigure"/>
      </w:pPr>
      <w:r>
        <w:drawing>
          <wp:inline>
            <wp:extent cx="3733800" cy="835000"/>
            <wp:effectExtent b="0" l="0" r="0" t="0"/>
            <wp:docPr descr="Подключение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Подключение</w:t>
      </w:r>
    </w:p>
    <w:p>
      <w:pPr>
        <w:pStyle w:val="Compact"/>
        <w:numPr>
          <w:ilvl w:val="0"/>
          <w:numId w:val="1013"/>
        </w:numPr>
      </w:pPr>
      <w:r>
        <w:t xml:space="preserve">С помощью команды hugo генерируем файлы в папку public (рис. 13)</w:t>
      </w:r>
    </w:p>
    <w:p>
      <w:pPr>
        <w:pStyle w:val="CaptionedFigure"/>
      </w:pPr>
      <w:r>
        <w:drawing>
          <wp:inline>
            <wp:extent cx="3733800" cy="1997234"/>
            <wp:effectExtent b="0" l="0" r="0" t="0"/>
            <wp:docPr descr="Генерация файлов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Генерация файлов</w:t>
      </w:r>
    </w:p>
    <w:p>
      <w:pPr>
        <w:pStyle w:val="Compact"/>
        <w:numPr>
          <w:ilvl w:val="0"/>
          <w:numId w:val="1014"/>
        </w:numPr>
      </w:pPr>
      <w:r>
        <w:t xml:space="preserve">Синхронизируем файлы из каталога public с репозиторием. После загружаем файлы в репозиторий (рис. 14)</w:t>
      </w:r>
    </w:p>
    <w:p>
      <w:pPr>
        <w:pStyle w:val="CaptionedFigure"/>
      </w:pPr>
      <w:r>
        <w:drawing>
          <wp:inline>
            <wp:extent cx="3733800" cy="707190"/>
            <wp:effectExtent b="0" l="0" r="0" t="0"/>
            <wp:docPr descr="Выгрузка файлов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7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Выгрузка файлов</w:t>
      </w:r>
    </w:p>
    <w:p>
      <w:pPr>
        <w:pStyle w:val="Compact"/>
        <w:numPr>
          <w:ilvl w:val="0"/>
          <w:numId w:val="1015"/>
        </w:numPr>
      </w:pPr>
      <w:r>
        <w:t xml:space="preserve">Переходим на github и обновляем страницу репозитория (рис. 15)</w:t>
      </w:r>
    </w:p>
    <w:p>
      <w:pPr>
        <w:pStyle w:val="CaptionedFigure"/>
      </w:pPr>
      <w:r>
        <w:drawing>
          <wp:inline>
            <wp:extent cx="3733800" cy="1808226"/>
            <wp:effectExtent b="0" l="0" r="0" t="0"/>
            <wp:docPr descr="Обновление репозитория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8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Обновление репозитория</w:t>
      </w:r>
    </w:p>
    <w:p>
      <w:pPr>
        <w:pStyle w:val="Compact"/>
        <w:numPr>
          <w:ilvl w:val="0"/>
          <w:numId w:val="1016"/>
        </w:numPr>
      </w:pPr>
      <w:r>
        <w:t xml:space="preserve">Копируем ссылку на наш сайт и переходим на него (рис. 16)</w:t>
      </w:r>
    </w:p>
    <w:p>
      <w:pPr>
        <w:pStyle w:val="CaptionedFigure"/>
      </w:pPr>
      <w:r>
        <w:drawing>
          <wp:inline>
            <wp:extent cx="3733800" cy="3032716"/>
            <wp:effectExtent b="0" l="0" r="0" t="0"/>
            <wp:docPr descr="Наш сайт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Наш сайт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размещать на Github pages заготовки для персонального сайта.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реализации проекта</dc:title>
  <dc:creator>Кичигина Полина Евгеньевна</dc:creator>
  <dc:language>ru-RU</dc:language>
  <cp:keywords/>
  <dcterms:created xsi:type="dcterms:W3CDTF">2025-03-07T21:34:27Z</dcterms:created>
  <dcterms:modified xsi:type="dcterms:W3CDTF">2025-03-07T21:34:27Z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Персональный сайт научного работкника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