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09F" w:rsidRPr="00B8209F" w:rsidRDefault="00B8209F" w:rsidP="00B8209F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Техническое задание (ТЗ) на 3D-печать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Общая информация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проекта</w:t>
      </w:r>
      <w:r w:rsidRPr="00B8209F">
        <w:rPr>
          <w:rFonts w:ascii="Times New Roman" w:hAnsi="Times New Roman" w:cs="Times New Roman"/>
          <w:sz w:val="28"/>
          <w:szCs w:val="28"/>
        </w:rPr>
        <w:t xml:space="preserve">: Разработка и создание миниатюрной модели здания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Вольского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технологического колледжа.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 w:rsidR="00A76572">
        <w:rPr>
          <w:rFonts w:ascii="Times New Roman" w:hAnsi="Times New Roman" w:cs="Times New Roman"/>
          <w:sz w:val="28"/>
          <w:szCs w:val="28"/>
        </w:rPr>
        <w:t>:</w:t>
      </w:r>
      <w:r w:rsidRPr="00B8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Ембекова</w:t>
      </w:r>
      <w:proofErr w:type="spellEnd"/>
      <w:r w:rsidR="00A76572">
        <w:rPr>
          <w:rFonts w:ascii="Times New Roman" w:hAnsi="Times New Roman" w:cs="Times New Roman"/>
          <w:sz w:val="28"/>
          <w:szCs w:val="28"/>
        </w:rPr>
        <w:t xml:space="preserve"> Полина Петровна</w:t>
      </w:r>
      <w:r w:rsidRPr="00B8209F">
        <w:rPr>
          <w:rFonts w:ascii="Times New Roman" w:hAnsi="Times New Roman" w:cs="Times New Roman"/>
          <w:sz w:val="28"/>
          <w:szCs w:val="28"/>
        </w:rPr>
        <w:t>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составления ТЗ</w:t>
      </w:r>
      <w:r w:rsidRPr="00B8209F">
        <w:rPr>
          <w:rFonts w:ascii="Times New Roman" w:hAnsi="Times New Roman" w:cs="Times New Roman"/>
          <w:sz w:val="28"/>
          <w:szCs w:val="28"/>
        </w:rPr>
        <w:t xml:space="preserve">: </w:t>
      </w:r>
      <w:r w:rsidR="00A76572">
        <w:rPr>
          <w:rFonts w:ascii="Times New Roman" w:hAnsi="Times New Roman" w:cs="Times New Roman"/>
          <w:sz w:val="28"/>
          <w:szCs w:val="28"/>
        </w:rPr>
        <w:t xml:space="preserve">20 ноября </w:t>
      </w:r>
      <w:bookmarkStart w:id="0" w:name="_GoBack"/>
      <w:bookmarkEnd w:id="0"/>
      <w:r w:rsidRPr="00B8209F">
        <w:rPr>
          <w:rFonts w:ascii="Times New Roman" w:hAnsi="Times New Roman" w:cs="Times New Roman"/>
          <w:sz w:val="28"/>
          <w:szCs w:val="28"/>
        </w:rPr>
        <w:t>2025 г.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ТЗ</w:t>
      </w:r>
      <w:r w:rsidRPr="00B8209F">
        <w:rPr>
          <w:rFonts w:ascii="Times New Roman" w:hAnsi="Times New Roman" w:cs="Times New Roman"/>
          <w:sz w:val="28"/>
          <w:szCs w:val="28"/>
        </w:rPr>
        <w:t>: Обеспечить точное выполнение 3D-печати модели здания в рамках курсового проекта по специальности 15.02.09 "Аддитивные технологии". ТЗ определяет требования к модели и процессу печати для минимизации ошибок, оптимизации затрат и сроков.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Требования к модели (изделию)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и назначение модели</w:t>
      </w:r>
      <w:r w:rsidRPr="00B8209F">
        <w:rPr>
          <w:rFonts w:ascii="Times New Roman" w:hAnsi="Times New Roman" w:cs="Times New Roman"/>
          <w:sz w:val="28"/>
          <w:szCs w:val="28"/>
        </w:rPr>
        <w:t xml:space="preserve">: Архитектурный макет здания (миниатюрная копия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Вольского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технологического колледжа) для презентационных, образовательных и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профориентационных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целей. Модель модульная, разборная (8 модулей: 3 этажа + крыша, разделенные на сегменты для удобства печати и демонстрации внутренней структуры). Функциональность: возможность разборки для показа интерьера, интеграция подсветки и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антуражных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элементов (фигурки людей).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файла</w:t>
      </w:r>
      <w:r w:rsidRPr="00B8209F">
        <w:rPr>
          <w:rFonts w:ascii="Times New Roman" w:hAnsi="Times New Roman" w:cs="Times New Roman"/>
          <w:sz w:val="28"/>
          <w:szCs w:val="28"/>
        </w:rPr>
        <w:t>: STL или STEP (экспорт из КОМПАС-3D). Модель должна быть твердотельной, без самопересечений, с оптимизированной топологией (удалены ненужные вершины, проверена герметичность).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и масштаб</w:t>
      </w:r>
      <w:r w:rsidRPr="00B8209F">
        <w:rPr>
          <w:rFonts w:ascii="Times New Roman" w:hAnsi="Times New Roman" w:cs="Times New Roman"/>
          <w:sz w:val="28"/>
          <w:szCs w:val="28"/>
        </w:rPr>
        <w:t>: Масштаб 1:154. Общие габариты модели:</w:t>
      </w:r>
      <w:r w:rsidR="00A76572">
        <w:rPr>
          <w:rFonts w:ascii="Times New Roman" w:hAnsi="Times New Roman" w:cs="Times New Roman"/>
          <w:sz w:val="28"/>
          <w:szCs w:val="28"/>
        </w:rPr>
        <w:t xml:space="preserve"> 511,86</w:t>
      </w:r>
      <w:r w:rsidR="00A76572" w:rsidRPr="00A76572">
        <w:rPr>
          <w:rFonts w:ascii="Times New Roman" w:hAnsi="Times New Roman" w:cs="Times New Roman"/>
          <w:sz w:val="28"/>
          <w:szCs w:val="28"/>
        </w:rPr>
        <w:t>×</w:t>
      </w:r>
      <w:r w:rsidR="00A76572">
        <w:rPr>
          <w:rFonts w:ascii="Times New Roman" w:hAnsi="Times New Roman" w:cs="Times New Roman"/>
          <w:sz w:val="28"/>
          <w:szCs w:val="28"/>
        </w:rPr>
        <w:t>70,85</w:t>
      </w:r>
      <w:r w:rsidR="00A76572" w:rsidRPr="00A76572">
        <w:rPr>
          <w:rFonts w:ascii="Times New Roman" w:hAnsi="Times New Roman" w:cs="Times New Roman"/>
          <w:sz w:val="28"/>
          <w:szCs w:val="28"/>
        </w:rPr>
        <w:t xml:space="preserve">× </w:t>
      </w:r>
      <w:r w:rsidR="00A76572">
        <w:rPr>
          <w:rFonts w:ascii="Times New Roman" w:hAnsi="Times New Roman" w:cs="Times New Roman"/>
          <w:sz w:val="28"/>
          <w:szCs w:val="28"/>
        </w:rPr>
        <w:t>130,65 мм</w:t>
      </w:r>
      <w:r w:rsidRPr="00B8209F">
        <w:rPr>
          <w:rFonts w:ascii="Times New Roman" w:hAnsi="Times New Roman" w:cs="Times New Roman"/>
          <w:sz w:val="28"/>
          <w:szCs w:val="28"/>
        </w:rPr>
        <w:t xml:space="preserve">. Каждый модуль (этаж) — до 250 × 250 × 60 мм для совместимости с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зо</w:t>
      </w:r>
      <w:proofErr w:type="spellEnd"/>
      <w:r w:rsidR="00A765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572">
        <w:rPr>
          <w:rFonts w:ascii="Times New Roman" w:hAnsi="Times New Roman" w:cs="Times New Roman"/>
          <w:sz w:val="28"/>
          <w:szCs w:val="28"/>
        </w:rPr>
        <w:t>мм</w:t>
      </w:r>
      <w:r w:rsidRPr="00B8209F">
        <w:rPr>
          <w:rFonts w:ascii="Times New Roman" w:hAnsi="Times New Roman" w:cs="Times New Roman"/>
          <w:sz w:val="28"/>
          <w:szCs w:val="28"/>
        </w:rPr>
        <w:t>ной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печати принтера. Толщина стен — 7 мм, оконные проемы — глубиной 7 мм, лестницы с углом наклона 26°.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Дета</w:t>
      </w:r>
      <w:r>
        <w:rPr>
          <w:rFonts w:ascii="Times New Roman" w:hAnsi="Times New Roman" w:cs="Times New Roman"/>
          <w:sz w:val="28"/>
          <w:szCs w:val="28"/>
        </w:rPr>
        <w:t>лизация</w:t>
      </w:r>
      <w:r w:rsidRPr="00B8209F">
        <w:rPr>
          <w:rFonts w:ascii="Times New Roman" w:hAnsi="Times New Roman" w:cs="Times New Roman"/>
          <w:sz w:val="28"/>
          <w:szCs w:val="28"/>
        </w:rPr>
        <w:t>: Высокая детализация фасада (колонны, ризалиты, портик, оконные проемы, кровля с декоративным слоем 0.5 мм). Внутренняя структура: перегородки кабинетов, лестницы (ступени 3 × 1.5 мм). Соединительные элементы: цилиндры диаметром 6 мм (4 на этаж после оптимизации), отверстия 5.2 мм с фаской.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</w:t>
      </w:r>
      <w:r w:rsidRPr="00B8209F">
        <w:rPr>
          <w:rFonts w:ascii="Times New Roman" w:hAnsi="Times New Roman" w:cs="Times New Roman"/>
          <w:sz w:val="28"/>
          <w:szCs w:val="28"/>
        </w:rPr>
        <w:t>: Модель должна быть легкой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infill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10%,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gyroid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), но прочной для транспортировки и многократной сборки. Учитывать анизотропию FDM (ориентация для максимальной прочности по оси Z).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Требования к процессу печати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Технология печати</w:t>
      </w:r>
      <w:r w:rsidRPr="00B8209F">
        <w:rPr>
          <w:rFonts w:ascii="Times New Roman" w:hAnsi="Times New Roman" w:cs="Times New Roman"/>
          <w:sz w:val="28"/>
          <w:szCs w:val="28"/>
        </w:rPr>
        <w:t>: FDM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Fused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Deposition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) с использованием настольного 3D-принтера (например,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Anycubic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Kobra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Combo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</w:t>
      </w:r>
      <w:r w:rsidRPr="00B8209F">
        <w:rPr>
          <w:rFonts w:ascii="Times New Roman" w:hAnsi="Times New Roman" w:cs="Times New Roman"/>
          <w:sz w:val="28"/>
          <w:szCs w:val="28"/>
        </w:rPr>
        <w:t>: PLA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полилактид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) двух цветов: белый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eSun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) для основных структур, мятный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Eryone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) для акцентов. Диаметр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филамента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: 1.75 мм, допуск ±0.03 мм. Обоснование: стабильность, низкая усадка (0.2–0.5%),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, подходящая для декоративного макета.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печати</w:t>
      </w:r>
      <w:r w:rsidRPr="00B8209F">
        <w:rPr>
          <w:rFonts w:ascii="Times New Roman" w:hAnsi="Times New Roman" w:cs="Times New Roman"/>
          <w:sz w:val="28"/>
          <w:szCs w:val="28"/>
        </w:rPr>
        <w:t>: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  - Высота слоя: 0.2 мм для баланса детализации и скорости.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  - Заполнение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infill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): 10%, тип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gyroid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для оптимальной прочности при минимальном весе.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  - Скорость: Заполнение — 280 мм/с, внешний периметр — 100 мм/с, ускорение — 10 000 мм/с².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  - Температура: Сопло — 190–220°C, стол — 60–70°C.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  - Поддержки: Минимизировать (угол нависания до 45°), использовать для карнизов и арок.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и точность</w:t>
      </w:r>
      <w:r w:rsidRPr="00B8209F">
        <w:rPr>
          <w:rFonts w:ascii="Times New Roman" w:hAnsi="Times New Roman" w:cs="Times New Roman"/>
          <w:sz w:val="28"/>
          <w:szCs w:val="28"/>
        </w:rPr>
        <w:t>: Погрешность не более ±0.2 мм. Обеспечить гладкость поверхностей (без видимых слоев после постобработки), адгезию слоев для монолитности.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Постобработка</w:t>
      </w:r>
      <w:r w:rsidRPr="00B8209F">
        <w:rPr>
          <w:rFonts w:ascii="Times New Roman" w:hAnsi="Times New Roman" w:cs="Times New Roman"/>
          <w:sz w:val="28"/>
          <w:szCs w:val="28"/>
        </w:rPr>
        <w:t>: Удаление поддержек, шлифовка (наждачная бумага P120–P600), рассверливание отверстий (до 5.2 мм), удаление избыточных штифтов (оставить 4 на этаж для облегчения сборки). Опционально: покраска, грунтовка, интеграция LED-подсветки.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и объем</w:t>
      </w:r>
      <w:r w:rsidRPr="00B8209F">
        <w:rPr>
          <w:rFonts w:ascii="Times New Roman" w:hAnsi="Times New Roman" w:cs="Times New Roman"/>
          <w:sz w:val="28"/>
          <w:szCs w:val="28"/>
        </w:rPr>
        <w:t>: Общее время печати — около 52 часов (8 модулей). Сроки выполнения: 3–5 дней, включая подготовку и постобработку. Объем: 1 экземпляр, с возможностью тиражирования.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</w:t>
      </w:r>
      <w:r w:rsidRPr="00B820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(минимизировать отходы), безопасность (вентиляция, СИЗ). Контроль качества: визуальный осмотр на дефекты (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варпинг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, расслоение).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Приложения к ТЗ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- 3D-модель в формате STL/STEP (прикрепить файлы модулей).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- Чертежи и эскизы (из КОМПАС-3D).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- Список материалов и параметров (таблица в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или документ).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Контактная информация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lastRenderedPageBreak/>
        <w:t xml:space="preserve">- Заказчик: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Ембекова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Полина Петровна, студентка 4 курса группы АДТ-41.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 xml:space="preserve">- Руководитель: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Мифтахов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 xml:space="preserve"> Наиль </w:t>
      </w:r>
      <w:proofErr w:type="spellStart"/>
      <w:r w:rsidRPr="00B8209F">
        <w:rPr>
          <w:rFonts w:ascii="Times New Roman" w:hAnsi="Times New Roman" w:cs="Times New Roman"/>
          <w:sz w:val="28"/>
          <w:szCs w:val="28"/>
        </w:rPr>
        <w:t>Ильгизович</w:t>
      </w:r>
      <w:proofErr w:type="spellEnd"/>
      <w:r w:rsidRPr="00B8209F">
        <w:rPr>
          <w:rFonts w:ascii="Times New Roman" w:hAnsi="Times New Roman" w:cs="Times New Roman"/>
          <w:sz w:val="28"/>
          <w:szCs w:val="28"/>
        </w:rPr>
        <w:t>.</w:t>
      </w:r>
    </w:p>
    <w:p w:rsidR="00B8209F" w:rsidRPr="00B8209F" w:rsidRDefault="00B8209F" w:rsidP="00B8209F">
      <w:pPr>
        <w:jc w:val="both"/>
        <w:rPr>
          <w:rFonts w:ascii="Times New Roman" w:hAnsi="Times New Roman" w:cs="Times New Roman"/>
          <w:sz w:val="28"/>
          <w:szCs w:val="28"/>
        </w:rPr>
      </w:pPr>
      <w:r w:rsidRPr="00B8209F">
        <w:rPr>
          <w:rFonts w:ascii="Times New Roman" w:hAnsi="Times New Roman" w:cs="Times New Roman"/>
          <w:sz w:val="28"/>
          <w:szCs w:val="28"/>
        </w:rPr>
        <w:t>- Дополнительные консультации: По необходимости с технологом п</w:t>
      </w:r>
      <w:r>
        <w:rPr>
          <w:rFonts w:ascii="Times New Roman" w:hAnsi="Times New Roman" w:cs="Times New Roman"/>
          <w:sz w:val="28"/>
          <w:szCs w:val="28"/>
        </w:rPr>
        <w:t>о 3D-печати.</w:t>
      </w:r>
    </w:p>
    <w:p w:rsidR="00662E59" w:rsidRPr="00B8209F" w:rsidRDefault="00662E59" w:rsidP="00B8209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62E59" w:rsidRPr="00B82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09F"/>
    <w:rsid w:val="00662E59"/>
    <w:rsid w:val="00A76572"/>
    <w:rsid w:val="00B8209F"/>
    <w:rsid w:val="00B9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7028FF-B08A-40E3-8C80-B5F0EA79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765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cp:lastPrinted>2025-12-15T21:52:00Z</cp:lastPrinted>
  <dcterms:created xsi:type="dcterms:W3CDTF">2025-12-15T18:54:00Z</dcterms:created>
  <dcterms:modified xsi:type="dcterms:W3CDTF">2025-12-15T22:49:00Z</dcterms:modified>
</cp:coreProperties>
</file>