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AF" w:rsidRPr="00BF01AF" w:rsidRDefault="00BF01AF" w:rsidP="00BF01AF">
      <w:r w:rsidRPr="00BF01AF">
        <w:t xml:space="preserve">Матрица Эйзенхауэра — это инструмент для </w:t>
      </w:r>
      <w:proofErr w:type="spellStart"/>
      <w:r w:rsidRPr="00BF01AF">
        <w:t>приоритизации</w:t>
      </w:r>
      <w:proofErr w:type="spellEnd"/>
      <w:r w:rsidRPr="00BF01AF">
        <w:t xml:space="preserve"> задач, который помогает разделить их на четыре категории в зависимости от их срочности и важности. Она названа в честь </w:t>
      </w:r>
      <w:proofErr w:type="spellStart"/>
      <w:r w:rsidRPr="00BF01AF">
        <w:t>Дуайта</w:t>
      </w:r>
      <w:proofErr w:type="spellEnd"/>
      <w:r w:rsidRPr="00BF01AF">
        <w:t xml:space="preserve"> Д. Эйзенхауэра, 34-го президента США, который использовал этот метод для управления своим временем и задачами.</w:t>
      </w:r>
    </w:p>
    <w:p w:rsidR="00BF01AF" w:rsidRPr="00BF01AF" w:rsidRDefault="00BF01AF" w:rsidP="00BF01AF">
      <w:pPr>
        <w:rPr>
          <w:b/>
          <w:bCs/>
        </w:rPr>
      </w:pPr>
      <w:r w:rsidRPr="00BF01AF">
        <w:rPr>
          <w:b/>
          <w:bCs/>
        </w:rPr>
        <w:t>Структура матрицы</w:t>
      </w:r>
    </w:p>
    <w:p w:rsidR="00BF01AF" w:rsidRPr="00BF01AF" w:rsidRDefault="00BF01AF" w:rsidP="00BF01AF">
      <w:r w:rsidRPr="00BF01AF">
        <w:t>Матрица состоит из четырех квадрантов:</w:t>
      </w:r>
    </w:p>
    <w:p w:rsidR="00BF01AF" w:rsidRPr="00BF01AF" w:rsidRDefault="00BF01AF" w:rsidP="00BF01AF">
      <w:pPr>
        <w:numPr>
          <w:ilvl w:val="0"/>
          <w:numId w:val="1"/>
        </w:numPr>
      </w:pPr>
      <w:r w:rsidRPr="00BF01AF">
        <w:rPr>
          <w:b/>
          <w:bCs/>
        </w:rPr>
        <w:t>Срочные и важные (Квадрант I)</w:t>
      </w:r>
      <w:r w:rsidRPr="00BF01AF">
        <w:t>:</w:t>
      </w:r>
    </w:p>
    <w:p w:rsidR="00BF01AF" w:rsidRPr="00BF01AF" w:rsidRDefault="00BF01AF" w:rsidP="00BF01AF">
      <w:pPr>
        <w:numPr>
          <w:ilvl w:val="1"/>
          <w:numId w:val="1"/>
        </w:numPr>
      </w:pPr>
      <w:r w:rsidRPr="00BF01AF">
        <w:t>Задачи, которые требуют немедленного внимания и имеют значительное влияние на ваши цели.</w:t>
      </w:r>
    </w:p>
    <w:p w:rsidR="00BF01AF" w:rsidRPr="00BF01AF" w:rsidRDefault="00BF01AF" w:rsidP="00BF01AF">
      <w:pPr>
        <w:numPr>
          <w:ilvl w:val="1"/>
          <w:numId w:val="1"/>
        </w:numPr>
      </w:pPr>
      <w:r w:rsidRPr="00BF01AF">
        <w:t xml:space="preserve">Примеры: кризисные ситуации, срочные </w:t>
      </w:r>
      <w:proofErr w:type="spellStart"/>
      <w:r w:rsidRPr="00BF01AF">
        <w:t>дедлайны</w:t>
      </w:r>
      <w:proofErr w:type="spellEnd"/>
      <w:r w:rsidRPr="00BF01AF">
        <w:t>.</w:t>
      </w:r>
    </w:p>
    <w:p w:rsidR="00BF01AF" w:rsidRPr="00BF01AF" w:rsidRDefault="00BF01AF" w:rsidP="00BF01AF">
      <w:pPr>
        <w:numPr>
          <w:ilvl w:val="0"/>
          <w:numId w:val="1"/>
        </w:numPr>
      </w:pPr>
      <w:r w:rsidRPr="00BF01AF">
        <w:rPr>
          <w:b/>
          <w:bCs/>
        </w:rPr>
        <w:t>Важные, но не срочные (Квадрант II)</w:t>
      </w:r>
      <w:r w:rsidRPr="00BF01AF">
        <w:t>:</w:t>
      </w:r>
    </w:p>
    <w:p w:rsidR="00BF01AF" w:rsidRPr="00BF01AF" w:rsidRDefault="00BF01AF" w:rsidP="00BF01AF">
      <w:pPr>
        <w:numPr>
          <w:ilvl w:val="1"/>
          <w:numId w:val="1"/>
        </w:numPr>
      </w:pPr>
      <w:r w:rsidRPr="00BF01AF">
        <w:t>Задачи, которые важны для достижения долгосрочных целей, но не требуют немедленного выполнения.</w:t>
      </w:r>
    </w:p>
    <w:p w:rsidR="00BF01AF" w:rsidRPr="00BF01AF" w:rsidRDefault="00BF01AF" w:rsidP="00BF01AF">
      <w:pPr>
        <w:numPr>
          <w:ilvl w:val="1"/>
          <w:numId w:val="1"/>
        </w:numPr>
      </w:pPr>
      <w:r w:rsidRPr="00BF01AF">
        <w:t>Примеры: планирование, обучение, развитие навыков.</w:t>
      </w:r>
    </w:p>
    <w:p w:rsidR="00BF01AF" w:rsidRPr="00BF01AF" w:rsidRDefault="00BF01AF" w:rsidP="00BF01AF">
      <w:pPr>
        <w:numPr>
          <w:ilvl w:val="0"/>
          <w:numId w:val="1"/>
        </w:numPr>
      </w:pPr>
      <w:r w:rsidRPr="00BF01AF">
        <w:rPr>
          <w:b/>
          <w:bCs/>
        </w:rPr>
        <w:t>Срочные, но не важные (Квадрант III)</w:t>
      </w:r>
      <w:r w:rsidRPr="00BF01AF">
        <w:t>:</w:t>
      </w:r>
    </w:p>
    <w:p w:rsidR="00BF01AF" w:rsidRPr="00BF01AF" w:rsidRDefault="00BF01AF" w:rsidP="00BF01AF">
      <w:pPr>
        <w:numPr>
          <w:ilvl w:val="1"/>
          <w:numId w:val="1"/>
        </w:numPr>
      </w:pPr>
      <w:r w:rsidRPr="00BF01AF">
        <w:t>Задачи, которые требуют быстрого выполнения, но не способствуют вашим долгосрочным целям.</w:t>
      </w:r>
    </w:p>
    <w:p w:rsidR="00BF01AF" w:rsidRPr="00BF01AF" w:rsidRDefault="00BF01AF" w:rsidP="00BF01AF">
      <w:pPr>
        <w:numPr>
          <w:ilvl w:val="1"/>
          <w:numId w:val="1"/>
        </w:numPr>
      </w:pPr>
      <w:r w:rsidRPr="00BF01AF">
        <w:t>Примеры: некоторые телефонные звонки, электронные письма, которые могут быть делегированы.</w:t>
      </w:r>
    </w:p>
    <w:p w:rsidR="00BF01AF" w:rsidRPr="00BF01AF" w:rsidRDefault="00BF01AF" w:rsidP="00BF01AF">
      <w:pPr>
        <w:numPr>
          <w:ilvl w:val="0"/>
          <w:numId w:val="1"/>
        </w:numPr>
      </w:pPr>
      <w:r w:rsidRPr="00BF01AF">
        <w:rPr>
          <w:b/>
          <w:bCs/>
        </w:rPr>
        <w:t>Не срочные и не важные (Квадрант IV)</w:t>
      </w:r>
      <w:r w:rsidRPr="00BF01AF">
        <w:t>:</w:t>
      </w:r>
    </w:p>
    <w:p w:rsidR="00BF01AF" w:rsidRPr="00BF01AF" w:rsidRDefault="00BF01AF" w:rsidP="00BF01AF">
      <w:pPr>
        <w:numPr>
          <w:ilvl w:val="1"/>
          <w:numId w:val="1"/>
        </w:numPr>
      </w:pPr>
      <w:r w:rsidRPr="00BF01AF">
        <w:t>Задачи, которые не имеют значительного влияния на ваши цели и могут быть отложены или исключены.</w:t>
      </w:r>
    </w:p>
    <w:p w:rsidR="00BF01AF" w:rsidRPr="00BF01AF" w:rsidRDefault="00BF01AF" w:rsidP="00BF01AF">
      <w:pPr>
        <w:numPr>
          <w:ilvl w:val="1"/>
          <w:numId w:val="1"/>
        </w:numPr>
      </w:pPr>
      <w:r w:rsidRPr="00BF01AF">
        <w:t>Примеры: просмотр социальных сетей, незначительные развлечения.</w:t>
      </w:r>
    </w:p>
    <w:p w:rsidR="00BF01AF" w:rsidRPr="00BF01AF" w:rsidRDefault="00BF01AF" w:rsidP="00BF01AF">
      <w:pPr>
        <w:rPr>
          <w:b/>
          <w:bCs/>
        </w:rPr>
      </w:pPr>
      <w:r w:rsidRPr="00BF01AF">
        <w:rPr>
          <w:b/>
          <w:bCs/>
        </w:rPr>
        <w:t>Как использовать матрицу Эйзенхауэра</w:t>
      </w:r>
    </w:p>
    <w:p w:rsidR="00BF01AF" w:rsidRPr="00BF01AF" w:rsidRDefault="00BF01AF" w:rsidP="00BF01AF">
      <w:pPr>
        <w:numPr>
          <w:ilvl w:val="0"/>
          <w:numId w:val="2"/>
        </w:numPr>
      </w:pPr>
      <w:r w:rsidRPr="00BF01AF">
        <w:rPr>
          <w:b/>
          <w:bCs/>
        </w:rPr>
        <w:t>Составьте список задач</w:t>
      </w:r>
      <w:r w:rsidRPr="00BF01AF">
        <w:t>: Запишите все задачи, которые вам нужно выполнить.</w:t>
      </w:r>
    </w:p>
    <w:p w:rsidR="00BF01AF" w:rsidRPr="00BF01AF" w:rsidRDefault="00BF01AF" w:rsidP="00BF01AF">
      <w:pPr>
        <w:numPr>
          <w:ilvl w:val="0"/>
          <w:numId w:val="2"/>
        </w:numPr>
      </w:pPr>
      <w:r w:rsidRPr="00BF01AF">
        <w:rPr>
          <w:b/>
          <w:bCs/>
        </w:rPr>
        <w:t>Распределите задачи по квадрантам</w:t>
      </w:r>
      <w:r w:rsidRPr="00BF01AF">
        <w:t>: Определите, в какой квадрант попадает каждая задача, основываясь на их срочности и важности.</w:t>
      </w:r>
    </w:p>
    <w:p w:rsidR="00BF01AF" w:rsidRPr="00BF01AF" w:rsidRDefault="00BF01AF" w:rsidP="00BF01AF">
      <w:pPr>
        <w:numPr>
          <w:ilvl w:val="0"/>
          <w:numId w:val="2"/>
        </w:numPr>
      </w:pPr>
      <w:r w:rsidRPr="00BF01AF">
        <w:rPr>
          <w:b/>
          <w:bCs/>
        </w:rPr>
        <w:t>Действуйте</w:t>
      </w:r>
      <w:r w:rsidRPr="00BF01AF">
        <w:t>:</w:t>
      </w:r>
    </w:p>
    <w:p w:rsidR="00BF01AF" w:rsidRPr="00BF01AF" w:rsidRDefault="00BF01AF" w:rsidP="00BF01AF">
      <w:pPr>
        <w:numPr>
          <w:ilvl w:val="1"/>
          <w:numId w:val="2"/>
        </w:numPr>
      </w:pPr>
      <w:r w:rsidRPr="00BF01AF">
        <w:t>Сосредоточьтесь на задачах из Квадранта I.</w:t>
      </w:r>
    </w:p>
    <w:p w:rsidR="00BF01AF" w:rsidRPr="00BF01AF" w:rsidRDefault="00BF01AF" w:rsidP="00BF01AF">
      <w:pPr>
        <w:numPr>
          <w:ilvl w:val="1"/>
          <w:numId w:val="2"/>
        </w:numPr>
      </w:pPr>
      <w:r w:rsidRPr="00BF01AF">
        <w:t>Запланируйте время для задач из Квадранта II.</w:t>
      </w:r>
    </w:p>
    <w:p w:rsidR="00BF01AF" w:rsidRPr="00BF01AF" w:rsidRDefault="00BF01AF" w:rsidP="00BF01AF">
      <w:pPr>
        <w:numPr>
          <w:ilvl w:val="1"/>
          <w:numId w:val="2"/>
        </w:numPr>
      </w:pPr>
      <w:r w:rsidRPr="00BF01AF">
        <w:t>Делегируйте или минимизируйте время на задачи из Квадранта III.</w:t>
      </w:r>
    </w:p>
    <w:p w:rsidR="00BF01AF" w:rsidRPr="00BF01AF" w:rsidRDefault="00BF01AF" w:rsidP="00BF01AF">
      <w:pPr>
        <w:numPr>
          <w:ilvl w:val="1"/>
          <w:numId w:val="2"/>
        </w:numPr>
      </w:pPr>
      <w:r w:rsidRPr="00BF01AF">
        <w:t>Избегайте задач из Квадранта IV.</w:t>
      </w:r>
    </w:p>
    <w:p w:rsidR="00BF01AF" w:rsidRPr="00BF01AF" w:rsidRDefault="00BF01AF" w:rsidP="00BF01AF">
      <w:pPr>
        <w:rPr>
          <w:b/>
          <w:bCs/>
        </w:rPr>
      </w:pPr>
      <w:r w:rsidRPr="00BF01AF">
        <w:rPr>
          <w:b/>
          <w:bCs/>
        </w:rPr>
        <w:t>Преимущества использования матрицы Эйзенхауэра</w:t>
      </w:r>
    </w:p>
    <w:p w:rsidR="00BF01AF" w:rsidRPr="00BF01AF" w:rsidRDefault="00BF01AF" w:rsidP="00BF01AF">
      <w:pPr>
        <w:numPr>
          <w:ilvl w:val="0"/>
          <w:numId w:val="3"/>
        </w:numPr>
      </w:pPr>
      <w:r w:rsidRPr="00BF01AF">
        <w:rPr>
          <w:b/>
          <w:bCs/>
        </w:rPr>
        <w:t>Улучшение продуктивности</w:t>
      </w:r>
      <w:r w:rsidRPr="00BF01AF">
        <w:t>: Помогает сосредоточиться на действительно важных задачах.</w:t>
      </w:r>
    </w:p>
    <w:p w:rsidR="00BF01AF" w:rsidRPr="00BF01AF" w:rsidRDefault="00BF01AF" w:rsidP="00BF01AF">
      <w:pPr>
        <w:numPr>
          <w:ilvl w:val="0"/>
          <w:numId w:val="3"/>
        </w:numPr>
      </w:pPr>
      <w:r w:rsidRPr="00BF01AF">
        <w:rPr>
          <w:b/>
          <w:bCs/>
        </w:rPr>
        <w:t>Снижение стресса</w:t>
      </w:r>
      <w:r w:rsidRPr="00BF01AF">
        <w:t>: Упрощает принятие решений о том, что делать в первую очередь.</w:t>
      </w:r>
    </w:p>
    <w:p w:rsidR="00BF01AF" w:rsidRPr="00BF01AF" w:rsidRDefault="00BF01AF" w:rsidP="00BF01AF">
      <w:pPr>
        <w:numPr>
          <w:ilvl w:val="0"/>
          <w:numId w:val="3"/>
        </w:numPr>
      </w:pPr>
      <w:r w:rsidRPr="00BF01AF">
        <w:rPr>
          <w:b/>
          <w:bCs/>
        </w:rPr>
        <w:lastRenderedPageBreak/>
        <w:t>Долгосрочное планирование</w:t>
      </w:r>
      <w:r w:rsidRPr="00BF01AF">
        <w:t>: Способствует развитию навыков и достижению целей.</w:t>
      </w:r>
    </w:p>
    <w:p w:rsidR="00BF01AF" w:rsidRPr="00BF01AF" w:rsidRDefault="00BF01AF" w:rsidP="00BF01AF">
      <w:r w:rsidRPr="00BF01AF">
        <w:t>Матрица Эйзенхауэра — это мощный инструмент, который может помочь вам лучше управлять своим временем и достигать успеха в личной и профессиональной жизни.</w:t>
      </w:r>
    </w:p>
    <w:p w:rsidR="00033DC3" w:rsidRDefault="00033DC3">
      <w:bookmarkStart w:id="0" w:name="_GoBack"/>
      <w:bookmarkEnd w:id="0"/>
    </w:p>
    <w:sectPr w:rsidR="0003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43FA0"/>
    <w:multiLevelType w:val="multilevel"/>
    <w:tmpl w:val="4C9E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3E5ED5"/>
    <w:multiLevelType w:val="multilevel"/>
    <w:tmpl w:val="C46C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5062C"/>
    <w:multiLevelType w:val="multilevel"/>
    <w:tmpl w:val="F0AA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6B"/>
    <w:rsid w:val="00033DC3"/>
    <w:rsid w:val="005A156B"/>
    <w:rsid w:val="00B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F484D-EF6B-432F-A832-2F195252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3</cp:revision>
  <dcterms:created xsi:type="dcterms:W3CDTF">2025-04-10T12:56:00Z</dcterms:created>
  <dcterms:modified xsi:type="dcterms:W3CDTF">2025-04-10T12:56:00Z</dcterms:modified>
</cp:coreProperties>
</file>