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A059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8F31C3" wp14:editId="7074F51B">
            <wp:extent cx="897255" cy="1009015"/>
            <wp:effectExtent l="0" t="0" r="0" b="0"/>
            <wp:docPr id="2" name="image1.png" descr="https://lh7-rt.googleusercontent.com/docsz/AD_4nXceFwmQ2FxEufZ5URD3Qf-NUR67msfvA57_PZjEdikiD9dqSDP5XfbBMZNFAOrQSmiZkc-yIDmgPWw7-cPf5lxQ0YCNWKsRyKRVnT6JJaZeFjjigSI7mxOg1jQMuGzLqykV9rqHdJhGHu2zgbLlhV8CHPZ4?key=lI2n_tzSLdPRw1Z53cMUj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ceFwmQ2FxEufZ5URD3Qf-NUR67msfvA57_PZjEdikiD9dqSDP5XfbBMZNFAOrQSmiZkc-yIDmgPWw7-cPf5lxQ0YCNWKsRyKRVnT6JJaZeFjjigSI7mxOg1jQMuGzLqykV9rqHdJhGHu2zgbLlhV8CHPZ4?key=lI2n_tzSLdPRw1Z53cMUj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7A49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РОССИЙСКОЙ ФЕДЕРАЦИИ</w:t>
      </w:r>
    </w:p>
    <w:p w14:paraId="3D6CF10D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76851D9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МИРЭА </w:t>
      </w:r>
      <w:sdt>
        <w:sdtPr>
          <w:tag w:val="goog_rdk_0"/>
          <w:id w:val="306063614"/>
        </w:sdtPr>
        <w:sdtEndPr/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− </w:t>
          </w:r>
        </w:sdtContent>
      </w:sdt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Российскии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̆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технологическии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̆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818A84F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14:paraId="04FD9434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технологий (ИКБ) Кафедра КБ-14 «Цифровые технологии обработки данных»</w:t>
      </w:r>
    </w:p>
    <w:p w14:paraId="0F2B3688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Направление подготовки</w:t>
      </w:r>
    </w:p>
    <w:p w14:paraId="07D7B642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09.03.02 Информационные системы и технологии</w:t>
      </w:r>
    </w:p>
    <w:p w14:paraId="7977B3F3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Практическая работа №5</w:t>
      </w:r>
    </w:p>
    <w:p w14:paraId="003F7767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1:</w:t>
      </w:r>
    </w:p>
    <w:p w14:paraId="1DD4634A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77F1E28D" w14:textId="77777777" w:rsidR="005F12BD" w:rsidRDefault="003A15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Скачать базу данных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158D2D31" w14:textId="77777777" w:rsidR="005F12BD" w:rsidRDefault="003A15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полноту бэкапа и файлы конфигурации.</w:t>
      </w:r>
    </w:p>
    <w:p w14:paraId="640B6EEA" w14:textId="77777777" w:rsidR="005F12BD" w:rsidRDefault="003A15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Запустить базу данных.</w:t>
      </w:r>
    </w:p>
    <w:p w14:paraId="25AAF71A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2:</w:t>
      </w:r>
    </w:p>
    <w:p w14:paraId="2AD67019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1:</w:t>
      </w:r>
    </w:p>
    <w:p w14:paraId="7F9725C7" w14:textId="77777777" w:rsidR="005F12BD" w:rsidRPr="000B5407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чём заключается 1 нормальная форма?</w:t>
      </w:r>
    </w:p>
    <w:p w14:paraId="49EA28C2" w14:textId="37F85699" w:rsidR="001178E0" w:rsidRPr="001178E0" w:rsidRDefault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" w:history="1">
        <w:r w:rsidRPr="001178E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Первая нормальная форма (1НФ)</w:t>
        </w:r>
      </w:hyperlink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базовое требование к реляционным базам данных, гарантирующее, что таблица содержит только </w:t>
      </w:r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атомарные (неделимые) значения, отсутствуют повторяющиеся группы (массивы, списки), а каждая строка уникальна.</w:t>
      </w:r>
    </w:p>
    <w:p w14:paraId="6491340F" w14:textId="77777777" w:rsidR="005F12BD" w:rsidRPr="000B5407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соответствие таблиц базы данных 1 нормальной форме. Выявить и исправить нарушения, обосновать своё решение.</w:t>
      </w:r>
    </w:p>
    <w:p w14:paraId="42E7DD03" w14:textId="04D918A5" w:rsidR="001178E0" w:rsidRPr="000B5407" w:rsidRDefault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Проблема — избыточные данные: например,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client_name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хранится вместе с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id_client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Это не строгое нарушение 1НФ, но плохая практика. Лучше хранить только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id_client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, а имя получать через JOIN.</w:t>
      </w:r>
    </w:p>
    <w:p w14:paraId="253BED04" w14:textId="1D82537C" w:rsidR="001178E0" w:rsidRPr="001178E0" w:rsidRDefault="001178E0" w:rsidP="000B54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178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BC97405" wp14:editId="1FCA4A73">
            <wp:extent cx="5940425" cy="2329815"/>
            <wp:effectExtent l="0" t="0" r="3175" b="0"/>
            <wp:docPr id="19259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34C8" w14:textId="0369A8C8" w:rsidR="001178E0" w:rsidRPr="001178E0" w:rsidRDefault="001178E0" w:rsidP="000B5407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1178E0">
        <w:rPr>
          <w:rFonts w:ascii="Times New Roman" w:eastAsia="Times New Roman" w:hAnsi="Times New Roman" w:cs="Times New Roman"/>
          <w:b/>
          <w:i/>
          <w:noProof/>
          <w:color w:val="000000"/>
          <w:sz w:val="28"/>
          <w:szCs w:val="28"/>
          <w:lang w:val="en-US"/>
        </w:rPr>
        <w:drawing>
          <wp:inline distT="0" distB="0" distL="0" distR="0" wp14:anchorId="077CA6F3" wp14:editId="2AE5B0F3">
            <wp:extent cx="5940425" cy="2237740"/>
            <wp:effectExtent l="0" t="0" r="3175" b="0"/>
            <wp:docPr id="9653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7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0B87" w14:textId="2E96D59A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2:</w:t>
      </w:r>
    </w:p>
    <w:p w14:paraId="24D1F8FC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чём заключается 2 нормальная форма? </w:t>
      </w:r>
    </w:p>
    <w:p w14:paraId="5AFA8FBA" w14:textId="63B046F3" w:rsidR="001178E0" w:rsidRPr="000B5407" w:rsidRDefault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5407">
        <w:rPr>
          <w:rFonts w:ascii="Times New Roman" w:eastAsia="Times New Roman" w:hAnsi="Times New Roman" w:cs="Times New Roman"/>
          <w:color w:val="000000"/>
          <w:sz w:val="28"/>
          <w:szCs w:val="28"/>
        </w:rPr>
        <w:t>Вторая нормальная форма (2НФ) — это этап нормализации базы данных, при котором таблица должна находиться в первой нормальной форме (1НФ) и все её неключевые атрибуты должны находиться в полной функциональной зависимости от первичного ключа.</w:t>
      </w:r>
    </w:p>
    <w:p w14:paraId="2649A534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соответствие таблиц базы данных 1 нормальной форме. Выявить и исправить нарушения, обосновать своё решение.</w:t>
      </w:r>
    </w:p>
    <w:p w14:paraId="5DCE76CF" w14:textId="61A83CD5" w:rsidR="001178E0" w:rsidRPr="000B5407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Нарушения есть в таблицах с составными ключами, например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check_for_servers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check_for_services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Поле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price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, скорее всего, зависит только от (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id_dpc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id_server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) или (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id_dpc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id_service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не от всего ключа с 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id_check</w:t>
      </w:r>
      <w:proofErr w:type="spellEnd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A62C32" w14:textId="0E32962B" w:rsidR="001178E0" w:rsidRDefault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178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D743C5C" wp14:editId="471D2ED3">
            <wp:extent cx="5940425" cy="3109595"/>
            <wp:effectExtent l="0" t="0" r="3175" b="0"/>
            <wp:docPr id="19517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B674" w14:textId="49727F14" w:rsidR="001178E0" w:rsidRDefault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check_for_services</w:t>
      </w:r>
      <w:proofErr w:type="spellEnd"/>
    </w:p>
    <w:p w14:paraId="3907A83F" w14:textId="75CE5139" w:rsidR="001178E0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178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391047C" wp14:editId="05C5DB88">
            <wp:extent cx="5940425" cy="2595245"/>
            <wp:effectExtent l="0" t="0" r="3175" b="0"/>
            <wp:docPr id="184939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0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D3F" w14:textId="73552C79" w:rsidR="001178E0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servers_in_dpc</w:t>
      </w:r>
      <w:proofErr w:type="spellEnd"/>
    </w:p>
    <w:p w14:paraId="75E48F4E" w14:textId="3AC9597E" w:rsidR="001178E0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178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97B0F6A" wp14:editId="35CF73DA">
            <wp:extent cx="5940425" cy="4427220"/>
            <wp:effectExtent l="0" t="0" r="3175" b="0"/>
            <wp:docPr id="20988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97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A1D6" w14:textId="00CEFEEB" w:rsidR="001178E0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serv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ices</w:t>
      </w:r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in_dpc</w:t>
      </w:r>
      <w:proofErr w:type="spellEnd"/>
    </w:p>
    <w:p w14:paraId="0BFB61ED" w14:textId="61833819" w:rsidR="001178E0" w:rsidRPr="001178E0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178E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20C03CF" wp14:editId="36DA2859">
            <wp:extent cx="5940425" cy="3081020"/>
            <wp:effectExtent l="0" t="0" r="3175" b="5080"/>
            <wp:docPr id="11008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3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E83" w14:textId="5CFBEC30" w:rsidR="001178E0" w:rsidRPr="000765B4" w:rsidRDefault="001178E0" w:rsidP="001178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178E0">
        <w:rPr>
          <w:rFonts w:ascii="Times New Roman" w:eastAsia="Times New Roman" w:hAnsi="Times New Roman" w:cs="Times New Roman"/>
          <w:color w:val="000000"/>
          <w:sz w:val="28"/>
          <w:szCs w:val="28"/>
        </w:rPr>
        <w:t>check_for_serv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ers</w:t>
      </w:r>
      <w:proofErr w:type="spellEnd"/>
    </w:p>
    <w:p w14:paraId="72538491" w14:textId="6D0A23AD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3:</w:t>
      </w:r>
    </w:p>
    <w:p w14:paraId="0911B63A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чём заключается 3 нормальная форма? </w:t>
      </w:r>
    </w:p>
    <w:p w14:paraId="1A8F6581" w14:textId="2F19B8C8" w:rsidR="000765B4" w:rsidRPr="000B5407" w:rsidRDefault="000765B4" w:rsidP="000B5407">
      <w:r w:rsidRPr="000B5407">
        <w:lastRenderedPageBreak/>
        <w:t>Третья нормальная форма (3НФ) — это этап проектирования реляционных БД, требующий, чтобы таблица была во</w:t>
      </w:r>
      <w:r w:rsidR="000B5407">
        <w:t xml:space="preserve"> 2нф</w:t>
      </w:r>
      <w:r w:rsidRPr="000B5407">
        <w:t xml:space="preserve">, а все неключевые атрибуты зависели </w:t>
      </w:r>
      <w:r w:rsidRPr="000B5407">
        <w:rPr>
          <w:i/>
          <w:iCs/>
        </w:rPr>
        <w:t>только</w:t>
      </w:r>
      <w:r w:rsidRPr="000B5407">
        <w:t xml:space="preserve"> от первичного ключа. Основная цель 3НФ — исключить транзитивные зависимости, при которых неключевое поле зависит от другого неключевого поля, что минимизирует избыточность данных и аномалии обновления.</w:t>
      </w:r>
    </w:p>
    <w:p w14:paraId="078872D1" w14:textId="01355433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Проверить соответствие таблиц базы данных 1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нормальной</w:t>
      </w:r>
      <w:r w:rsidR="000B54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Выявить и исправить нарушения, обосновать своё решение.</w:t>
      </w:r>
    </w:p>
    <w:p w14:paraId="31949E20" w14:textId="77777777" w:rsid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Пример — таблица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client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поле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status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зависит от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id_status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не от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id_client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Это нарушение 3НФ. Нужно удалить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status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получать его через таблицу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status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F93E27" w14:textId="0C20FA9A" w:rsidR="000765B4" w:rsidRP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65B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83A9E5D" wp14:editId="42124D8E">
            <wp:extent cx="5940425" cy="3314700"/>
            <wp:effectExtent l="0" t="0" r="3175" b="0"/>
            <wp:docPr id="193501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5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E03" w14:textId="77777777" w:rsidR="000765B4" w:rsidRP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client_name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и, возможно, </w:t>
      </w:r>
      <w:proofErr w:type="spellStart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>total_amount</w:t>
      </w:r>
      <w:proofErr w:type="spellEnd"/>
      <w:r w:rsidRPr="00076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избыточные данные. Их лучше вычислять, а не хранить.</w:t>
      </w:r>
    </w:p>
    <w:p w14:paraId="5CF52433" w14:textId="1FD5331C" w:rsidR="000765B4" w:rsidRDefault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65B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1168440" wp14:editId="7B90C636">
            <wp:extent cx="5940425" cy="2350770"/>
            <wp:effectExtent l="0" t="0" r="3175" b="0"/>
            <wp:docPr id="8240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4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61B1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3:</w:t>
      </w:r>
    </w:p>
    <w:p w14:paraId="35158BC2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lastRenderedPageBreak/>
        <w:t>Задание:</w:t>
      </w:r>
    </w:p>
    <w:p w14:paraId="169F5DC2" w14:textId="77777777" w:rsidR="005F12BD" w:rsidRDefault="003A15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запросы к базе данных:</w:t>
      </w:r>
    </w:p>
    <w:p w14:paraId="7ADC8B81" w14:textId="77777777" w:rsidR="005F12BD" w:rsidRPr="000765B4" w:rsidRDefault="003A1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Вывести, какой тип серверов и какой тип услуг пользуется наибольшей популярностью.</w:t>
      </w:r>
    </w:p>
    <w:p w14:paraId="6A94AEAE" w14:textId="1921D8DA" w:rsid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0765B4">
        <w:rPr>
          <w:noProof/>
        </w:rPr>
        <w:drawing>
          <wp:inline distT="0" distB="0" distL="0" distR="0" wp14:anchorId="4288E07D" wp14:editId="1818E538">
            <wp:extent cx="5191850" cy="3743847"/>
            <wp:effectExtent l="0" t="0" r="8890" b="9525"/>
            <wp:docPr id="12333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8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D786" w14:textId="0C0B8AFA" w:rsidR="000765B4" w:rsidRP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0765B4">
        <w:rPr>
          <w:noProof/>
          <w:lang w:val="en-US"/>
        </w:rPr>
        <w:drawing>
          <wp:inline distT="0" distB="0" distL="0" distR="0" wp14:anchorId="31DF6313" wp14:editId="1F5A805D">
            <wp:extent cx="5143500" cy="2779354"/>
            <wp:effectExtent l="0" t="0" r="0" b="2540"/>
            <wp:docPr id="9812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3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0828" cy="27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E42" w14:textId="77777777" w:rsidR="005F12BD" w:rsidRPr="000765B4" w:rsidRDefault="003A1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клиентов, чаще всего арендующих наиболее популярный тип серверов.</w:t>
      </w:r>
    </w:p>
    <w:p w14:paraId="206856BA" w14:textId="30CD49C4" w:rsid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</w:pPr>
      <w:r w:rsidRPr="000765B4">
        <w:rPr>
          <w:noProof/>
        </w:rPr>
        <w:lastRenderedPageBreak/>
        <w:drawing>
          <wp:inline distT="0" distB="0" distL="0" distR="0" wp14:anchorId="4E93A876" wp14:editId="304FD2C2">
            <wp:extent cx="4237144" cy="4791075"/>
            <wp:effectExtent l="0" t="0" r="0" b="0"/>
            <wp:docPr id="6658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5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8779" cy="47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E77B" w14:textId="77777777" w:rsidR="005F12BD" w:rsidRPr="000765B4" w:rsidRDefault="003A1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клиентов, чаще всего пользующихся наиболее популярной услугой.</w:t>
      </w:r>
    </w:p>
    <w:p w14:paraId="388B2737" w14:textId="18C6B0D2" w:rsid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</w:pPr>
      <w:r w:rsidRPr="000765B4">
        <w:rPr>
          <w:noProof/>
        </w:rPr>
        <w:lastRenderedPageBreak/>
        <w:drawing>
          <wp:inline distT="0" distB="0" distL="0" distR="0" wp14:anchorId="197A3445" wp14:editId="50EE319C">
            <wp:extent cx="4826000" cy="4507706"/>
            <wp:effectExtent l="0" t="0" r="0" b="7620"/>
            <wp:docPr id="16805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9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1603" cy="45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3D1D" w14:textId="77777777" w:rsidR="005F12BD" w:rsidRPr="000765B4" w:rsidRDefault="003A1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Вывести, какие сервера арендовал и какими услугами пользовался чаще всего клиент с наибольшей суммой трат</w:t>
      </w:r>
    </w:p>
    <w:p w14:paraId="4C1CBE01" w14:textId="223B4A74" w:rsidR="000765B4" w:rsidRDefault="000765B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0765B4">
        <w:rPr>
          <w:noProof/>
        </w:rPr>
        <w:drawing>
          <wp:inline distT="0" distB="0" distL="0" distR="0" wp14:anchorId="57A3FECF" wp14:editId="4A3D15FA">
            <wp:extent cx="4597400" cy="3854838"/>
            <wp:effectExtent l="0" t="0" r="0" b="0"/>
            <wp:docPr id="284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2383" cy="38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EA18" w14:textId="54FD3D9D" w:rsidR="000765B4" w:rsidRPr="000765B4" w:rsidRDefault="00933754" w:rsidP="000765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933754">
        <w:rPr>
          <w:noProof/>
          <w:lang w:val="en-US"/>
        </w:rPr>
        <w:lastRenderedPageBreak/>
        <w:drawing>
          <wp:inline distT="0" distB="0" distL="0" distR="0" wp14:anchorId="12319916" wp14:editId="5A508D91">
            <wp:extent cx="4225925" cy="3810786"/>
            <wp:effectExtent l="0" t="0" r="3175" b="0"/>
            <wp:docPr id="18021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6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4031" cy="38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5CCD" w14:textId="77777777" w:rsidR="005F12BD" w:rsidRPr="00933754" w:rsidRDefault="003A15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Вывести общий доход с аренды серверов, общий доход с предоставления услуг для всех ЦОДов.</w:t>
      </w:r>
    </w:p>
    <w:p w14:paraId="30362DA4" w14:textId="783A94A3" w:rsidR="00933754" w:rsidRDefault="00933754" w:rsidP="009337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933754">
        <w:rPr>
          <w:noProof/>
        </w:rPr>
        <w:drawing>
          <wp:inline distT="0" distB="0" distL="0" distR="0" wp14:anchorId="7A652C52" wp14:editId="2FD6575C">
            <wp:extent cx="4787900" cy="1541545"/>
            <wp:effectExtent l="0" t="0" r="0" b="1905"/>
            <wp:docPr id="153026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66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3020" cy="15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55B" w14:textId="31043E65" w:rsidR="00933754" w:rsidRPr="00933754" w:rsidRDefault="00933754" w:rsidP="009337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9"/>
        <w:jc w:val="both"/>
        <w:rPr>
          <w:lang w:val="en-US"/>
        </w:rPr>
      </w:pPr>
      <w:r w:rsidRPr="00933754">
        <w:rPr>
          <w:noProof/>
          <w:lang w:val="en-US"/>
        </w:rPr>
        <w:drawing>
          <wp:inline distT="0" distB="0" distL="0" distR="0" wp14:anchorId="0ADA84EF" wp14:editId="0A4E166B">
            <wp:extent cx="4772024" cy="2037494"/>
            <wp:effectExtent l="0" t="0" r="0" b="1270"/>
            <wp:docPr id="4545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56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196" cy="204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E118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D9072B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4F855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E78428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C5E3F9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C7A199" w14:textId="77777777" w:rsidR="005F12BD" w:rsidRDefault="005F12BD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F12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2A6D423-B9C7-42D0-91D3-5EBA31EBF3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E3B8EB-B233-429C-AACB-29D1C5719683}"/>
    <w:embedBold r:id="rId3" w:fontKey="{3E46D473-88C8-418D-9E83-736CD2633C34}"/>
    <w:embedItalic r:id="rId4" w:fontKey="{56EA57D9-D123-4C60-A332-7949F41C04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28454EE-E25A-43F8-8D1A-8A9136FC37C7}"/>
    <w:embedItalic r:id="rId6" w:fontKey="{A29B70AC-762C-43CB-9478-8D3A1B2671D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7BD6143C-EFE4-4114-B1F4-FD11BA4266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228A65C-6A17-41A3-8045-0A04E99BAA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76DBD"/>
    <w:multiLevelType w:val="multilevel"/>
    <w:tmpl w:val="72A6DAA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E026AF5"/>
    <w:multiLevelType w:val="multilevel"/>
    <w:tmpl w:val="427CD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4579757">
    <w:abstractNumId w:val="1"/>
  </w:num>
  <w:num w:numId="2" w16cid:durableId="184832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BD"/>
    <w:rsid w:val="000765B4"/>
    <w:rsid w:val="000B5407"/>
    <w:rsid w:val="001178E0"/>
    <w:rsid w:val="003366D6"/>
    <w:rsid w:val="003A152A"/>
    <w:rsid w:val="005F12BD"/>
    <w:rsid w:val="00933754"/>
    <w:rsid w:val="00BA554E"/>
    <w:rsid w:val="00BB6568"/>
    <w:rsid w:val="00C1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8948"/>
  <w15:docId w15:val="{D6DE49B6-D6A4-4F33-86DB-DFAA51BD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E03B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мой"/>
    <w:basedOn w:val="Normal"/>
    <w:link w:val="a0"/>
    <w:qFormat/>
    <w:rsid w:val="00AD4D32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AD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">
    <w:name w:val="мой Знак"/>
    <w:basedOn w:val="DefaultParagraphFont"/>
    <w:link w:val="a"/>
    <w:rsid w:val="00AD4D32"/>
    <w:rPr>
      <w:rFonts w:ascii="Times New Roman" w:hAnsi="Times New Roman"/>
      <w:sz w:val="28"/>
    </w:rPr>
  </w:style>
  <w:style w:type="paragraph" w:styleId="NoSpacing">
    <w:name w:val="No Spacing"/>
    <w:aliases w:val="Код"/>
    <w:uiPriority w:val="1"/>
    <w:qFormat/>
    <w:rsid w:val="00F16C8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Times New Roman"/>
      <w:kern w:val="2"/>
      <w:sz w:val="20"/>
      <w:szCs w:val="20"/>
    </w:rPr>
  </w:style>
  <w:style w:type="paragraph" w:customStyle="1" w:styleId="Default">
    <w:name w:val="Default"/>
    <w:rsid w:val="00B82D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65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3B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yperlink">
    <w:name w:val="Hyperlink"/>
    <w:basedOn w:val="DefaultParagraphFont"/>
    <w:uiPriority w:val="99"/>
    <w:unhideWhenUsed/>
    <w:rsid w:val="00E03B3F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117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firefox-b-d&amp;q=%D0%9F%D0%B5%D1%80%D0%B2%D0%B0%D1%8F+%D0%BD%D0%BE%D1%80%D0%BC%D0%B0%D0%BB%D1%8C%D0%BD%D0%B0%D1%8F+%D1%84%D0%BE%D1%80%D0%BC%D0%B0+%281%D0%9D%D0%A4%29&amp;mstk=AUtExfAlExH65N2WOH8c7OtBODm1yiZ0JgO_aWsUkWszazqCsSJk5UUO96XNZVjpRRaRVTKNA_0GKh6P_7CKNvJEoN4_ZB1qIJfe-93r46RLe9j7sJzcRZN1xNSR21Uo3nqZytg&amp;csui=3&amp;ved=2ahUKEwji3-uP36GUAxX2_7sIHVLfNeQQgK4QegYIAQgAEA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file/d/13tgVE8Gwg4FC_qwLZWOZQSDv-th6WJsB/view?usp=drive_lin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R5t9xwBfi+Jk5x5VTnfa4VqXg==">CgMxLjAaJQoBMBIgCh4IB0IaCg9UaW1lcyBOZXcgUm9tYW4SB0d1bmdzdWg4AHIhMVNNUC0taDhpNjFZenZJUVB3SUt0b0U3bTFHMzFvU3By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Полина Полупан</cp:lastModifiedBy>
  <cp:revision>4</cp:revision>
  <dcterms:created xsi:type="dcterms:W3CDTF">2026-05-05T08:35:00Z</dcterms:created>
  <dcterms:modified xsi:type="dcterms:W3CDTF">2026-05-13T15:59:00Z</dcterms:modified>
</cp:coreProperties>
</file>