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Основы работы с NASM</w:t>
      </w:r>
      <w:r>
        <w:br/>
      </w:r>
      <w:r>
        <w:rPr>
          <w:rStyle w:val="VerbatimChar"/>
        </w:rPr>
        <w:t xml:space="preserve">Структура программы на языке ассемблера NASM</w:t>
      </w:r>
      <w:r>
        <w:br/>
      </w:r>
      <w:r>
        <w:rPr>
          <w:rStyle w:val="VerbatimChar"/>
        </w:rPr>
        <w:t xml:space="preserve">Подключение внешнего файла</w:t>
      </w:r>
      <w:r>
        <w:br/>
      </w:r>
      <w:r>
        <w:rPr>
          <w:rStyle w:val="VerbatimChar"/>
        </w:rP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 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</w:p>
    <w:bookmarkEnd w:id="22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боты-с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NASM.</w:t>
      </w:r>
    </w:p>
    <w:p>
      <w:pPr>
        <w:pStyle w:val="FirstParagraph"/>
      </w:pPr>
      <w:r>
        <w:t xml:space="preserve">Я открыла Midnight Commander, используя команду mc(рис. [??]).</w:t>
      </w:r>
    </w:p>
    <w:p>
      <w:pPr>
        <w:pStyle w:val="CaptionedFigure"/>
      </w:pPr>
      <w:r>
        <w:drawing>
          <wp:inline>
            <wp:extent cx="3733800" cy="1635240"/>
            <wp:effectExtent b="0" l="0" r="0" t="0"/>
            <wp:docPr descr="Открытый Midnight Commander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Midnight Commander</w:t>
      </w:r>
    </w:p>
    <w:p>
      <w:pPr>
        <w:pStyle w:val="BodyText"/>
      </w:pPr>
      <w:r>
        <w:t xml:space="preserve">Перешла в каталог work,созданный при выполнении предыдущей лабораторной работы(рис. [??]).</w:t>
      </w:r>
    </w:p>
    <w:p>
      <w:pPr>
        <w:pStyle w:val="CaptionedFigure"/>
      </w:pPr>
      <w:r>
        <w:drawing>
          <wp:inline>
            <wp:extent cx="3733800" cy="1635240"/>
            <wp:effectExtent b="0" l="0" r="0" t="0"/>
            <wp:docPr descr="Перемещение в каталог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</w:t>
      </w:r>
    </w:p>
    <w:p>
      <w:pPr>
        <w:pStyle w:val="BodyText"/>
      </w:pPr>
      <w:r>
        <w:t xml:space="preserve">Далее создала новый каталог lab05(рис. [??]).</w:t>
      </w:r>
    </w:p>
    <w:p>
      <w:pPr>
        <w:pStyle w:val="CaptionedFigure"/>
      </w:pPr>
      <w:r>
        <w:drawing>
          <wp:inline>
            <wp:extent cx="3733800" cy="1690410"/>
            <wp:effectExtent b="0" l="0" r="0" t="0"/>
            <wp:docPr descr="Создание каталог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 новом каталоге создала файл lab5-1.asm,в котором я буду работать далее, используя команду touch(рис. [??]).</w:t>
      </w:r>
    </w:p>
    <w:p>
      <w:pPr>
        <w:pStyle w:val="CaptionedFigure"/>
      </w:pPr>
      <w:r>
        <w:drawing>
          <wp:inline>
            <wp:extent cx="3733800" cy="280315"/>
            <wp:effectExtent b="0" l="0" r="0" t="0"/>
            <wp:docPr descr="Созд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35"/>
    <w:bookmarkStart w:id="54" w:name="Xd7f8ba0c96cc11695c9552b6fc4cb34a2781e5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NASM.</w:t>
      </w:r>
    </w:p>
    <w:p>
      <w:pPr>
        <w:pStyle w:val="FirstParagraph"/>
      </w:pPr>
      <w:r>
        <w:t xml:space="preserve">С помощью клавиши F4 я открыла созданный файл в редакторе nano(рис. [??]).</w:t>
      </w:r>
    </w:p>
    <w:p>
      <w:pPr>
        <w:pStyle w:val="CaptionedFigure"/>
      </w:pPr>
      <w:r>
        <w:drawing>
          <wp:inline>
            <wp:extent cx="3733800" cy="1889636"/>
            <wp:effectExtent b="0" l="0" r="0" t="0"/>
            <wp:docPr descr="Файл в редакторе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редакторе</w:t>
      </w:r>
    </w:p>
    <w:p>
      <w:pPr>
        <w:pStyle w:val="BodyText"/>
      </w:pPr>
      <w:r>
        <w:t xml:space="preserve">Я ввела в файл код программы для запроса строки(рис. [??]). Далее вышла из редактора,сохраняя изменения.</w:t>
      </w:r>
    </w:p>
    <w:p>
      <w:pPr>
        <w:pStyle w:val="CaptionedFigure"/>
      </w:pPr>
      <w:r>
        <w:drawing>
          <wp:inline>
            <wp:extent cx="3733800" cy="3186263"/>
            <wp:effectExtent b="0" l="0" r="0" t="0"/>
            <wp:docPr descr="Редактирование файл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Используя клавишу F4, я открыла файл для просмотра,чтобы проверить,сохранилась ли в нем написанная программа(рис. [??]).</w:t>
      </w:r>
    </w:p>
    <w:p>
      <w:pPr>
        <w:pStyle w:val="CaptionedFigure"/>
      </w:pPr>
      <w:r>
        <w:drawing>
          <wp:inline>
            <wp:extent cx="3733800" cy="3186263"/>
            <wp:effectExtent b="0" l="0" r="0" t="0"/>
            <wp:docPr descr="Открытие файла для проверки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проверки</w:t>
      </w:r>
    </w:p>
    <w:p>
      <w:pPr>
        <w:pStyle w:val="BodyText"/>
      </w:pPr>
      <w:r>
        <w:t xml:space="preserve">После этого я создала для текста программы объектный файл. Выполняю его компоновку(рис. [??]) (рис. [??]). После чего создался исполняемый файл lab5-1.</w:t>
      </w:r>
    </w:p>
    <w:p>
      <w:pPr>
        <w:pStyle w:val="CaptionedFigure"/>
      </w:pPr>
      <w:r>
        <w:drawing>
          <wp:inline>
            <wp:extent cx="3733800" cy="275848"/>
            <wp:effectExtent b="0" l="0" r="0" t="0"/>
            <wp:docPr descr="Создание объектного файл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CaptionedFigure"/>
      </w:pPr>
      <w:r>
        <w:drawing>
          <wp:inline>
            <wp:extent cx="3733800" cy="249456"/>
            <wp:effectExtent b="0" l="0" r="0" t="0"/>
            <wp:docPr descr="Компоновк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</w:t>
      </w:r>
    </w:p>
    <w:p>
      <w:pPr>
        <w:pStyle w:val="BodyText"/>
      </w:pPr>
      <w:r>
        <w:t xml:space="preserve">Я запустила исполняемый файл. Программа выводит строку и ждет ввода с клавиатуры, после ввода своего ФИО программа завершает работу(рис. [??]).</w:t>
      </w:r>
    </w:p>
    <w:p>
      <w:pPr>
        <w:pStyle w:val="CaptionedFigure"/>
      </w:pPr>
      <w:r>
        <w:drawing>
          <wp:inline>
            <wp:extent cx="3733800" cy="800980"/>
            <wp:effectExtent b="0" l="0" r="0" t="0"/>
            <wp:docPr descr="Запуск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4"/>
    <w:bookmarkStart w:id="80" w:name="подключенние-внешнего-файла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Подключенние внешнего файла.</w:t>
      </w:r>
    </w:p>
    <w:p>
      <w:pPr>
        <w:pStyle w:val="FirstParagraph"/>
      </w:pPr>
      <w:r>
        <w:t xml:space="preserve">Скачиваю файл in_out.asm со страницы ТУИС. Файл сохранился в</w:t>
      </w:r>
      <w:r>
        <w:t xml:space="preserve"> </w:t>
      </w:r>
      <w:r>
        <w:t xml:space="preserve">‘</w:t>
      </w:r>
      <w:r>
        <w:t xml:space="preserve">Загрузки</w:t>
      </w:r>
      <w:r>
        <w:t xml:space="preserve">’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708341"/>
            <wp:effectExtent b="0" l="0" r="0" t="0"/>
            <wp:docPr descr="Файл in_out.asm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in_out.asm</w:t>
      </w:r>
    </w:p>
    <w:p>
      <w:pPr>
        <w:pStyle w:val="BodyText"/>
      </w:pPr>
      <w:r>
        <w:t xml:space="preserve">Далее я копирую данный файл в каталог lab05, используя клавишу F5(рис. [??]).</w:t>
      </w:r>
    </w:p>
    <w:p>
      <w:pPr>
        <w:pStyle w:val="CaptionedFigure"/>
      </w:pPr>
      <w:r>
        <w:drawing>
          <wp:inline>
            <wp:extent cx="3733800" cy="1627553"/>
            <wp:effectExtent b="0" l="0" r="0" t="0"/>
            <wp:docPr descr="Копирование файла в нужную директорию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нужную директорию</w:t>
      </w:r>
    </w:p>
    <w:p>
      <w:pPr>
        <w:pStyle w:val="BodyText"/>
      </w:pPr>
      <w:r>
        <w:t xml:space="preserve">С помощью той же утилиты F5 копировала файл lab5-1.asm, но уже с другим названием(рис. [??]).</w:t>
      </w:r>
    </w:p>
    <w:p>
      <w:pPr>
        <w:pStyle w:val="BodyText"/>
      </w:pPr>
      <w:bookmarkStart w:id="64" w:name="fig:013"/>
      <w:r>
        <w:drawing>
          <wp:inline>
            <wp:extent cx="3733800" cy="1627553"/>
            <wp:effectExtent b="0" l="0" r="0" t="0"/>
            <wp:docPr descr="Копирование файла с изменением названия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После чего поменяла содержимое файла lab5-2.asm в редакторе nano, чтобы в программе использовались подпрограммы из внешнего файла in_out.asm(рис. [??]).</w:t>
      </w:r>
    </w:p>
    <w:p>
      <w:pPr>
        <w:pStyle w:val="CaptionedFigure"/>
      </w:pPr>
      <w:r>
        <w:drawing>
          <wp:inline>
            <wp:extent cx="3733800" cy="2130807"/>
            <wp:effectExtent b="0" l="0" r="0" t="0"/>
            <wp:docPr descr="Редактирование файла,для использования in_put.asm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файла,для использования in_put.asm</w:t>
      </w:r>
    </w:p>
    <w:p>
      <w:pPr>
        <w:pStyle w:val="BodyText"/>
      </w:pPr>
      <w:r>
        <w:t xml:space="preserve">Я создала объектный файл для lab5-2.asm(рис. [??]).</w:t>
      </w:r>
    </w:p>
    <w:p>
      <w:pPr>
        <w:pStyle w:val="CaptionedFigure"/>
      </w:pPr>
      <w:r>
        <w:drawing>
          <wp:inline>
            <wp:extent cx="3733800" cy="294000"/>
            <wp:effectExtent b="0" l="0" r="0" t="0"/>
            <wp:docPr descr="Создание объектного файла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Я компоную данный файл,после чего создается исполняемый файл. Запустила его и проверила,работает ли данная программа(рис. [??]).</w:t>
      </w:r>
    </w:p>
    <w:p>
      <w:pPr>
        <w:pStyle w:val="CaptionedFigure"/>
      </w:pPr>
      <w:r>
        <w:drawing>
          <wp:inline>
            <wp:extent cx="3733800" cy="638054"/>
            <wp:effectExtent b="0" l="0" r="0" t="0"/>
            <wp:docPr descr="Компоновка файла и запуск программы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запуск программы</w:t>
      </w:r>
    </w:p>
    <w:p>
      <w:pPr>
        <w:pStyle w:val="BodyText"/>
      </w:pPr>
      <w:r>
        <w:t xml:space="preserve">Далее я открыла файл lab5-2.asm для редактирования в nano,используя F4. Изменила в нем подпрограмму sprintLF на sprint, сохранила изменения и открыла файл для проверки(рис. [??]).</w:t>
      </w:r>
    </w:p>
    <w:p>
      <w:pPr>
        <w:pStyle w:val="CaptionedFigure"/>
      </w:pPr>
      <w:r>
        <w:drawing>
          <wp:inline>
            <wp:extent cx="3733800" cy="2564082"/>
            <wp:effectExtent b="0" l="0" r="0" t="0"/>
            <wp:docPr descr="Редактирование файла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я делаю компоновку объектного файла и запускаю новый исполняемый файл(рис. [??]).</w:t>
      </w:r>
    </w:p>
    <w:p>
      <w:pPr>
        <w:pStyle w:val="CaptionedFigure"/>
      </w:pPr>
      <w:r>
        <w:drawing>
          <wp:inline>
            <wp:extent cx="3733800" cy="822050"/>
            <wp:effectExtent b="0" l="0" r="0" t="0"/>
            <wp:docPr descr="Исполнение файла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Вся разница заключается в том, что запуск с подпрограммой sprintLF запрашивает воод с новой строки, а исполняемый файл с подпрограммой sprint просит ввод без переноса но новую строчку.</w:t>
      </w:r>
    </w:p>
    <w:bookmarkEnd w:id="80"/>
    <w:bookmarkStart w:id="99" w:name="Xb89792ebb9bd7a9aaf378e3541cc03e24d8420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Я создаюла копию файла lab5-1.asm с именем lab5-1-1.asm с помощью клавиши F5(рис. [??]).</w:t>
      </w:r>
    </w:p>
    <w:p>
      <w:pPr>
        <w:pStyle w:val="CaptionedFigure"/>
      </w:pPr>
      <w:r>
        <w:drawing>
          <wp:inline>
            <wp:extent cx="3733800" cy="1610161"/>
            <wp:effectExtent b="0" l="0" r="0" t="0"/>
            <wp:docPr descr="Копирование файла lab5-1.asm" title="fig: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lab5-1.asm</w:t>
      </w:r>
    </w:p>
    <w:p>
      <w:pPr>
        <w:pStyle w:val="BodyText"/>
      </w:pPr>
      <w:r>
        <w:t xml:space="preserve">Используя клавишу F4 я открыла данный файл в nano и редактировала файл так,чтобы кроме вывода приглашения и запроса ввода, она выводила строку,которую пользователь ввел с клавиатуры(рис. [??]).</w:t>
      </w:r>
    </w:p>
    <w:p>
      <w:pPr>
        <w:pStyle w:val="CaptionedFigure"/>
      </w:pPr>
      <w:r>
        <w:drawing>
          <wp:inline>
            <wp:extent cx="3733800" cy="3355777"/>
            <wp:effectExtent b="0" l="0" r="0" t="0"/>
            <wp:docPr descr="Редактирование программы" title="fig: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Далее я создала объектный файл lab5-1-1.o и обработала его,используя компоновщик,запустила созданный исполняемый файл, ввела своё имя. После этого программа вывела то,что я напечатал(рис. [??]).</w:t>
      </w:r>
    </w:p>
    <w:p>
      <w:pPr>
        <w:pStyle w:val="CaptionedFigure"/>
      </w:pPr>
      <w:r>
        <w:drawing>
          <wp:inline>
            <wp:extent cx="3733800" cy="884014"/>
            <wp:effectExtent b="0" l="0" r="0" t="0"/>
            <wp:docPr descr="Исполнение файла" title="fig: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После я скопировала файл lab5-2.asm, используя F5, переименовала его в lab5-2-3.asm(рис. [??]).</w:t>
      </w:r>
    </w:p>
    <w:p>
      <w:pPr>
        <w:pStyle w:val="CaptionedFigure"/>
      </w:pPr>
      <w:r>
        <w:drawing>
          <wp:inline>
            <wp:extent cx="3733800" cy="1617553"/>
            <wp:effectExtent b="0" l="0" r="0" t="0"/>
            <wp:docPr descr="Копирование файла" title="fig: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Используя клавишу F4 я открыла данный файл в nano и отредактировала файл так,чтобы кроме вывода приглашения и запроса ввода, она выводила строку,которую пользователь вводит с клавиатуры(рис. [??]).</w:t>
      </w:r>
    </w:p>
    <w:p>
      <w:pPr>
        <w:pStyle w:val="CaptionedFigure"/>
      </w:pPr>
      <w:r>
        <w:drawing>
          <wp:inline>
            <wp:extent cx="3733800" cy="2616600"/>
            <wp:effectExtent b="0" l="0" r="0" t="0"/>
            <wp:docPr descr="Редактирование программы" title="fig: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И я создала объектный файл lab5-2-3.o и обработала его,используя компоновщик,запускаю созданный исполняемый файл, ввожу своё имя, после этого программа выводит то,что я напечатал(рис. [??]).</w:t>
      </w:r>
    </w:p>
    <w:p>
      <w:pPr>
        <w:pStyle w:val="CaptionedFigure"/>
      </w:pPr>
      <w:r>
        <w:drawing>
          <wp:inline>
            <wp:extent cx="3733800" cy="708388"/>
            <wp:effectExtent b="0" l="0" r="0" t="0"/>
            <wp:docPr descr="Исполнение файла" title="fig: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приобрела навыки работы с Midnight Commander, а также освоила инструкции языка ассемблера mov и int.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{#Лабораторная работа №5}</w:t>
      </w:r>
      <w:r>
        <w:t xml:space="preserve"> </w:t>
      </w:r>
      <w:r>
        <w:t xml:space="preserve">:::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Самарханова Полина Тимуровна</dc:creator>
  <dc:language>ru-RU</dc:language>
  <cp:keywords/>
  <dcterms:created xsi:type="dcterms:W3CDTF">2023-11-09T08:26:36Z</dcterms:created>
  <dcterms:modified xsi:type="dcterms:W3CDTF">2023-11-09T08:26:36Z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