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446C9C">
      <w:r>
        <w:drawing>
          <wp:inline distT="0" distB="0" distL="114300" distR="114300">
            <wp:extent cx="5273040" cy="3448050"/>
            <wp:effectExtent l="0" t="0" r="381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B060F">
      <w:r>
        <w:drawing>
          <wp:inline distT="0" distB="0" distL="114300" distR="114300">
            <wp:extent cx="5271135" cy="5271135"/>
            <wp:effectExtent l="0" t="0" r="5715" b="571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5E6D80"/>
    <w:rsid w:val="5E50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2024-09-06T16:02:00Z</dcterms:created>
  <dc:creator>пк</dc:creator>
  <cp:lastModifiedBy>пк</cp:lastModifiedBy>
  <dcterms:modified xsi:type="dcterms:W3CDTF">2024-09-09T10:01:35Z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1049-12.2.0.18165</vt:lpwstr>
  </property>
  <property fmtid="{D5CDD505-2E9C-101B-9397-08002B2CF9AE}" pid="3" name="ICV">
    <vt:lpwstr>F6D451C4CB024420BDD572CC24014BDD_12</vt:lpwstr>
  </property>
</Properties>
</file>