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16F77" w:rsidRDefault="000D6400">
      <w:pPr>
        <w:rPr>
          <w:b/>
        </w:rPr>
      </w:pPr>
      <w:r>
        <w:rPr>
          <w:b/>
        </w:rPr>
        <w:t>Project Report</w:t>
      </w:r>
    </w:p>
    <w:p w14:paraId="00000002" w14:textId="77777777" w:rsidR="00D16F77" w:rsidRDefault="000D6400">
      <w:pPr>
        <w:rPr>
          <w:i/>
        </w:rPr>
      </w:pPr>
      <w:r>
        <w:rPr>
          <w:i/>
        </w:rPr>
        <w:t>ETL (Extract, Transform, Load)</w:t>
      </w:r>
    </w:p>
    <w:p w14:paraId="00000003" w14:textId="77777777" w:rsidR="00D16F77" w:rsidRDefault="000D6400">
      <w:r>
        <w:t>Will Payne &amp; Polina Zasheva</w:t>
      </w:r>
    </w:p>
    <w:p w14:paraId="00000004" w14:textId="77777777" w:rsidR="00D16F77" w:rsidRDefault="00D16F77"/>
    <w:p w14:paraId="00000005" w14:textId="77777777" w:rsidR="00D16F77" w:rsidRDefault="000D6400">
      <w:r>
        <w:rPr>
          <w:b/>
        </w:rPr>
        <w:t>Extract:</w:t>
      </w:r>
      <w:r>
        <w:t xml:space="preserve"> </w:t>
      </w:r>
    </w:p>
    <w:p w14:paraId="00000006" w14:textId="77777777" w:rsidR="00D16F77" w:rsidRDefault="00D16F77"/>
    <w:p w14:paraId="00000007" w14:textId="77777777" w:rsidR="00D16F77" w:rsidRDefault="000D6400">
      <w:pPr>
        <w:rPr>
          <w:sz w:val="21"/>
          <w:szCs w:val="21"/>
          <w:highlight w:val="white"/>
        </w:rPr>
      </w:pPr>
      <w:r>
        <w:t>The data for our project came in the form of CSV files from Kaggle. Specifically, the N</w:t>
      </w:r>
      <w:r>
        <w:rPr>
          <w:b/>
        </w:rPr>
        <w:t xml:space="preserve">ew Times Comments Dataset </w:t>
      </w:r>
      <w:r>
        <w:t xml:space="preserve">published by </w:t>
      </w:r>
      <w:proofErr w:type="spellStart"/>
      <w:r>
        <w:rPr>
          <w:sz w:val="21"/>
          <w:szCs w:val="21"/>
          <w:highlight w:val="white"/>
        </w:rPr>
        <w:t>Aashita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Kesarwani</w:t>
      </w:r>
      <w:proofErr w:type="spellEnd"/>
      <w:r>
        <w:rPr>
          <w:sz w:val="21"/>
          <w:szCs w:val="21"/>
          <w:highlight w:val="white"/>
        </w:rPr>
        <w:t xml:space="preserve">: </w:t>
      </w:r>
      <w:hyperlink r:id="rId5">
        <w:r>
          <w:rPr>
            <w:color w:val="1155CC"/>
            <w:sz w:val="21"/>
            <w:szCs w:val="21"/>
            <w:highlight w:val="white"/>
            <w:u w:val="single"/>
          </w:rPr>
          <w:t>https://www.kaggle.com/aashita/nyt-comments</w:t>
        </w:r>
      </w:hyperlink>
    </w:p>
    <w:p w14:paraId="00000008" w14:textId="77777777" w:rsidR="00D16F77" w:rsidRDefault="00D16F77">
      <w:pPr>
        <w:rPr>
          <w:sz w:val="21"/>
          <w:szCs w:val="21"/>
          <w:highlight w:val="white"/>
        </w:rPr>
      </w:pPr>
    </w:p>
    <w:p w14:paraId="00000009" w14:textId="77777777" w:rsidR="00D16F77" w:rsidRDefault="000D6400">
      <w:pPr>
        <w:numPr>
          <w:ilvl w:val="0"/>
          <w:numId w:val="3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The</w:t>
      </w:r>
      <w:r>
        <w:rPr>
          <w:sz w:val="21"/>
          <w:szCs w:val="21"/>
          <w:highlight w:val="white"/>
        </w:rPr>
        <w:t xml:space="preserve"> data contains information about the comments made on the articles published in New York Times in Jan-May 2017 and Jan-April 2018.  We used datasets for April 2018</w:t>
      </w:r>
    </w:p>
    <w:p w14:paraId="0000000A" w14:textId="77777777" w:rsidR="00D16F77" w:rsidRDefault="000D6400">
      <w:pPr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  <w:highlight w:val="white"/>
        </w:rPr>
        <w:t xml:space="preserve">The month-wise data is given in two csv files - one each for the articles on which comments </w:t>
      </w:r>
      <w:r>
        <w:rPr>
          <w:sz w:val="21"/>
          <w:szCs w:val="21"/>
          <w:highlight w:val="white"/>
        </w:rPr>
        <w:t xml:space="preserve">were made and for the comments themselves. </w:t>
      </w:r>
    </w:p>
    <w:p w14:paraId="0000000B" w14:textId="77777777" w:rsidR="00D16F77" w:rsidRDefault="000D6400">
      <w:pPr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  <w:highlight w:val="white"/>
        </w:rPr>
        <w:t xml:space="preserve">The csv files for comments contain over </w:t>
      </w:r>
      <w:r>
        <w:rPr>
          <w:i/>
          <w:sz w:val="21"/>
          <w:szCs w:val="21"/>
          <w:highlight w:val="white"/>
        </w:rPr>
        <w:t>2 million comments</w:t>
      </w:r>
      <w:r>
        <w:rPr>
          <w:sz w:val="21"/>
          <w:szCs w:val="21"/>
          <w:highlight w:val="white"/>
        </w:rPr>
        <w:t xml:space="preserve"> in total with </w:t>
      </w:r>
      <w:r>
        <w:rPr>
          <w:i/>
          <w:sz w:val="21"/>
          <w:szCs w:val="21"/>
          <w:highlight w:val="white"/>
        </w:rPr>
        <w:t>34 features</w:t>
      </w:r>
      <w:r>
        <w:rPr>
          <w:sz w:val="21"/>
          <w:szCs w:val="21"/>
          <w:highlight w:val="white"/>
        </w:rPr>
        <w:t xml:space="preserve"> and those for articles contain </w:t>
      </w:r>
      <w:r>
        <w:rPr>
          <w:i/>
          <w:sz w:val="21"/>
          <w:szCs w:val="21"/>
          <w:highlight w:val="white"/>
        </w:rPr>
        <w:t>16 features</w:t>
      </w:r>
      <w:r>
        <w:rPr>
          <w:sz w:val="21"/>
          <w:szCs w:val="21"/>
          <w:highlight w:val="white"/>
        </w:rPr>
        <w:t xml:space="preserve"> about more than </w:t>
      </w:r>
      <w:r>
        <w:rPr>
          <w:i/>
          <w:sz w:val="21"/>
          <w:szCs w:val="21"/>
          <w:highlight w:val="white"/>
        </w:rPr>
        <w:t>9,000 articles</w:t>
      </w:r>
      <w:r>
        <w:rPr>
          <w:sz w:val="21"/>
          <w:szCs w:val="21"/>
          <w:highlight w:val="white"/>
        </w:rPr>
        <w:t>.</w:t>
      </w:r>
    </w:p>
    <w:p w14:paraId="0000000C" w14:textId="77777777" w:rsidR="00D16F77" w:rsidRDefault="000D6400">
      <w:pPr>
        <w:numPr>
          <w:ilvl w:val="0"/>
          <w:numId w:val="3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The data set is rich in information containing comme</w:t>
      </w:r>
      <w:r>
        <w:rPr>
          <w:sz w:val="21"/>
          <w:szCs w:val="21"/>
          <w:highlight w:val="white"/>
        </w:rPr>
        <w:t>nts' texts, that are largely very well written, along with contextual information such as section/topic of the article, as well as features indicating how well the comment was received by the readers such as editors.</w:t>
      </w:r>
    </w:p>
    <w:p w14:paraId="0000000D" w14:textId="77777777" w:rsidR="00D16F77" w:rsidRDefault="000D6400">
      <w:pPr>
        <w:numPr>
          <w:ilvl w:val="0"/>
          <w:numId w:val="3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This data can serve the purpose of unde</w:t>
      </w:r>
      <w:r>
        <w:rPr>
          <w:sz w:val="21"/>
          <w:szCs w:val="21"/>
          <w:highlight w:val="white"/>
        </w:rPr>
        <w:t xml:space="preserve">rstanding and analyzing the public mood. </w:t>
      </w:r>
    </w:p>
    <w:p w14:paraId="0000000E" w14:textId="77777777" w:rsidR="00D16F77" w:rsidRDefault="000D6400">
      <w:pPr>
        <w:numPr>
          <w:ilvl w:val="0"/>
          <w:numId w:val="3"/>
        </w:num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The exploratory kernel here can be used for a review of the features of the dataset and the NB-Logistic model kernel for predicting NYT's pick can be used as a starter for building models on a range of ideas, some </w:t>
      </w:r>
      <w:r>
        <w:rPr>
          <w:sz w:val="21"/>
          <w:szCs w:val="21"/>
          <w:highlight w:val="white"/>
        </w:rPr>
        <w:t>of which are:</w:t>
      </w:r>
    </w:p>
    <w:p w14:paraId="0000000F" w14:textId="77777777" w:rsidR="00D16F77" w:rsidRDefault="00D16F77"/>
    <w:p w14:paraId="00000010" w14:textId="77777777" w:rsidR="00D16F77" w:rsidRDefault="000D6400">
      <w:r>
        <w:rPr>
          <w:b/>
        </w:rPr>
        <w:t>Transform:</w:t>
      </w:r>
      <w:r>
        <w:t xml:space="preserve"> </w:t>
      </w:r>
    </w:p>
    <w:p w14:paraId="00000011" w14:textId="77777777" w:rsidR="00D16F77" w:rsidRDefault="00D16F77"/>
    <w:p w14:paraId="00000012" w14:textId="77777777" w:rsidR="00D16F77" w:rsidRDefault="000D6400">
      <w:pPr>
        <w:numPr>
          <w:ilvl w:val="0"/>
          <w:numId w:val="1"/>
        </w:numPr>
      </w:pPr>
      <w:r>
        <w:t>We extracted multiple files - a set for comments and a set articles, across multiple months. They came in a CSV format</w:t>
      </w:r>
    </w:p>
    <w:p w14:paraId="00000013" w14:textId="77777777" w:rsidR="00D16F77" w:rsidRDefault="000D6400">
      <w:pPr>
        <w:numPr>
          <w:ilvl w:val="0"/>
          <w:numId w:val="1"/>
        </w:numPr>
      </w:pPr>
      <w:r>
        <w:t xml:space="preserve">Stored our files into a ‘Resources Folder’ and created a </w:t>
      </w:r>
      <w:proofErr w:type="spellStart"/>
      <w:r>
        <w:t>Jupyter</w:t>
      </w:r>
      <w:proofErr w:type="spellEnd"/>
      <w:r>
        <w:t xml:space="preserve"> notebook with python script to begin the dat</w:t>
      </w:r>
      <w:r>
        <w:t xml:space="preserve">a clean-up and transformation process </w:t>
      </w:r>
    </w:p>
    <w:p w14:paraId="00000014" w14:textId="77777777" w:rsidR="00D16F77" w:rsidRDefault="000D6400">
      <w:pPr>
        <w:numPr>
          <w:ilvl w:val="0"/>
          <w:numId w:val="1"/>
        </w:numPr>
      </w:pPr>
      <w:r>
        <w:t xml:space="preserve">Read in the CSV files as a </w:t>
      </w:r>
      <w:proofErr w:type="spellStart"/>
      <w:r>
        <w:t>dataframe</w:t>
      </w:r>
      <w:proofErr w:type="spellEnd"/>
      <w:r>
        <w:t xml:space="preserve"> into </w:t>
      </w:r>
      <w:proofErr w:type="spellStart"/>
      <w:r>
        <w:t>jupyter</w:t>
      </w:r>
      <w:proofErr w:type="spellEnd"/>
      <w:r>
        <w:t xml:space="preserve"> notebook</w:t>
      </w:r>
    </w:p>
    <w:p w14:paraId="00000015" w14:textId="77777777" w:rsidR="00D16F77" w:rsidRDefault="000D6400">
      <w:pPr>
        <w:numPr>
          <w:ilvl w:val="0"/>
          <w:numId w:val="1"/>
        </w:numPr>
      </w:pPr>
      <w:r>
        <w:t xml:space="preserve">There were over 50 data fields in each of our </w:t>
      </w:r>
      <w:proofErr w:type="gramStart"/>
      <w:r>
        <w:t>files</w:t>
      </w:r>
      <w:proofErr w:type="gramEnd"/>
      <w:r>
        <w:t xml:space="preserve"> so we selected only what we considered most interesting for potential future analysis, thereby dropping a </w:t>
      </w:r>
      <w:r>
        <w:t>number of columns</w:t>
      </w:r>
    </w:p>
    <w:p w14:paraId="00000016" w14:textId="77777777" w:rsidR="00D16F77" w:rsidRDefault="000D6400">
      <w:pPr>
        <w:numPr>
          <w:ilvl w:val="0"/>
          <w:numId w:val="1"/>
        </w:numPr>
      </w:pPr>
      <w:r>
        <w:t xml:space="preserve">We renamed the column headers to be more user intuitive and similar across our multiple data sources </w:t>
      </w:r>
    </w:p>
    <w:p w14:paraId="00000017" w14:textId="77777777" w:rsidR="00D16F77" w:rsidRDefault="000D6400">
      <w:pPr>
        <w:numPr>
          <w:ilvl w:val="0"/>
          <w:numId w:val="1"/>
        </w:numPr>
      </w:pPr>
      <w:r>
        <w:t xml:space="preserve">Using python, we merged the data together on Article ID thus creating a large dataset </w:t>
      </w:r>
    </w:p>
    <w:p w14:paraId="00000018" w14:textId="77777777" w:rsidR="00D16F77" w:rsidRDefault="000D6400">
      <w:pPr>
        <w:numPr>
          <w:ilvl w:val="0"/>
          <w:numId w:val="1"/>
        </w:numPr>
      </w:pPr>
      <w:r>
        <w:t>Removed rows with N/A values and cleaned the data</w:t>
      </w:r>
    </w:p>
    <w:p w14:paraId="00000019" w14:textId="77777777" w:rsidR="00D16F77" w:rsidRDefault="00D16F77"/>
    <w:p w14:paraId="0000001A" w14:textId="77777777" w:rsidR="00D16F77" w:rsidRDefault="000D6400">
      <w:r>
        <w:rPr>
          <w:b/>
        </w:rPr>
        <w:t>Load</w:t>
      </w:r>
      <w:r>
        <w:t>:</w:t>
      </w:r>
    </w:p>
    <w:p w14:paraId="0000001B" w14:textId="77777777" w:rsidR="00D16F77" w:rsidRDefault="00D16F77"/>
    <w:p w14:paraId="0000001C" w14:textId="77777777" w:rsidR="00D16F77" w:rsidRDefault="000D6400">
      <w:pPr>
        <w:numPr>
          <w:ilvl w:val="0"/>
          <w:numId w:val="2"/>
        </w:numPr>
      </w:pPr>
      <w:r>
        <w:t xml:space="preserve">We established a connection to our SQL server. For extra challenge we did this for both MYSQL and SQLite </w:t>
      </w:r>
    </w:p>
    <w:p w14:paraId="0000001D" w14:textId="77777777" w:rsidR="00D16F77" w:rsidRDefault="000D6400">
      <w:pPr>
        <w:numPr>
          <w:ilvl w:val="0"/>
          <w:numId w:val="2"/>
        </w:numPr>
      </w:pPr>
      <w:r>
        <w:t>We created a new table called ‘</w:t>
      </w:r>
      <w:proofErr w:type="spellStart"/>
      <w:r>
        <w:t>article_comments</w:t>
      </w:r>
      <w:proofErr w:type="spellEnd"/>
      <w:r>
        <w:t>’ in our SQL server</w:t>
      </w:r>
    </w:p>
    <w:p w14:paraId="0000001E" w14:textId="77777777" w:rsidR="00D16F77" w:rsidRDefault="000D6400">
      <w:pPr>
        <w:numPr>
          <w:ilvl w:val="0"/>
          <w:numId w:val="2"/>
        </w:numPr>
      </w:pPr>
      <w:r>
        <w:t>Loaded the data</w:t>
      </w:r>
    </w:p>
    <w:p w14:paraId="0000001F" w14:textId="77777777" w:rsidR="00D16F77" w:rsidRDefault="000D6400">
      <w:pPr>
        <w:numPr>
          <w:ilvl w:val="1"/>
          <w:numId w:val="2"/>
        </w:numPr>
      </w:pPr>
      <w:r>
        <w:lastRenderedPageBreak/>
        <w:t xml:space="preserve">In order to load the data successfully into MySQL, in python, we had to set the characters to utf-8 which enabled us to successfully use all valid code points in Unicode using one of four 8-bit bytes. </w:t>
      </w:r>
    </w:p>
    <w:p w14:paraId="00000020" w14:textId="37BD2B9D" w:rsidR="00D16F77" w:rsidRDefault="000D6400">
      <w:pPr>
        <w:numPr>
          <w:ilvl w:val="1"/>
          <w:numId w:val="2"/>
        </w:numPr>
      </w:pPr>
      <w:r>
        <w:t xml:space="preserve">It was important to take that step due to a </w:t>
      </w:r>
      <w:proofErr w:type="gramStart"/>
      <w:r>
        <w:t>number</w:t>
      </w:r>
      <w:proofErr w:type="gramEnd"/>
      <w:r>
        <w:t xml:space="preserve"> unu</w:t>
      </w:r>
      <w:r>
        <w:t>sual characters in our User Name and Comments data points which the default (</w:t>
      </w:r>
      <w:proofErr w:type="spellStart"/>
      <w:r>
        <w:t>latin</w:t>
      </w:r>
      <w:proofErr w:type="spellEnd"/>
      <w:r>
        <w:t xml:space="preserve">) code setup of SQL wasn’t allowing us to accomplish. </w:t>
      </w:r>
    </w:p>
    <w:p w14:paraId="6F3F089A" w14:textId="09731486" w:rsidR="000D6400" w:rsidRDefault="000D6400" w:rsidP="000D6400">
      <w:pPr>
        <w:numPr>
          <w:ilvl w:val="0"/>
          <w:numId w:val="2"/>
        </w:numPr>
      </w:pPr>
      <w:r>
        <w:t xml:space="preserve">We chose to utilize a SQL database for our data load because of its robust querying capabilities. Leveraging that, we can answer a number of insightful questions about our dataset such as ‘Who are our most frequent visitors?’, ‘How many comments, on avg., are there by article?’ etc. </w:t>
      </w:r>
      <w:bookmarkStart w:id="0" w:name="_GoBack"/>
      <w:bookmarkEnd w:id="0"/>
      <w:r>
        <w:t xml:space="preserve"> </w:t>
      </w:r>
    </w:p>
    <w:p w14:paraId="00000021" w14:textId="77777777" w:rsidR="00D16F77" w:rsidRDefault="00D16F77"/>
    <w:p w14:paraId="00000022" w14:textId="77777777" w:rsidR="00D16F77" w:rsidRDefault="00D16F77"/>
    <w:sectPr w:rsidR="00D16F7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5039"/>
    <w:multiLevelType w:val="multilevel"/>
    <w:tmpl w:val="CED43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361DD1"/>
    <w:multiLevelType w:val="multilevel"/>
    <w:tmpl w:val="3B7A0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C5549"/>
    <w:multiLevelType w:val="multilevel"/>
    <w:tmpl w:val="29E836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F77"/>
    <w:rsid w:val="000722F8"/>
    <w:rsid w:val="000D6400"/>
    <w:rsid w:val="00D1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DE3F2"/>
  <w15:docId w15:val="{9D3E1900-681A-A94E-AEDA-53F4EE853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aashita/nyt-com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Zasheva</cp:lastModifiedBy>
  <cp:revision>3</cp:revision>
  <dcterms:created xsi:type="dcterms:W3CDTF">2019-05-08T00:02:00Z</dcterms:created>
  <dcterms:modified xsi:type="dcterms:W3CDTF">2019-05-08T00:07:00Z</dcterms:modified>
</cp:coreProperties>
</file>