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91" w:rsidRPr="00A36247" w:rsidRDefault="00043368" w:rsidP="001F21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Podnikatelský plán</w:t>
      </w:r>
      <w:r w:rsidR="001F2191" w:rsidRPr="00A36247">
        <w:rPr>
          <w:b/>
          <w:sz w:val="36"/>
          <w:szCs w:val="36"/>
        </w:rPr>
        <w:t xml:space="preserve"> – Logos Polytechnikos</w:t>
      </w:r>
    </w:p>
    <w:p w:rsidR="001F2191" w:rsidRDefault="001F2191">
      <w:r>
        <w:t>(dokument k předmětu Řízení softwarových projektů – zimní semestr 2017 – studenti kombi</w:t>
      </w:r>
      <w:r w:rsidR="00787A93">
        <w:t>novaného</w:t>
      </w:r>
      <w:r>
        <w:t xml:space="preserve"> studia)</w:t>
      </w:r>
    </w:p>
    <w:p w:rsidR="00E91687" w:rsidRDefault="00E91687" w:rsidP="00E91687">
      <w:r>
        <w:t>Verze: 1.0</w:t>
      </w:r>
    </w:p>
    <w:p w:rsidR="00E91687" w:rsidRDefault="00E91687" w:rsidP="00E91687">
      <w:r>
        <w:t>Datum vytvoření/modifikace: 24.10.2017</w:t>
      </w:r>
    </w:p>
    <w:p w:rsidR="00E91687" w:rsidRDefault="00E91687"/>
    <w:p w:rsidR="006230A9" w:rsidRPr="006230A9" w:rsidRDefault="006230A9" w:rsidP="006230A9">
      <w:pPr>
        <w:rPr>
          <w:b/>
        </w:rPr>
      </w:pPr>
      <w:r w:rsidRPr="006230A9">
        <w:rPr>
          <w:b/>
        </w:rPr>
        <w:t>Organizační zázemí</w:t>
      </w:r>
    </w:p>
    <w:p w:rsidR="006230A9" w:rsidRPr="006230A9" w:rsidRDefault="006230A9" w:rsidP="006230A9">
      <w:pPr>
        <w:rPr>
          <w:u w:val="single"/>
        </w:rPr>
      </w:pPr>
      <w:r w:rsidRPr="006230A9">
        <w:rPr>
          <w:u w:val="single"/>
        </w:rPr>
        <w:t>Vize</w:t>
      </w:r>
    </w:p>
    <w:p w:rsidR="006230A9" w:rsidRDefault="006230A9" w:rsidP="006230A9">
      <w:r>
        <w:t xml:space="preserve">Hlavní vizí naší společnosti </w:t>
      </w:r>
      <w:r w:rsidR="00FD20C7">
        <w:t xml:space="preserve">Logos Polytechnikos s.r.o. </w:t>
      </w:r>
      <w:r>
        <w:t>je být dlouhodobým a spolehlivým partnerem v oblasti dodávek SW řešení zejména  pro akademické instituce, ale i státní sféru či obchodní firmy</w:t>
      </w:r>
    </w:p>
    <w:p w:rsidR="006230A9" w:rsidRPr="006230A9" w:rsidRDefault="006230A9" w:rsidP="006230A9">
      <w:pPr>
        <w:rPr>
          <w:u w:val="single"/>
        </w:rPr>
      </w:pPr>
      <w:r w:rsidRPr="006230A9">
        <w:rPr>
          <w:u w:val="single"/>
        </w:rPr>
        <w:t>Historie, současnost a budoucnost firmy</w:t>
      </w:r>
    </w:p>
    <w:p w:rsidR="006230A9" w:rsidRDefault="006230A9" w:rsidP="006230A9">
      <w:r>
        <w:t xml:space="preserve">Naše společnost byla založena v říjnu roku 2017 námi společníky – spolužáky z oboru Aplikovaná informatika na VŠPJ v Jihlavě. </w:t>
      </w:r>
    </w:p>
    <w:p w:rsidR="006230A9" w:rsidRDefault="006230A9" w:rsidP="006230A9">
      <w:pPr>
        <w:rPr>
          <w:u w:val="single"/>
        </w:rPr>
      </w:pPr>
      <w:r w:rsidRPr="006230A9">
        <w:rPr>
          <w:u w:val="single"/>
        </w:rPr>
        <w:t xml:space="preserve"> Struktura firmy a její management</w:t>
      </w:r>
    </w:p>
    <w:p w:rsidR="00FD20C7" w:rsidRDefault="00FD20C7" w:rsidP="00FD20C7">
      <w:r w:rsidRPr="00FD20C7">
        <w:t>Vla</w:t>
      </w:r>
      <w:r>
        <w:t>stnickou strukturu firmy tvoří její společníci, kterými jsou Petr Svoboda, Jaromír John, Vladyslav Malynych a Jiří Kolář, každý s 25% podílem na základním kapitálu společnosti, který činí 100.000 Kč.</w:t>
      </w:r>
    </w:p>
    <w:p w:rsidR="00FD20C7" w:rsidRDefault="00FD20C7" w:rsidP="00FD20C7">
      <w:r>
        <w:t>Všichni společníci jsou zároveň i jednateli společnosti a mohou vystupovat jménem společnosti samostatně.</w:t>
      </w:r>
    </w:p>
    <w:p w:rsidR="009A7E8D" w:rsidRDefault="009A7E8D" w:rsidP="009A7E8D">
      <w:r>
        <w:rPr>
          <w:u w:val="single"/>
        </w:rPr>
        <w:t xml:space="preserve">Marketingové plán, </w:t>
      </w:r>
    </w:p>
    <w:p w:rsidR="009A7E8D" w:rsidRDefault="009A7E8D" w:rsidP="009A7E8D">
      <w:r>
        <w:t>Jelikož byl časový prostor limitovaný</w:t>
      </w:r>
      <w:r w:rsidR="00FD20C7">
        <w:t xml:space="preserve">, </w:t>
      </w:r>
      <w:r>
        <w:t>nemohl</w:t>
      </w:r>
      <w:r w:rsidR="00FD20C7">
        <w:t>i jsme</w:t>
      </w:r>
      <w:r>
        <w:t xml:space="preserve"> prové</w:t>
      </w:r>
      <w:r w:rsidR="00FD20C7">
        <w:t>s</w:t>
      </w:r>
      <w:r>
        <w:t>t</w:t>
      </w:r>
      <w:r w:rsidR="00FD20C7">
        <w:t xml:space="preserve"> detailnější průzkum trhu. Nicméně po oslovení prvotním zadavatelem jsme si udělali následující analýzu SWOT trhu a příležitostí:</w:t>
      </w:r>
      <w:r>
        <w:t xml:space="preserve"> </w:t>
      </w:r>
    </w:p>
    <w:p w:rsidR="009A7E8D" w:rsidRDefault="009A7E8D" w:rsidP="009A7E8D">
      <w:r>
        <w:t xml:space="preserve">Strenghts: systémy pro administraci redakčního/ recenzního řízení jsou zajímavé z několika úhlů pohledu – nejen pro naši práci, ale i z pohledu businessu: školy a akademické instituce představují nemalou skupinu možných cílových klientů. Pokud mají finanční prostředky, neměly by být problémy s platební morálkou.  Počet škol a těchto institucí neklesá, </w:t>
      </w:r>
      <w:r w:rsidR="00FD20C7">
        <w:t>dá se naopak</w:t>
      </w:r>
      <w:r>
        <w:t xml:space="preserve"> čeka</w:t>
      </w:r>
      <w:r w:rsidR="00FD20C7">
        <w:t>t</w:t>
      </w:r>
      <w:r>
        <w:t xml:space="preserve"> rostoucí trend. </w:t>
      </w:r>
    </w:p>
    <w:p w:rsidR="009A7E8D" w:rsidRDefault="009A7E8D" w:rsidP="009A7E8D">
      <w:r>
        <w:t xml:space="preserve">Weaknesses: </w:t>
      </w:r>
    </w:p>
    <w:p w:rsidR="009A7E8D" w:rsidRDefault="009A7E8D" w:rsidP="009A7E8D">
      <w:r>
        <w:t>Zdlouhavý schvalování, zakázek, souvislost s finanční situací škol, dostupností grantů apod.</w:t>
      </w:r>
    </w:p>
    <w:p w:rsidR="009A7E8D" w:rsidRDefault="009A7E8D" w:rsidP="009A7E8D">
      <w:r>
        <w:t>Opportunities:</w:t>
      </w:r>
    </w:p>
    <w:p w:rsidR="009A7E8D" w:rsidRDefault="009A7E8D" w:rsidP="009A7E8D">
      <w:r>
        <w:t>Všeobecný tlak související rostoucí objemy informací, se kterými se každý setkává, jejich zpracování vyžaduje využívání různých IT systémů v rostoucí míře</w:t>
      </w:r>
    </w:p>
    <w:p w:rsidR="009A7E8D" w:rsidRDefault="009A7E8D" w:rsidP="009A7E8D">
      <w:r>
        <w:t xml:space="preserve">Threats: Hrozbou v pro redakce a vydavatele článků je dostupnost informací obecně. Předpokládám, že lidé čtou méně periodik, novinky a další informace jsou díky Internetu snadno dostupné.  Ovšem nemyslím že toto platí pro odborné články obecně.  Autoři nebudou investovat svůj čas a energii pro to, aby výsledky své </w:t>
      </w:r>
      <w:r>
        <w:lastRenderedPageBreak/>
        <w:t>práce zveřejňovali bezplatně. Je tedy určitě okruh autoru a témat, které budou zveřejňovány vždy v těchto odborných časopisech.</w:t>
      </w:r>
    </w:p>
    <w:p w:rsidR="00E93559" w:rsidRDefault="00FD20C7" w:rsidP="009A7E8D">
      <w:r w:rsidRPr="00FD20C7">
        <w:rPr>
          <w:u w:val="single"/>
        </w:rPr>
        <w:t>Distribuční kanály:</w:t>
      </w:r>
      <w:r>
        <w:t xml:space="preserve"> </w:t>
      </w:r>
    </w:p>
    <w:p w:rsidR="00FD20C7" w:rsidRDefault="00E93559" w:rsidP="009A7E8D">
      <w:r>
        <w:t>V</w:t>
      </w:r>
      <w:r w:rsidR="00FD20C7">
        <w:t>zhledem ke specifické skupině zákazníků a trhu(B2G)</w:t>
      </w:r>
      <w:r>
        <w:t>,</w:t>
      </w:r>
      <w:r w:rsidR="00FD20C7">
        <w:t>je třeba se zaměřit na přímě oslovovaní konkrétních škol a ins</w:t>
      </w:r>
      <w:r>
        <w:t>tit</w:t>
      </w:r>
      <w:r w:rsidR="00FD20C7">
        <w:t>ucí</w:t>
      </w:r>
      <w:r>
        <w:t>. Je vyžadován přímý kontakt, bez jakýchkoliv distributorů či prostředníků.</w:t>
      </w:r>
    </w:p>
    <w:p w:rsidR="00E93559" w:rsidRDefault="009A7E8D" w:rsidP="009A7E8D">
      <w:r w:rsidRPr="00E93559">
        <w:rPr>
          <w:u w:val="single"/>
        </w:rPr>
        <w:t>Stimulace poptávky</w:t>
      </w:r>
      <w:r>
        <w:t xml:space="preserve"> </w:t>
      </w:r>
    </w:p>
    <w:p w:rsidR="009A7E8D" w:rsidRDefault="00E93559" w:rsidP="009A7E8D">
      <w:r>
        <w:t>Běžné prostředky</w:t>
      </w:r>
      <w:r w:rsidR="009A7E8D">
        <w:t xml:space="preserve"> </w:t>
      </w:r>
      <w:r>
        <w:t xml:space="preserve">reklamy </w:t>
      </w:r>
      <w:r w:rsidR="009A7E8D">
        <w:t>(Internet, televize, rádio, noviny)</w:t>
      </w:r>
      <w:r>
        <w:t xml:space="preserve"> měli pravděpodobně pouze omezený účinek</w:t>
      </w:r>
      <w:r w:rsidR="009A7E8D">
        <w:t xml:space="preserve">, nejlepší reklamou jsou reference, která by se díky zdařilé realizaci pro VŠPJ </w:t>
      </w:r>
      <w:r>
        <w:t xml:space="preserve">(a v budoucnu pochopitelně s dalšími subjekty) </w:t>
      </w:r>
      <w:r w:rsidR="009A7E8D">
        <w:t>dal</w:t>
      </w:r>
      <w:r>
        <w:t>y</w:t>
      </w:r>
      <w:r w:rsidR="009A7E8D">
        <w:t xml:space="preserve"> získat.</w:t>
      </w:r>
    </w:p>
    <w:p w:rsidR="00E93559" w:rsidRDefault="00E93559" w:rsidP="009A7E8D">
      <w:r>
        <w:t>Bude potřeba prozkoumat další možnosti oslovování  a cílování (specializované výstavy, ministerstvo školství, další organizace/sdružení působící v oblasti školství, grantů – ať už českých či evropských apod.)</w:t>
      </w:r>
    </w:p>
    <w:p w:rsidR="009A7E8D" w:rsidRPr="008C7F74" w:rsidRDefault="009A7E8D" w:rsidP="009A7E8D">
      <w:pPr>
        <w:rPr>
          <w:u w:val="single"/>
        </w:rPr>
      </w:pPr>
      <w:r w:rsidRPr="008C7F74">
        <w:rPr>
          <w:u w:val="single"/>
        </w:rPr>
        <w:t>Operační plán</w:t>
      </w:r>
    </w:p>
    <w:p w:rsidR="009A7E8D" w:rsidRDefault="009A7E8D" w:rsidP="009A7E8D">
      <w:r>
        <w:t xml:space="preserve">V námi uvažovaném krátkodobém horizontu </w:t>
      </w:r>
      <w:r w:rsidR="00E93559">
        <w:t>je zatím irelevantní</w:t>
      </w:r>
      <w:r>
        <w:t xml:space="preserve">, </w:t>
      </w:r>
      <w:r w:rsidR="00E93559">
        <w:t xml:space="preserve">současná </w:t>
      </w:r>
      <w:r>
        <w:t xml:space="preserve">kapacita 4 lidí je více než dostatečná i pro práci na více souběžných/podobných projektech </w:t>
      </w:r>
      <w:r w:rsidR="00FD20C7">
        <w:t xml:space="preserve">. </w:t>
      </w:r>
    </w:p>
    <w:p w:rsidR="009A7E8D" w:rsidRPr="008C7F74" w:rsidRDefault="009A7E8D" w:rsidP="009A7E8D">
      <w:pPr>
        <w:rPr>
          <w:u w:val="single"/>
        </w:rPr>
      </w:pPr>
      <w:r w:rsidRPr="008C7F74">
        <w:rPr>
          <w:u w:val="single"/>
        </w:rPr>
        <w:t>Finanční plán</w:t>
      </w:r>
    </w:p>
    <w:p w:rsidR="009A7E8D" w:rsidRDefault="00FD20C7" w:rsidP="009A7E8D">
      <w:r>
        <w:t>Firma vlastní dos</w:t>
      </w:r>
      <w:r w:rsidR="00E93559">
        <w:t>t</w:t>
      </w:r>
      <w:r>
        <w:t>atečné počáteční prostředky (finanční i technické) pro provádění činnosti v počátečním období. Cílem bude samozřejmě tuto finanční i technickou stabilitu minimálně udržet. Pro počáteční projekt</w:t>
      </w:r>
      <w:r w:rsidR="00E93559">
        <w:t xml:space="preserve"> a jeho úspěch bude nutné nastavit konzervativnější cenovou politiku (nižší cena produktu, nižší částky za údržbu /podporu – a´t už pravidelné – např. měsíční, či jednorázové)</w:t>
      </w:r>
    </w:p>
    <w:p w:rsidR="00E93559" w:rsidRDefault="00E93559" w:rsidP="009A7E8D">
      <w:r>
        <w:t xml:space="preserve">Je samozřejmě nutné brát ohledy také na silné konkurenční prostředí, které i v této oblasti panuje. </w:t>
      </w:r>
    </w:p>
    <w:p w:rsidR="00E93559" w:rsidRDefault="00E93559" w:rsidP="009A7E8D"/>
    <w:p w:rsidR="006230A9" w:rsidRDefault="006230A9" w:rsidP="009A7E8D"/>
    <w:sectPr w:rsidR="006230A9" w:rsidSect="00BB3D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33AB4"/>
    <w:rsid w:val="00043368"/>
    <w:rsid w:val="001D2C7D"/>
    <w:rsid w:val="001F2191"/>
    <w:rsid w:val="00333AB4"/>
    <w:rsid w:val="004D2B3D"/>
    <w:rsid w:val="00521710"/>
    <w:rsid w:val="006230A9"/>
    <w:rsid w:val="00712276"/>
    <w:rsid w:val="00780A85"/>
    <w:rsid w:val="00787A93"/>
    <w:rsid w:val="00957A8A"/>
    <w:rsid w:val="009A7E8D"/>
    <w:rsid w:val="00A36247"/>
    <w:rsid w:val="00A47CEE"/>
    <w:rsid w:val="00B32014"/>
    <w:rsid w:val="00BB3D26"/>
    <w:rsid w:val="00BB7F7E"/>
    <w:rsid w:val="00D25120"/>
    <w:rsid w:val="00D82945"/>
    <w:rsid w:val="00D8783A"/>
    <w:rsid w:val="00E20122"/>
    <w:rsid w:val="00E91687"/>
    <w:rsid w:val="00E93559"/>
    <w:rsid w:val="00EC58C4"/>
    <w:rsid w:val="00F0351C"/>
    <w:rsid w:val="00F21997"/>
    <w:rsid w:val="00FD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122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524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KOLAR</dc:creator>
  <cp:lastModifiedBy>KOLAR</cp:lastModifiedBy>
  <cp:revision>5</cp:revision>
  <dcterms:created xsi:type="dcterms:W3CDTF">2017-10-24T15:39:00Z</dcterms:created>
  <dcterms:modified xsi:type="dcterms:W3CDTF">2017-11-05T22:07:00Z</dcterms:modified>
</cp:coreProperties>
</file>