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01" w:rsidRDefault="001E7601" w:rsidP="001E7601">
      <w:pPr>
        <w:spacing w:line="360" w:lineRule="auto"/>
      </w:pPr>
      <w:r>
        <w:t xml:space="preserve">Epsilon-Delta Notation: A notation for limits where one specifies for the x-range of the limit (notated by </w:t>
      </w:r>
      <w:r>
        <w:t>δ</w:t>
      </w:r>
      <w:r>
        <w:t xml:space="preserve">), that the y-values will be within a range (notated by </w:t>
      </w:r>
      <w:r>
        <w:t>ε</w:t>
      </w:r>
      <w:r>
        <w:t>).</w:t>
      </w:r>
    </w:p>
    <w:p w:rsidR="001E7601" w:rsidRDefault="001E7601" w:rsidP="001E7601">
      <w:pPr>
        <w:spacing w:line="360" w:lineRule="auto"/>
      </w:pPr>
      <w:r>
        <w:t xml:space="preserve">Squeeze Theorem: Given an inequality x </w:t>
      </w:r>
      <w:r>
        <w:t>≥</w:t>
      </w:r>
      <w:r>
        <w:t xml:space="preserve"> y </w:t>
      </w:r>
      <w:r>
        <w:t>≥</w:t>
      </w:r>
      <w:r>
        <w:t xml:space="preserve"> z, if x = z, then y = x = z.</w:t>
      </w:r>
    </w:p>
    <w:p w:rsidR="001E7601" w:rsidRDefault="001E7601" w:rsidP="001E7601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585C20" wp14:editId="29D2DE84">
            <wp:simplePos x="0" y="0"/>
            <wp:positionH relativeFrom="margin">
              <wp:align>right</wp:align>
            </wp:positionH>
            <wp:positionV relativeFrom="paragraph">
              <wp:posOffset>96520</wp:posOffset>
            </wp:positionV>
            <wp:extent cx="1716405" cy="1621790"/>
            <wp:effectExtent l="0" t="0" r="0" b="0"/>
            <wp:wrapTight wrapText="bothSides">
              <wp:wrapPolygon edited="0">
                <wp:start x="0" y="0"/>
                <wp:lineTo x="0" y="21312"/>
                <wp:lineTo x="21336" y="21312"/>
                <wp:lineTo x="213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xDividedByX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Proof of lim(x-&gt;0) sin(x)/x = 1:</w:t>
      </w:r>
    </w:p>
    <w:p w:rsidR="001E7601" w:rsidRDefault="001E7601" w:rsidP="001E7601">
      <w:pPr>
        <w:spacing w:line="360" w:lineRule="auto"/>
      </w:pPr>
      <w:r>
        <w:t>Given the diagram shown to the right, we can determine that the triangle ABO has an area of sin(x)/2 (its height is sin(x)), we can also determine the Sector AB has an area of x/2 (</w:t>
      </w:r>
      <w:r>
        <w:t>π</w:t>
      </w:r>
      <w:r>
        <w:t>*x/2</w:t>
      </w:r>
      <w:r>
        <w:t>π</w:t>
      </w:r>
      <w:r>
        <w:t>) and the triangle ADO has an area of tan(x)/2 (its height is tan(x)). After finding the areas of these triangles we can order then in an inequality, |sin(x)/2| &lt; |x/2| &lt; |tan(x)/2|. We can simplify this inequality by multiplying it by |2/sin(x)| to get 1 &lt; x/sin(x) &lt; 1/cos(x). We can then invert the inequality and get 1 &gt; sin(x)/x &gt; cos(x), since cos(x) moves towards 1 the closer x is to 0 we can then use the squeeze theorem to say that the lim(x-&gt;0) sin(x)/x = 1.</w:t>
      </w:r>
    </w:p>
    <w:p w:rsidR="00030013" w:rsidRDefault="00030013">
      <w:bookmarkStart w:id="0" w:name="_GoBack"/>
      <w:bookmarkEnd w:id="0"/>
    </w:p>
    <w:sectPr w:rsidR="00030013" w:rsidSect="001C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26A"/>
    <w:rsid w:val="00030013"/>
    <w:rsid w:val="001C27FD"/>
    <w:rsid w:val="001E7601"/>
    <w:rsid w:val="0028726A"/>
    <w:rsid w:val="006937AA"/>
    <w:rsid w:val="007D3E45"/>
    <w:rsid w:val="008C2190"/>
    <w:rsid w:val="00B8776D"/>
    <w:rsid w:val="00C94C07"/>
    <w:rsid w:val="00ED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49502-8AB3-4CA1-BA20-AE6EEB10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E7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Hannibal Barca</dc:creator>
  <cp:keywords/>
  <dc:description/>
  <cp:lastModifiedBy>Hannibal Barca</cp:lastModifiedBy>
  <cp:revision>2</cp:revision>
  <dcterms:created xsi:type="dcterms:W3CDTF">2017-03-26T01:50:00Z</dcterms:created>
  <dcterms:modified xsi:type="dcterms:W3CDTF">2017-03-26T02:19:00Z</dcterms:modified>
</cp:coreProperties>
</file>