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78368" w14:textId="77777777" w:rsidR="005C0415" w:rsidRPr="005C0415" w:rsidRDefault="005C0415" w:rsidP="005C0415">
      <w:pPr>
        <w:jc w:val="center"/>
        <w:rPr>
          <w:rFonts w:asciiTheme="minorHAnsi" w:hAnsiTheme="minorHAnsi"/>
          <w:b/>
        </w:rPr>
      </w:pPr>
      <w:bookmarkStart w:id="0" w:name="_GoBack"/>
      <w:bookmarkEnd w:id="0"/>
      <w:r w:rsidRPr="005C0415">
        <w:rPr>
          <w:rFonts w:asciiTheme="minorHAnsi" w:hAnsiTheme="minorHAnsi"/>
          <w:b/>
        </w:rPr>
        <w:t>PONTIFICIA UNIVERSIDAD CATÓLICA DEL PERÚ</w:t>
      </w:r>
    </w:p>
    <w:p w14:paraId="6E18FBE7" w14:textId="77777777" w:rsidR="005C0415" w:rsidRPr="005C0415" w:rsidRDefault="005C0415" w:rsidP="005C0415">
      <w:pPr>
        <w:jc w:val="center"/>
        <w:rPr>
          <w:rFonts w:asciiTheme="minorHAnsi" w:hAnsiTheme="minorHAnsi"/>
          <w:b/>
        </w:rPr>
      </w:pPr>
      <w:r w:rsidRPr="005C0415">
        <w:rPr>
          <w:rFonts w:asciiTheme="minorHAnsi" w:hAnsiTheme="minorHAnsi"/>
          <w:b/>
        </w:rPr>
        <w:t>ESCUELA DE GOBIERNO Y POLÍTICAS PÚBLICAS</w:t>
      </w:r>
    </w:p>
    <w:p w14:paraId="4F84C5ED" w14:textId="77777777" w:rsidR="005C0415" w:rsidRPr="005C0415" w:rsidRDefault="005C0415" w:rsidP="005C0415">
      <w:pPr>
        <w:jc w:val="center"/>
        <w:rPr>
          <w:rFonts w:asciiTheme="minorHAnsi" w:hAnsiTheme="minorHAnsi"/>
          <w:b/>
        </w:rPr>
      </w:pPr>
      <w:r w:rsidRPr="005C0415">
        <w:rPr>
          <w:rFonts w:asciiTheme="minorHAnsi" w:hAnsiTheme="minorHAnsi"/>
          <w:b/>
        </w:rPr>
        <w:t xml:space="preserve">MAESTRÍA EN </w:t>
      </w:r>
      <w:r w:rsidR="00D6444E">
        <w:rPr>
          <w:rFonts w:asciiTheme="minorHAnsi" w:hAnsiTheme="minorHAnsi"/>
          <w:b/>
        </w:rPr>
        <w:t>GOBIERNO Y POLÍTICAS PÚBLICAS</w:t>
      </w:r>
    </w:p>
    <w:p w14:paraId="33A9FC6D" w14:textId="77777777" w:rsidR="005C0415" w:rsidRDefault="005C0415" w:rsidP="0007663F">
      <w:pPr>
        <w:jc w:val="center"/>
        <w:rPr>
          <w:rFonts w:asciiTheme="minorHAnsi" w:hAnsiTheme="minorHAnsi"/>
          <w:b/>
        </w:rPr>
      </w:pPr>
    </w:p>
    <w:p w14:paraId="1B45A795" w14:textId="77777777" w:rsidR="005C0415" w:rsidRPr="0007663F" w:rsidRDefault="005C0415" w:rsidP="0007663F">
      <w:pPr>
        <w:jc w:val="center"/>
        <w:rPr>
          <w:rFonts w:asciiTheme="minorHAnsi" w:hAnsiTheme="minorHAnsi"/>
          <w:b/>
        </w:rPr>
      </w:pPr>
    </w:p>
    <w:p w14:paraId="5A3ACBA1" w14:textId="77777777" w:rsidR="0007663F" w:rsidRPr="003557C2" w:rsidRDefault="005C0415" w:rsidP="00E318E0">
      <w:pPr>
        <w:pStyle w:val="ListParagraph"/>
        <w:numPr>
          <w:ilvl w:val="0"/>
          <w:numId w:val="1"/>
        </w:numPr>
        <w:shd w:val="clear" w:color="auto" w:fill="F2F2F2" w:themeFill="background1" w:themeFillShade="F2"/>
        <w:ind w:left="426" w:hanging="426"/>
        <w:rPr>
          <w:rFonts w:asciiTheme="minorHAnsi" w:hAnsiTheme="minorHAnsi"/>
          <w:b/>
        </w:rPr>
      </w:pPr>
      <w:r w:rsidRPr="003557C2">
        <w:rPr>
          <w:rFonts w:asciiTheme="minorHAnsi" w:hAnsiTheme="minorHAnsi"/>
          <w:b/>
        </w:rPr>
        <w:t xml:space="preserve">INFORMACIÓN GENERAL </w:t>
      </w:r>
    </w:p>
    <w:p w14:paraId="1CA2CACA" w14:textId="33B2C513" w:rsidR="00A05D3C" w:rsidRPr="00D6444E" w:rsidRDefault="00D6444E" w:rsidP="00A05D3C">
      <w:pPr>
        <w:pStyle w:val="BodyText"/>
        <w:tabs>
          <w:tab w:val="left" w:pos="2410"/>
          <w:tab w:val="left" w:pos="2552"/>
        </w:tabs>
        <w:rPr>
          <w:rFonts w:ascii="Calibri" w:hAnsi="Calibri" w:cs="Arial"/>
          <w:b/>
          <w:szCs w:val="28"/>
        </w:rPr>
      </w:pPr>
      <w:r w:rsidRPr="00F83269">
        <w:rPr>
          <w:rFonts w:ascii="Calibri" w:hAnsi="Calibri" w:cs="Arial"/>
          <w:szCs w:val="28"/>
        </w:rPr>
        <w:t>Nombre del c</w:t>
      </w:r>
      <w:r w:rsidR="00A05D3C" w:rsidRPr="00F83269">
        <w:rPr>
          <w:rFonts w:ascii="Calibri" w:hAnsi="Calibri" w:cs="Arial"/>
          <w:szCs w:val="28"/>
        </w:rPr>
        <w:t>urso</w:t>
      </w:r>
      <w:r w:rsidR="00A05D3C" w:rsidRPr="00D6444E">
        <w:rPr>
          <w:rFonts w:ascii="Calibri" w:hAnsi="Calibri" w:cs="Arial"/>
          <w:b/>
          <w:szCs w:val="28"/>
        </w:rPr>
        <w:tab/>
        <w:t>:</w:t>
      </w:r>
      <w:r w:rsidR="00A05D3C" w:rsidRPr="00D6444E">
        <w:rPr>
          <w:rFonts w:ascii="Calibri" w:hAnsi="Calibri" w:cs="Arial"/>
          <w:b/>
          <w:szCs w:val="28"/>
        </w:rPr>
        <w:tab/>
      </w:r>
      <w:r w:rsidR="00A05D3C" w:rsidRPr="00D6444E">
        <w:rPr>
          <w:rFonts w:ascii="Calibri" w:hAnsi="Calibri" w:cs="Arial"/>
          <w:b/>
          <w:szCs w:val="28"/>
        </w:rPr>
        <w:tab/>
      </w:r>
      <w:r w:rsidR="00071ECC">
        <w:rPr>
          <w:rFonts w:ascii="Calibri" w:hAnsi="Calibri" w:cs="Arial"/>
          <w:b/>
          <w:szCs w:val="28"/>
        </w:rPr>
        <w:t>ESTADISTICA PARA EL ANALISIS POLITICO</w:t>
      </w:r>
    </w:p>
    <w:p w14:paraId="2C4A5F0E" w14:textId="53AE8AA9" w:rsidR="00D6444E" w:rsidRDefault="00D6444E" w:rsidP="00A05D3C">
      <w:pPr>
        <w:pStyle w:val="BodyText"/>
        <w:tabs>
          <w:tab w:val="left" w:pos="2410"/>
          <w:tab w:val="left" w:pos="2552"/>
        </w:tabs>
        <w:rPr>
          <w:rFonts w:ascii="Calibri" w:hAnsi="Calibri" w:cs="Arial"/>
          <w:szCs w:val="28"/>
        </w:rPr>
      </w:pPr>
      <w:r w:rsidRPr="00D6444E">
        <w:rPr>
          <w:rFonts w:ascii="Calibri" w:hAnsi="Calibri" w:cs="Arial"/>
          <w:szCs w:val="28"/>
        </w:rPr>
        <w:t>Código del curso</w:t>
      </w:r>
      <w:r w:rsidRPr="00D6444E">
        <w:rPr>
          <w:rFonts w:ascii="Calibri" w:hAnsi="Calibri" w:cs="Arial"/>
          <w:szCs w:val="28"/>
        </w:rPr>
        <w:tab/>
        <w:t>:</w:t>
      </w:r>
      <w:r w:rsidRPr="00D6444E">
        <w:rPr>
          <w:rFonts w:ascii="Calibri" w:hAnsi="Calibri" w:cs="Arial"/>
          <w:szCs w:val="28"/>
        </w:rPr>
        <w:tab/>
      </w:r>
      <w:r w:rsidRPr="00D6444E">
        <w:rPr>
          <w:rFonts w:ascii="Calibri" w:hAnsi="Calibri" w:cs="Arial"/>
          <w:szCs w:val="28"/>
        </w:rPr>
        <w:tab/>
      </w:r>
      <w:r w:rsidR="00071ECC">
        <w:rPr>
          <w:rFonts w:ascii="Calibri" w:hAnsi="Calibri" w:cs="Arial"/>
          <w:b/>
          <w:szCs w:val="28"/>
        </w:rPr>
        <w:t>POL</w:t>
      </w:r>
      <w:r w:rsidR="00BE4465" w:rsidRPr="00F83269">
        <w:rPr>
          <w:rFonts w:ascii="Calibri" w:hAnsi="Calibri" w:cs="Arial"/>
          <w:b/>
          <w:szCs w:val="28"/>
        </w:rPr>
        <w:t>6</w:t>
      </w:r>
      <w:r w:rsidR="00071ECC">
        <w:rPr>
          <w:rFonts w:ascii="Calibri" w:hAnsi="Calibri" w:cs="Arial"/>
          <w:b/>
          <w:szCs w:val="28"/>
        </w:rPr>
        <w:t>51</w:t>
      </w:r>
      <w:r w:rsidR="00A166FD" w:rsidRPr="00F83269">
        <w:rPr>
          <w:rFonts w:ascii="Calibri" w:hAnsi="Calibri" w:cs="Arial"/>
          <w:b/>
          <w:szCs w:val="28"/>
        </w:rPr>
        <w:t>.</w:t>
      </w:r>
    </w:p>
    <w:p w14:paraId="3C2D745A" w14:textId="2C7EFD4A" w:rsidR="00D6444E" w:rsidRPr="00D6444E" w:rsidRDefault="00D6444E" w:rsidP="00FD3F03">
      <w:pPr>
        <w:tabs>
          <w:tab w:val="left" w:pos="2410"/>
          <w:tab w:val="left" w:pos="2552"/>
        </w:tabs>
        <w:rPr>
          <w:rFonts w:ascii="Calibri" w:hAnsi="Calibri"/>
        </w:rPr>
      </w:pPr>
      <w:r w:rsidRPr="00D6444E">
        <w:rPr>
          <w:rFonts w:ascii="Calibri" w:hAnsi="Calibri"/>
        </w:rPr>
        <w:t>Ciclo</w:t>
      </w:r>
      <w:r w:rsidRPr="00D6444E">
        <w:rPr>
          <w:rFonts w:ascii="Calibri" w:hAnsi="Calibri"/>
        </w:rPr>
        <w:tab/>
        <w:t>:</w:t>
      </w:r>
      <w:r w:rsidRPr="00D6444E">
        <w:rPr>
          <w:rFonts w:ascii="Calibri" w:hAnsi="Calibri"/>
        </w:rPr>
        <w:tab/>
      </w:r>
      <w:r w:rsidRPr="00D6444E">
        <w:rPr>
          <w:rFonts w:ascii="Calibri" w:hAnsi="Calibri"/>
        </w:rPr>
        <w:tab/>
      </w:r>
      <w:r w:rsidRPr="00F83269">
        <w:rPr>
          <w:rFonts w:ascii="Calibri" w:hAnsi="Calibri"/>
          <w:b/>
        </w:rPr>
        <w:t>2018-1</w:t>
      </w:r>
      <w:r w:rsidR="00A166FD" w:rsidRPr="00F83269">
        <w:rPr>
          <w:rFonts w:ascii="Calibri" w:hAnsi="Calibri"/>
          <w:b/>
        </w:rPr>
        <w:t>.</w:t>
      </w:r>
    </w:p>
    <w:p w14:paraId="36D5797C" w14:textId="2F519350" w:rsidR="00FD3F03" w:rsidRPr="00F83269" w:rsidRDefault="00D6444E" w:rsidP="00FD3F03">
      <w:pPr>
        <w:tabs>
          <w:tab w:val="left" w:pos="2410"/>
          <w:tab w:val="left" w:pos="2552"/>
        </w:tabs>
        <w:rPr>
          <w:rFonts w:ascii="Calibri" w:hAnsi="Calibri"/>
          <w:b/>
        </w:rPr>
      </w:pPr>
      <w:r w:rsidRPr="00D6444E">
        <w:rPr>
          <w:rFonts w:ascii="Calibri" w:hAnsi="Calibri"/>
        </w:rPr>
        <w:t>Créditos</w:t>
      </w:r>
      <w:r w:rsidR="00FD3F03" w:rsidRPr="00D6444E">
        <w:rPr>
          <w:rFonts w:ascii="Calibri" w:hAnsi="Calibri"/>
        </w:rPr>
        <w:t>:</w:t>
      </w:r>
      <w:r w:rsidR="00FD3F03" w:rsidRPr="00D6444E">
        <w:rPr>
          <w:rFonts w:ascii="Calibri" w:hAnsi="Calibri"/>
        </w:rPr>
        <w:tab/>
      </w:r>
      <w:r w:rsidRPr="00D6444E">
        <w:rPr>
          <w:rFonts w:ascii="Calibri" w:hAnsi="Calibri"/>
        </w:rPr>
        <w:t>:</w:t>
      </w:r>
      <w:r w:rsidRPr="00D6444E">
        <w:rPr>
          <w:rFonts w:ascii="Calibri" w:hAnsi="Calibri"/>
        </w:rPr>
        <w:tab/>
      </w:r>
      <w:r w:rsidRPr="00D6444E">
        <w:rPr>
          <w:rFonts w:ascii="Calibri" w:hAnsi="Calibri"/>
        </w:rPr>
        <w:tab/>
      </w:r>
      <w:r w:rsidRPr="00F83269">
        <w:rPr>
          <w:rFonts w:ascii="Calibri" w:hAnsi="Calibri"/>
          <w:b/>
        </w:rPr>
        <w:t xml:space="preserve">3 </w:t>
      </w:r>
      <w:r w:rsidR="00A166FD" w:rsidRPr="00F83269">
        <w:rPr>
          <w:rFonts w:ascii="Calibri" w:hAnsi="Calibri"/>
          <w:b/>
        </w:rPr>
        <w:t>créditos.</w:t>
      </w:r>
    </w:p>
    <w:p w14:paraId="36A26D41" w14:textId="58D63368" w:rsidR="00A05D3C" w:rsidRPr="00F83269" w:rsidRDefault="00D6444E" w:rsidP="00A05D3C">
      <w:pPr>
        <w:tabs>
          <w:tab w:val="left" w:pos="2410"/>
          <w:tab w:val="left" w:pos="2552"/>
        </w:tabs>
        <w:rPr>
          <w:rFonts w:ascii="Calibri" w:hAnsi="Calibri"/>
          <w:b/>
          <w:lang w:val="es-MX"/>
        </w:rPr>
      </w:pPr>
      <w:r w:rsidRPr="00D6444E">
        <w:rPr>
          <w:rFonts w:ascii="Calibri" w:hAnsi="Calibri"/>
          <w:lang w:val="es-MX"/>
        </w:rPr>
        <w:t>Número de horas</w:t>
      </w:r>
      <w:r w:rsidRPr="00D6444E">
        <w:rPr>
          <w:rFonts w:ascii="Calibri" w:hAnsi="Calibri"/>
          <w:lang w:val="es-MX"/>
        </w:rPr>
        <w:tab/>
        <w:t>:</w:t>
      </w:r>
      <w:r w:rsidRPr="00D6444E">
        <w:rPr>
          <w:rFonts w:ascii="Calibri" w:hAnsi="Calibri"/>
          <w:lang w:val="es-MX"/>
        </w:rPr>
        <w:tab/>
      </w:r>
      <w:r w:rsidRPr="00D6444E">
        <w:rPr>
          <w:rFonts w:ascii="Calibri" w:hAnsi="Calibri"/>
          <w:lang w:val="es-MX"/>
        </w:rPr>
        <w:tab/>
      </w:r>
      <w:r w:rsidRPr="00F83269">
        <w:rPr>
          <w:rFonts w:ascii="Calibri" w:hAnsi="Calibri"/>
          <w:b/>
          <w:lang w:val="es-MX"/>
        </w:rPr>
        <w:t xml:space="preserve">3 </w:t>
      </w:r>
      <w:r w:rsidR="00A166FD" w:rsidRPr="00F83269">
        <w:rPr>
          <w:rFonts w:ascii="Calibri" w:hAnsi="Calibri"/>
          <w:b/>
          <w:lang w:val="es-MX"/>
        </w:rPr>
        <w:t xml:space="preserve">horas </w:t>
      </w:r>
      <w:r w:rsidRPr="00F83269">
        <w:rPr>
          <w:rFonts w:ascii="Calibri" w:hAnsi="Calibri"/>
          <w:b/>
          <w:lang w:val="es-MX"/>
        </w:rPr>
        <w:t>semanales</w:t>
      </w:r>
      <w:r w:rsidR="00A166FD" w:rsidRPr="00F83269">
        <w:rPr>
          <w:rFonts w:ascii="Calibri" w:hAnsi="Calibri"/>
          <w:b/>
          <w:lang w:val="es-MX"/>
        </w:rPr>
        <w:t>.</w:t>
      </w:r>
    </w:p>
    <w:p w14:paraId="10461CF9" w14:textId="32A84F75" w:rsidR="00FD3F03" w:rsidRPr="00F83269" w:rsidRDefault="00A166FD" w:rsidP="00FD3F03">
      <w:pPr>
        <w:tabs>
          <w:tab w:val="left" w:pos="2410"/>
          <w:tab w:val="left" w:pos="2552"/>
        </w:tabs>
        <w:rPr>
          <w:rFonts w:ascii="Calibri" w:hAnsi="Calibri"/>
          <w:b/>
        </w:rPr>
      </w:pPr>
      <w:r>
        <w:rPr>
          <w:rFonts w:ascii="Calibri" w:hAnsi="Calibri"/>
        </w:rPr>
        <w:t>Horario</w:t>
      </w:r>
      <w:r>
        <w:rPr>
          <w:rFonts w:ascii="Calibri" w:hAnsi="Calibri"/>
        </w:rPr>
        <w:tab/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071ECC">
        <w:rPr>
          <w:rFonts w:ascii="Calibri" w:hAnsi="Calibri"/>
          <w:b/>
        </w:rPr>
        <w:t>Miércoles</w:t>
      </w:r>
      <w:r w:rsidRPr="00F83269">
        <w:rPr>
          <w:rFonts w:ascii="Calibri" w:hAnsi="Calibri"/>
          <w:b/>
        </w:rPr>
        <w:t xml:space="preserve"> </w:t>
      </w:r>
      <w:r w:rsidR="00071ECC">
        <w:rPr>
          <w:rFonts w:ascii="Calibri" w:hAnsi="Calibri"/>
          <w:b/>
        </w:rPr>
        <w:t>7</w:t>
      </w:r>
      <w:r w:rsidR="00D6444E" w:rsidRPr="00F83269">
        <w:rPr>
          <w:rFonts w:ascii="Calibri" w:hAnsi="Calibri"/>
          <w:b/>
        </w:rPr>
        <w:t xml:space="preserve"> </w:t>
      </w:r>
      <w:r w:rsidR="00071ECC">
        <w:rPr>
          <w:rFonts w:ascii="Calibri" w:hAnsi="Calibri"/>
          <w:b/>
        </w:rPr>
        <w:t>p</w:t>
      </w:r>
      <w:r w:rsidRPr="00F83269">
        <w:rPr>
          <w:rFonts w:ascii="Calibri" w:hAnsi="Calibri"/>
          <w:b/>
        </w:rPr>
        <w:t>m -</w:t>
      </w:r>
      <w:r w:rsidR="00D6444E" w:rsidRPr="00F83269">
        <w:rPr>
          <w:rFonts w:ascii="Calibri" w:hAnsi="Calibri"/>
          <w:b/>
        </w:rPr>
        <w:t xml:space="preserve"> 1</w:t>
      </w:r>
      <w:r w:rsidR="00071ECC">
        <w:rPr>
          <w:rFonts w:ascii="Calibri" w:hAnsi="Calibri"/>
          <w:b/>
        </w:rPr>
        <w:t>0</w:t>
      </w:r>
      <w:r w:rsidR="00D6444E" w:rsidRPr="00F83269">
        <w:rPr>
          <w:rFonts w:ascii="Calibri" w:hAnsi="Calibri"/>
          <w:b/>
        </w:rPr>
        <w:t>pm</w:t>
      </w:r>
      <w:r w:rsidRPr="00F83269">
        <w:rPr>
          <w:rFonts w:ascii="Calibri" w:hAnsi="Calibri"/>
          <w:b/>
        </w:rPr>
        <w:t>.</w:t>
      </w:r>
    </w:p>
    <w:p w14:paraId="0381593A" w14:textId="00938C7B" w:rsidR="00D6444E" w:rsidRPr="00D6444E" w:rsidRDefault="00D6444E" w:rsidP="00FD3F03">
      <w:pPr>
        <w:tabs>
          <w:tab w:val="left" w:pos="2410"/>
          <w:tab w:val="left" w:pos="2552"/>
        </w:tabs>
        <w:rPr>
          <w:rFonts w:ascii="Calibri" w:hAnsi="Calibri"/>
        </w:rPr>
      </w:pPr>
      <w:r w:rsidRPr="00D6444E">
        <w:rPr>
          <w:rFonts w:ascii="Calibri" w:hAnsi="Calibri"/>
        </w:rPr>
        <w:t>Docentes</w:t>
      </w:r>
      <w:r w:rsidRPr="00D6444E">
        <w:rPr>
          <w:rFonts w:ascii="Calibri" w:hAnsi="Calibri"/>
        </w:rPr>
        <w:tab/>
        <w:t>:</w:t>
      </w:r>
      <w:r w:rsidRPr="00D6444E">
        <w:rPr>
          <w:rFonts w:ascii="Calibri" w:hAnsi="Calibri"/>
        </w:rPr>
        <w:tab/>
      </w:r>
      <w:r w:rsidR="00A166FD">
        <w:rPr>
          <w:rFonts w:ascii="Calibri" w:hAnsi="Calibri"/>
        </w:rPr>
        <w:tab/>
      </w:r>
      <w:r w:rsidR="00A166FD" w:rsidRPr="00F83269">
        <w:rPr>
          <w:rFonts w:ascii="Calibri" w:hAnsi="Calibri"/>
          <w:b/>
        </w:rPr>
        <w:t>Dr</w:t>
      </w:r>
      <w:r w:rsidRPr="00F83269">
        <w:rPr>
          <w:rFonts w:ascii="Calibri" w:hAnsi="Calibri"/>
          <w:b/>
        </w:rPr>
        <w:t xml:space="preserve">. </w:t>
      </w:r>
      <w:r w:rsidR="00A166FD" w:rsidRPr="00F83269">
        <w:rPr>
          <w:rFonts w:ascii="Calibri" w:hAnsi="Calibri"/>
          <w:b/>
        </w:rPr>
        <w:t>José Manuel Magallanes, Ph.D.</w:t>
      </w:r>
      <w:r w:rsidR="00A166FD" w:rsidRPr="00F83269">
        <w:rPr>
          <w:rFonts w:ascii="Calibri" w:hAnsi="Calibri"/>
        </w:rPr>
        <w:t xml:space="preserve"> (sección </w:t>
      </w:r>
      <w:r w:rsidR="00071ECC">
        <w:rPr>
          <w:rFonts w:ascii="Calibri" w:hAnsi="Calibri"/>
        </w:rPr>
        <w:t>A421</w:t>
      </w:r>
      <w:r w:rsidR="00A166FD" w:rsidRPr="00F83269">
        <w:rPr>
          <w:rFonts w:ascii="Calibri" w:hAnsi="Calibri"/>
        </w:rPr>
        <w:t>)</w:t>
      </w:r>
    </w:p>
    <w:p w14:paraId="1448AD56" w14:textId="757960D8" w:rsidR="00D6444E" w:rsidRPr="00D6444E" w:rsidRDefault="00D6444E" w:rsidP="00FD3F03">
      <w:pPr>
        <w:tabs>
          <w:tab w:val="left" w:pos="2410"/>
          <w:tab w:val="left" w:pos="2552"/>
        </w:tabs>
        <w:rPr>
          <w:rFonts w:ascii="Calibri" w:hAnsi="Calibri"/>
        </w:rPr>
      </w:pPr>
      <w:r w:rsidRPr="00D6444E">
        <w:rPr>
          <w:rFonts w:ascii="Calibri" w:hAnsi="Calibri"/>
        </w:rPr>
        <w:tab/>
      </w:r>
      <w:r w:rsidRPr="00D6444E">
        <w:rPr>
          <w:rFonts w:ascii="Calibri" w:hAnsi="Calibri"/>
        </w:rPr>
        <w:tab/>
      </w:r>
      <w:r w:rsidRPr="00D6444E">
        <w:rPr>
          <w:rFonts w:ascii="Calibri" w:hAnsi="Calibri"/>
        </w:rPr>
        <w:tab/>
        <w:t>(</w:t>
      </w:r>
      <w:hyperlink r:id="rId8" w:history="1">
        <w:r w:rsidR="00A166FD" w:rsidRPr="00A04F60">
          <w:rPr>
            <w:rStyle w:val="Hyperlink"/>
            <w:rFonts w:ascii="Calibri" w:hAnsi="Calibri"/>
          </w:rPr>
          <w:t>jmagallanes@pucp.edu.pe</w:t>
        </w:r>
      </w:hyperlink>
      <w:r w:rsidR="00A166FD">
        <w:rPr>
          <w:rFonts w:ascii="Calibri" w:hAnsi="Calibri"/>
        </w:rPr>
        <w:t>)</w:t>
      </w:r>
      <w:r w:rsidRPr="00D6444E">
        <w:rPr>
          <w:rFonts w:ascii="Calibri" w:hAnsi="Calibri"/>
        </w:rPr>
        <w:t xml:space="preserve"> </w:t>
      </w:r>
    </w:p>
    <w:p w14:paraId="432E769D" w14:textId="77777777" w:rsidR="00A05D3C" w:rsidRPr="00FB4957" w:rsidRDefault="00A05D3C" w:rsidP="00A05D3C"/>
    <w:p w14:paraId="68892B9E" w14:textId="77777777" w:rsidR="005C0415" w:rsidRDefault="005C0415" w:rsidP="0007663F">
      <w:pPr>
        <w:pStyle w:val="NoSpacing"/>
      </w:pPr>
    </w:p>
    <w:p w14:paraId="715B2A48" w14:textId="77777777" w:rsidR="00984F16" w:rsidRDefault="005C0415" w:rsidP="00E318E0">
      <w:pPr>
        <w:pStyle w:val="NoSpacing"/>
        <w:numPr>
          <w:ilvl w:val="0"/>
          <w:numId w:val="1"/>
        </w:numPr>
        <w:shd w:val="clear" w:color="auto" w:fill="F2F2F2" w:themeFill="background1" w:themeFillShade="F2"/>
        <w:ind w:left="426" w:hanging="426"/>
        <w:rPr>
          <w:b/>
        </w:rPr>
      </w:pPr>
      <w:r w:rsidRPr="00984F16">
        <w:rPr>
          <w:b/>
        </w:rPr>
        <w:t>SUMILLA</w:t>
      </w:r>
    </w:p>
    <w:p w14:paraId="5171FCD9" w14:textId="77777777" w:rsidR="00BE79B4" w:rsidRDefault="00BE79B4" w:rsidP="00BE79B4">
      <w:pPr>
        <w:pStyle w:val="NoSpacing"/>
        <w:ind w:left="426"/>
        <w:rPr>
          <w:b/>
        </w:rPr>
      </w:pPr>
    </w:p>
    <w:p w14:paraId="25C2C295" w14:textId="77777777" w:rsidR="00E758BB" w:rsidRDefault="00E758BB" w:rsidP="00E758BB">
      <w:pPr>
        <w:spacing w:line="360" w:lineRule="auto"/>
        <w:ind w:left="426"/>
        <w:rPr>
          <w:lang w:val="en-US" w:eastAsia="en-US"/>
        </w:rPr>
      </w:pPr>
      <w:r>
        <w:rPr>
          <w:rFonts w:ascii="Helvetica" w:hAnsi="Helvetica"/>
          <w:color w:val="000000"/>
          <w:sz w:val="20"/>
          <w:szCs w:val="20"/>
          <w:shd w:val="clear" w:color="auto" w:fill="F8F8F8"/>
        </w:rPr>
        <w:t>Es un curso instrumental-metodológico de carácter teórico-práctico donde el alumno aprende a aplicar técnicas descriptivas y predictivas sobre datos multivariantes de origen no experimental con un enfoque computacional. Durante el desarrollo del curso, el alumno debe perfeccionar su capacidad analítica y propósitiva, con coherencia metodológica y ética.</w:t>
      </w:r>
    </w:p>
    <w:p w14:paraId="41AD36B3" w14:textId="77777777" w:rsidR="00F83269" w:rsidRPr="00A166FD" w:rsidRDefault="00F83269" w:rsidP="00F83269">
      <w:pPr>
        <w:spacing w:line="360" w:lineRule="auto"/>
        <w:jc w:val="both"/>
        <w:rPr>
          <w:lang w:val="en-US" w:eastAsia="en-US"/>
        </w:rPr>
      </w:pPr>
    </w:p>
    <w:p w14:paraId="55348DBD" w14:textId="77777777" w:rsidR="00241576" w:rsidRDefault="00241576" w:rsidP="00A05D3C">
      <w:pPr>
        <w:pStyle w:val="NoSpacing"/>
        <w:ind w:left="426"/>
        <w:jc w:val="both"/>
        <w:rPr>
          <w:rFonts w:eastAsia="Times New Roman" w:cs="Times New Roman"/>
          <w:szCs w:val="24"/>
          <w:lang w:eastAsia="es-ES"/>
        </w:rPr>
      </w:pPr>
    </w:p>
    <w:p w14:paraId="5C2E7F6C" w14:textId="77777777" w:rsidR="00D6444E" w:rsidRDefault="00D6444E" w:rsidP="00E318E0">
      <w:pPr>
        <w:pStyle w:val="NoSpacing"/>
        <w:numPr>
          <w:ilvl w:val="0"/>
          <w:numId w:val="1"/>
        </w:numPr>
        <w:shd w:val="clear" w:color="auto" w:fill="F2F2F2" w:themeFill="background1" w:themeFillShade="F2"/>
        <w:ind w:left="426" w:hanging="426"/>
        <w:rPr>
          <w:b/>
        </w:rPr>
      </w:pPr>
      <w:r>
        <w:rPr>
          <w:b/>
        </w:rPr>
        <w:t>PRESENTACIÓN</w:t>
      </w:r>
    </w:p>
    <w:p w14:paraId="7EDB446C" w14:textId="77777777" w:rsidR="00D6444E" w:rsidRDefault="00D6444E" w:rsidP="00D6444E">
      <w:pPr>
        <w:pStyle w:val="NoSpacing"/>
        <w:ind w:left="426"/>
        <w:rPr>
          <w:b/>
        </w:rPr>
      </w:pPr>
    </w:p>
    <w:p w14:paraId="7271A1BD" w14:textId="6355DD41" w:rsidR="00D6444E" w:rsidRPr="00D6444E" w:rsidRDefault="00645292" w:rsidP="00F83269">
      <w:pPr>
        <w:pStyle w:val="NoSpacing"/>
        <w:spacing w:line="360" w:lineRule="auto"/>
        <w:ind w:left="426"/>
      </w:pPr>
      <w:r>
        <w:t xml:space="preserve">El curso se divide en tres etapas. La primera </w:t>
      </w:r>
      <w:r w:rsidR="00E758BB">
        <w:t xml:space="preserve">es una introducción </w:t>
      </w:r>
      <w:r w:rsidR="00675EC9">
        <w:t xml:space="preserve">conceptual </w:t>
      </w:r>
      <w:r w:rsidR="00E758BB">
        <w:t>al análisis estadístico en Ciencia Política.</w:t>
      </w:r>
      <w:r w:rsidR="00675EC9">
        <w:t xml:space="preserve">La segunad etapa </w:t>
      </w:r>
      <w:r>
        <w:t xml:space="preserve">desarrolla técnicas </w:t>
      </w:r>
      <w:r w:rsidR="00E95F59">
        <w:t>estadísticas claves para el analista político</w:t>
      </w:r>
      <w:r>
        <w:t xml:space="preserve">. La última parte busca que el alumno </w:t>
      </w:r>
      <w:r w:rsidR="00E95F59">
        <w:t>ponga en practica sus conocimientos usando datos relacionados con su actividad laboral o sus fines académicos</w:t>
      </w:r>
      <w:r>
        <w:t>.</w:t>
      </w:r>
    </w:p>
    <w:p w14:paraId="0C56C407" w14:textId="7C8FE422" w:rsidR="00F83269" w:rsidRDefault="00F83269" w:rsidP="00F83269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b/>
        </w:rPr>
        <w:br w:type="page"/>
      </w:r>
    </w:p>
    <w:p w14:paraId="3D33F8A7" w14:textId="41654C0C" w:rsidR="00E2174E" w:rsidRPr="00E95F59" w:rsidRDefault="005C0415" w:rsidP="00E95F59">
      <w:pPr>
        <w:pStyle w:val="NoSpacing"/>
        <w:numPr>
          <w:ilvl w:val="0"/>
          <w:numId w:val="1"/>
        </w:numPr>
        <w:shd w:val="clear" w:color="auto" w:fill="F2F2F2" w:themeFill="background1" w:themeFillShade="F2"/>
        <w:ind w:left="426" w:hanging="426"/>
        <w:rPr>
          <w:b/>
        </w:rPr>
      </w:pPr>
      <w:r w:rsidRPr="00984F16">
        <w:rPr>
          <w:b/>
        </w:rPr>
        <w:lastRenderedPageBreak/>
        <w:t>OBJETIVOS</w:t>
      </w:r>
    </w:p>
    <w:p w14:paraId="566CC8C7" w14:textId="662331DD" w:rsidR="00E95F59" w:rsidRPr="00A136A7" w:rsidRDefault="00E95F59" w:rsidP="00A136A7">
      <w:pPr>
        <w:pStyle w:val="NoSpacing"/>
        <w:numPr>
          <w:ilvl w:val="0"/>
          <w:numId w:val="16"/>
        </w:numPr>
        <w:spacing w:line="360" w:lineRule="auto"/>
        <w:jc w:val="both"/>
      </w:pPr>
      <w:r w:rsidRPr="00A136A7">
        <w:t>COGNITIVOS: Manejar adecuadamente los conceptos estadísticos que permitan un adecuado análisis de la información política.</w:t>
      </w:r>
    </w:p>
    <w:p w14:paraId="265F5FF9" w14:textId="660BF822" w:rsidR="00E95F59" w:rsidRPr="00A136A7" w:rsidRDefault="00E95F59" w:rsidP="00A136A7">
      <w:pPr>
        <w:pStyle w:val="NoSpacing"/>
        <w:numPr>
          <w:ilvl w:val="0"/>
          <w:numId w:val="16"/>
        </w:numPr>
        <w:spacing w:line="360" w:lineRule="auto"/>
        <w:jc w:val="both"/>
      </w:pPr>
      <w:r w:rsidRPr="00A136A7">
        <w:t>INSTRUMENTALES: Manejar programas estadísticos que le faciliten el uso de las técnicas presentadas.</w:t>
      </w:r>
    </w:p>
    <w:p w14:paraId="33F19997" w14:textId="6F315C30" w:rsidR="00E95F59" w:rsidRPr="00A136A7" w:rsidRDefault="00E95F59" w:rsidP="00A136A7">
      <w:pPr>
        <w:pStyle w:val="NoSpacing"/>
        <w:numPr>
          <w:ilvl w:val="0"/>
          <w:numId w:val="16"/>
        </w:numPr>
        <w:spacing w:line="360" w:lineRule="auto"/>
        <w:jc w:val="both"/>
      </w:pPr>
      <w:r w:rsidRPr="00A136A7">
        <w:t>ACTITUDINALES: Desarrollar interés hacia la investigación empírica en ciencia política, y comprender el rol de la evidencia en la política contemporánea.</w:t>
      </w:r>
    </w:p>
    <w:p w14:paraId="64D54EDC" w14:textId="77777777" w:rsidR="007F41F8" w:rsidRPr="00FC30ED" w:rsidRDefault="007F41F8" w:rsidP="007F41F8">
      <w:pPr>
        <w:pStyle w:val="NoSpacing"/>
        <w:ind w:left="1146"/>
      </w:pPr>
    </w:p>
    <w:p w14:paraId="4944E222" w14:textId="77777777" w:rsidR="00D6444E" w:rsidRDefault="00D6444E" w:rsidP="00D6444E">
      <w:pPr>
        <w:pStyle w:val="NoSpacing"/>
        <w:rPr>
          <w:b/>
        </w:rPr>
      </w:pPr>
    </w:p>
    <w:p w14:paraId="72A41EFF" w14:textId="77777777" w:rsidR="00076650" w:rsidRPr="000C4C82" w:rsidRDefault="00076650" w:rsidP="00076650">
      <w:pPr>
        <w:pStyle w:val="NoSpacing"/>
        <w:numPr>
          <w:ilvl w:val="0"/>
          <w:numId w:val="1"/>
        </w:numPr>
        <w:shd w:val="clear" w:color="auto" w:fill="F2F2F2" w:themeFill="background1" w:themeFillShade="F2"/>
        <w:ind w:left="426" w:hanging="426"/>
        <w:rPr>
          <w:b/>
        </w:rPr>
      </w:pPr>
      <w:r>
        <w:rPr>
          <w:b/>
        </w:rPr>
        <w:t>METODOLOGÍA</w:t>
      </w:r>
    </w:p>
    <w:p w14:paraId="1D460504" w14:textId="77777777" w:rsidR="00BB3211" w:rsidRDefault="00BB3211" w:rsidP="0007663F">
      <w:pPr>
        <w:pStyle w:val="NoSpacing"/>
      </w:pPr>
    </w:p>
    <w:p w14:paraId="752DA6FE" w14:textId="07F55E9D" w:rsidR="00CF5885" w:rsidRDefault="00CF5885" w:rsidP="00CF5885">
      <w:pPr>
        <w:pStyle w:val="NoSpacing"/>
        <w:numPr>
          <w:ilvl w:val="0"/>
          <w:numId w:val="16"/>
        </w:numPr>
        <w:spacing w:line="360" w:lineRule="auto"/>
        <w:jc w:val="both"/>
      </w:pPr>
      <w:r>
        <w:t xml:space="preserve">Componente teórico: Es de carácter </w:t>
      </w:r>
      <w:r w:rsidR="00E95F59">
        <w:t>participativo</w:t>
      </w:r>
      <w:r>
        <w:t xml:space="preserve">. Los alumnos deben </w:t>
      </w:r>
      <w:r w:rsidR="00E95F59">
        <w:t>discutir en clase los conceptos compartidos, problematizarlos desde diversos angulos</w:t>
      </w:r>
      <w:r>
        <w:t>. El profesor guía la discusión, plantea situaciones, complementa el expuesto y genera nuevos problemas.</w:t>
      </w:r>
    </w:p>
    <w:p w14:paraId="4DBE97B0" w14:textId="70FEAF22" w:rsidR="00CF5885" w:rsidRDefault="00CF5885" w:rsidP="00CF5885">
      <w:pPr>
        <w:pStyle w:val="NoSpacing"/>
        <w:numPr>
          <w:ilvl w:val="0"/>
          <w:numId w:val="16"/>
        </w:numPr>
        <w:spacing w:line="360" w:lineRule="auto"/>
        <w:jc w:val="both"/>
      </w:pPr>
      <w:r>
        <w:t>Componente técnico: Es de carácter expositivo. El profesor explica diversas técnicas util</w:t>
      </w:r>
      <w:r w:rsidR="00E95F59">
        <w:t>i</w:t>
      </w:r>
      <w:r>
        <w:t xml:space="preserve">zables </w:t>
      </w:r>
      <w:r w:rsidR="00E95F59">
        <w:t>mediante apoyo de software especializado</w:t>
      </w:r>
      <w:r>
        <w:t xml:space="preserve">. Es </w:t>
      </w:r>
      <w:r w:rsidR="00E95F59">
        <w:t>recomendable</w:t>
      </w:r>
      <w:r>
        <w:t xml:space="preserve"> que el alumno traiga su laptop.</w:t>
      </w:r>
    </w:p>
    <w:p w14:paraId="51204352" w14:textId="686EDC60" w:rsidR="00D6444E" w:rsidRDefault="00CF5885" w:rsidP="00CF5885">
      <w:pPr>
        <w:pStyle w:val="NoSpacing"/>
        <w:numPr>
          <w:ilvl w:val="0"/>
          <w:numId w:val="16"/>
        </w:numPr>
        <w:spacing w:line="360" w:lineRule="auto"/>
        <w:jc w:val="both"/>
      </w:pPr>
      <w:r>
        <w:t xml:space="preserve">Componente pragmático: Es de carácter activo. Los participantes aplican teoría y práctica en un caso real, que </w:t>
      </w:r>
      <w:r w:rsidR="00E95F59">
        <w:t xml:space="preserve">podría ser </w:t>
      </w:r>
      <w:r>
        <w:t xml:space="preserve">insumo de su trabajo de grado para la maestría. </w:t>
      </w:r>
    </w:p>
    <w:p w14:paraId="5DC38D35" w14:textId="77777777" w:rsidR="00D6444E" w:rsidRPr="00371230" w:rsidRDefault="00D6444E" w:rsidP="00D6444E">
      <w:pPr>
        <w:pStyle w:val="NoSpacing"/>
      </w:pPr>
    </w:p>
    <w:p w14:paraId="320D2417" w14:textId="77777777" w:rsidR="00D6444E" w:rsidRPr="00371230" w:rsidRDefault="00D6444E" w:rsidP="00D6444E">
      <w:pPr>
        <w:pStyle w:val="ListParagraph"/>
        <w:numPr>
          <w:ilvl w:val="0"/>
          <w:numId w:val="1"/>
        </w:numPr>
        <w:shd w:val="clear" w:color="auto" w:fill="F2F2F2" w:themeFill="background1" w:themeFillShade="F2"/>
        <w:ind w:left="426" w:hanging="42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SISTEMA DE </w:t>
      </w:r>
      <w:r w:rsidRPr="00371230">
        <w:rPr>
          <w:rFonts w:asciiTheme="minorHAnsi" w:hAnsiTheme="minorHAnsi"/>
          <w:b/>
        </w:rPr>
        <w:t>EVALUACIÓN</w:t>
      </w:r>
    </w:p>
    <w:p w14:paraId="4E4BCEEA" w14:textId="77777777" w:rsidR="005665EE" w:rsidRDefault="005665EE" w:rsidP="005665EE">
      <w:pPr>
        <w:pStyle w:val="ListParagraph"/>
        <w:spacing w:line="360" w:lineRule="auto"/>
        <w:ind w:left="360"/>
        <w:jc w:val="both"/>
        <w:outlineLvl w:val="0"/>
        <w:rPr>
          <w:rFonts w:asciiTheme="minorHAnsi" w:hAnsiTheme="minorHAnsi"/>
        </w:rPr>
      </w:pPr>
    </w:p>
    <w:p w14:paraId="336D1B08" w14:textId="70B515D1" w:rsidR="00D6444E" w:rsidRPr="005665EE" w:rsidRDefault="003308FA" w:rsidP="005665EE">
      <w:pPr>
        <w:pStyle w:val="ListParagraph"/>
        <w:numPr>
          <w:ilvl w:val="0"/>
          <w:numId w:val="17"/>
        </w:numPr>
        <w:spacing w:line="360" w:lineRule="auto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30</w:t>
      </w:r>
      <w:r w:rsidR="00D6444E" w:rsidRPr="005665EE">
        <w:rPr>
          <w:rFonts w:asciiTheme="minorHAnsi" w:hAnsiTheme="minorHAnsi"/>
        </w:rPr>
        <w:t xml:space="preserve">% </w:t>
      </w:r>
      <w:r>
        <w:rPr>
          <w:rFonts w:asciiTheme="minorHAnsi" w:hAnsiTheme="minorHAnsi"/>
        </w:rPr>
        <w:t>Examen escrito</w:t>
      </w:r>
      <w:r w:rsidR="00EE324C">
        <w:rPr>
          <w:rFonts w:asciiTheme="minorHAnsi" w:hAnsiTheme="minorHAnsi"/>
        </w:rPr>
        <w:t>.</w:t>
      </w:r>
    </w:p>
    <w:p w14:paraId="7BB2D6A6" w14:textId="66E0D7ED" w:rsidR="00D6444E" w:rsidRPr="005665EE" w:rsidRDefault="003308FA" w:rsidP="005665EE">
      <w:pPr>
        <w:pStyle w:val="ListParagraph"/>
        <w:numPr>
          <w:ilvl w:val="0"/>
          <w:numId w:val="17"/>
        </w:numPr>
        <w:spacing w:line="360" w:lineRule="auto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20</w:t>
      </w:r>
      <w:r w:rsidR="00D6444E" w:rsidRPr="005665EE">
        <w:rPr>
          <w:rFonts w:asciiTheme="minorHAnsi" w:hAnsiTheme="minorHAnsi"/>
        </w:rPr>
        <w:t xml:space="preserve">% </w:t>
      </w:r>
      <w:r w:rsidR="00E95F59">
        <w:rPr>
          <w:rFonts w:asciiTheme="minorHAnsi" w:hAnsiTheme="minorHAnsi"/>
        </w:rPr>
        <w:t>Evaluación grupal de trabajo final.</w:t>
      </w:r>
    </w:p>
    <w:p w14:paraId="7F0EF4C2" w14:textId="619C1A22" w:rsidR="005665EE" w:rsidRPr="005665EE" w:rsidRDefault="00E95F59" w:rsidP="005665EE">
      <w:pPr>
        <w:pStyle w:val="ListParagraph"/>
        <w:numPr>
          <w:ilvl w:val="0"/>
          <w:numId w:val="17"/>
        </w:numPr>
        <w:spacing w:line="360" w:lineRule="auto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="005665EE" w:rsidRPr="005665EE">
        <w:rPr>
          <w:rFonts w:asciiTheme="minorHAnsi" w:hAnsiTheme="minorHAnsi"/>
        </w:rPr>
        <w:t>0% Trabajo aplicativo final (</w:t>
      </w:r>
      <w:r>
        <w:rPr>
          <w:rFonts w:asciiTheme="minorHAnsi" w:hAnsiTheme="minorHAnsi"/>
        </w:rPr>
        <w:t xml:space="preserve">calidad de </w:t>
      </w:r>
      <w:r w:rsidR="005665EE" w:rsidRPr="005665EE">
        <w:rPr>
          <w:rFonts w:asciiTheme="minorHAnsi" w:hAnsiTheme="minorHAnsi"/>
        </w:rPr>
        <w:t>slides)</w:t>
      </w:r>
    </w:p>
    <w:p w14:paraId="0DF03283" w14:textId="58921853" w:rsidR="00CF5885" w:rsidRPr="005665EE" w:rsidRDefault="003308FA" w:rsidP="005665EE">
      <w:pPr>
        <w:pStyle w:val="ListParagraph"/>
        <w:numPr>
          <w:ilvl w:val="0"/>
          <w:numId w:val="17"/>
        </w:numPr>
        <w:spacing w:line="360" w:lineRule="auto"/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30</w:t>
      </w:r>
      <w:r w:rsidR="00CF5885" w:rsidRPr="005665EE">
        <w:rPr>
          <w:rFonts w:asciiTheme="minorHAnsi" w:hAnsiTheme="minorHAnsi"/>
        </w:rPr>
        <w:t>% Trabajo aplicativo final (</w:t>
      </w:r>
      <w:r w:rsidR="005665EE" w:rsidRPr="005665EE">
        <w:rPr>
          <w:rFonts w:asciiTheme="minorHAnsi" w:hAnsiTheme="minorHAnsi"/>
        </w:rPr>
        <w:t>sustentación</w:t>
      </w:r>
      <w:r w:rsidR="00CF5885" w:rsidRPr="005665EE">
        <w:rPr>
          <w:rFonts w:asciiTheme="minorHAnsi" w:hAnsiTheme="minorHAnsi"/>
        </w:rPr>
        <w:t>)</w:t>
      </w:r>
    </w:p>
    <w:p w14:paraId="35A03921" w14:textId="5A3E3B10" w:rsidR="00091D0E" w:rsidRPr="00EE324C" w:rsidRDefault="00091D0E" w:rsidP="00EE324C">
      <w:pPr>
        <w:jc w:val="both"/>
        <w:outlineLvl w:val="0"/>
        <w:rPr>
          <w:rFonts w:asciiTheme="minorHAnsi" w:hAnsiTheme="minorHAnsi"/>
          <w:b/>
          <w:sz w:val="22"/>
          <w:szCs w:val="22"/>
        </w:rPr>
      </w:pPr>
      <w:r w:rsidRPr="00EE324C">
        <w:rPr>
          <w:rFonts w:asciiTheme="minorHAnsi" w:hAnsiTheme="minorHAnsi"/>
          <w:b/>
          <w:sz w:val="22"/>
          <w:szCs w:val="22"/>
        </w:rPr>
        <w:t>DETALLES:</w:t>
      </w:r>
    </w:p>
    <w:p w14:paraId="091A8A74" w14:textId="77777777" w:rsidR="00091D0E" w:rsidRDefault="00091D0E" w:rsidP="00D6444E">
      <w:pPr>
        <w:ind w:left="426"/>
        <w:jc w:val="both"/>
        <w:outlineLvl w:val="0"/>
        <w:rPr>
          <w:rFonts w:asciiTheme="minorHAnsi" w:hAnsiTheme="minorHAnsi"/>
          <w:sz w:val="22"/>
          <w:szCs w:val="22"/>
        </w:rPr>
      </w:pPr>
    </w:p>
    <w:p w14:paraId="37057652" w14:textId="1FF2CCA2" w:rsidR="00EE324C" w:rsidRPr="00EE324C" w:rsidRDefault="00EE324C" w:rsidP="00EE324C">
      <w:pPr>
        <w:pStyle w:val="ListParagraph"/>
        <w:numPr>
          <w:ilvl w:val="0"/>
          <w:numId w:val="18"/>
        </w:numPr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Cada nota representa puntos sobre la nota final (cada 10% es 2 puntos). Por ello, las notas se acumulan, no se promedian.</w:t>
      </w:r>
    </w:p>
    <w:p w14:paraId="66F0B8E0" w14:textId="20A7AC8B" w:rsidR="00091D0E" w:rsidRDefault="00EE324C" w:rsidP="00091D0E">
      <w:pPr>
        <w:pStyle w:val="ListParagraph"/>
        <w:numPr>
          <w:ilvl w:val="0"/>
          <w:numId w:val="18"/>
        </w:numPr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nota final </w:t>
      </w:r>
      <w:r w:rsidR="005665EE" w:rsidRPr="00091D0E">
        <w:rPr>
          <w:rFonts w:asciiTheme="minorHAnsi" w:hAnsiTheme="minorHAnsi"/>
        </w:rPr>
        <w:t xml:space="preserve">es </w:t>
      </w:r>
      <w:r>
        <w:rPr>
          <w:rFonts w:asciiTheme="minorHAnsi" w:hAnsiTheme="minorHAnsi"/>
        </w:rPr>
        <w:t xml:space="preserve">en escala </w:t>
      </w:r>
      <w:r w:rsidR="005665EE" w:rsidRPr="00091D0E">
        <w:rPr>
          <w:rFonts w:asciiTheme="minorHAnsi" w:hAnsiTheme="minorHAnsi"/>
        </w:rPr>
        <w:t xml:space="preserve">vigesimal. </w:t>
      </w:r>
    </w:p>
    <w:p w14:paraId="4E89E6B4" w14:textId="56035989" w:rsidR="00091D0E" w:rsidRDefault="00E95F59" w:rsidP="00EE324C">
      <w:pPr>
        <w:pStyle w:val="ListParagraph"/>
        <w:numPr>
          <w:ilvl w:val="0"/>
          <w:numId w:val="18"/>
        </w:numPr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Los trabajos pueden hacerse en grupo. Para la sustentación (punto 4), el profesor elige un miembro al azar. </w:t>
      </w:r>
    </w:p>
    <w:p w14:paraId="26D3959B" w14:textId="321F49A6" w:rsidR="00E50313" w:rsidRPr="00A136A7" w:rsidRDefault="00EE324C" w:rsidP="00A136A7">
      <w:pPr>
        <w:pStyle w:val="ListParagraph"/>
        <w:numPr>
          <w:ilvl w:val="0"/>
          <w:numId w:val="18"/>
        </w:numPr>
        <w:jc w:val="both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L</w:t>
      </w:r>
      <w:r w:rsidR="00A136A7">
        <w:rPr>
          <w:rFonts w:asciiTheme="minorHAnsi" w:hAnsiTheme="minorHAnsi"/>
        </w:rPr>
        <w:t>a nota</w:t>
      </w:r>
      <w:r w:rsidR="005665EE" w:rsidRPr="00EE324C">
        <w:rPr>
          <w:rFonts w:asciiTheme="minorHAnsi" w:hAnsiTheme="minorHAnsi"/>
        </w:rPr>
        <w:t xml:space="preserve"> </w:t>
      </w:r>
      <w:r w:rsidR="00A136A7">
        <w:rPr>
          <w:rFonts w:asciiTheme="minorHAnsi" w:hAnsiTheme="minorHAnsi"/>
        </w:rPr>
        <w:t xml:space="preserve">del punto 2 </w:t>
      </w:r>
      <w:r w:rsidR="005665EE" w:rsidRPr="00EE324C">
        <w:rPr>
          <w:rFonts w:asciiTheme="minorHAnsi" w:hAnsiTheme="minorHAnsi"/>
        </w:rPr>
        <w:t xml:space="preserve">se obtienen de evaluación por pares. </w:t>
      </w:r>
    </w:p>
    <w:p w14:paraId="7A510909" w14:textId="49EFD5C4" w:rsidR="00C20D0F" w:rsidRPr="008B787D" w:rsidRDefault="00752BA9" w:rsidP="008B787D">
      <w:pPr>
        <w:pStyle w:val="ListParagraph"/>
        <w:numPr>
          <w:ilvl w:val="0"/>
          <w:numId w:val="1"/>
        </w:numPr>
        <w:shd w:val="clear" w:color="auto" w:fill="F2F2F2" w:themeFill="background1" w:themeFillShade="F2"/>
        <w:ind w:left="426" w:hanging="42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PROGRAMA DEL CURSO</w:t>
      </w:r>
    </w:p>
    <w:p w14:paraId="4E136526" w14:textId="0B2B3464" w:rsidR="00A136A7" w:rsidRPr="003C6C45" w:rsidRDefault="003308FA" w:rsidP="003C6C4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C6C45">
        <w:rPr>
          <w:rFonts w:ascii="Arial" w:hAnsi="Arial" w:cs="Arial"/>
          <w:b/>
          <w:color w:val="000000"/>
          <w:sz w:val="20"/>
          <w:szCs w:val="20"/>
        </w:rPr>
        <w:t>21</w:t>
      </w:r>
      <w:r w:rsidR="00A136A7" w:rsidRPr="003C6C45">
        <w:rPr>
          <w:rFonts w:ascii="Arial" w:hAnsi="Arial" w:cs="Arial"/>
          <w:b/>
          <w:color w:val="000000"/>
          <w:sz w:val="20"/>
          <w:szCs w:val="20"/>
        </w:rPr>
        <w:t xml:space="preserve">/marzo </w:t>
      </w:r>
    </w:p>
    <w:p w14:paraId="0AA91BBD" w14:textId="58F34138" w:rsidR="00A136A7" w:rsidRPr="003C6C45" w:rsidRDefault="003308FA" w:rsidP="003C6C4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C6C45">
        <w:rPr>
          <w:rFonts w:ascii="Arial" w:hAnsi="Arial" w:cs="Arial"/>
          <w:color w:val="000000"/>
          <w:sz w:val="20"/>
          <w:szCs w:val="20"/>
        </w:rPr>
        <w:t xml:space="preserve">Introducción a los conceptos de </w:t>
      </w:r>
      <w:r w:rsidR="00A136A7" w:rsidRPr="003C6C45">
        <w:rPr>
          <w:rFonts w:ascii="Arial" w:hAnsi="Arial" w:cs="Arial"/>
          <w:color w:val="000000"/>
          <w:sz w:val="20"/>
          <w:szCs w:val="20"/>
        </w:rPr>
        <w:t>Estadística e Investigación Política</w:t>
      </w:r>
    </w:p>
    <w:p w14:paraId="160D184F" w14:textId="77777777" w:rsidR="00A136A7" w:rsidRPr="009E6AC2" w:rsidRDefault="00A136A7" w:rsidP="003C6C4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0F6A3AFC" w14:textId="1385A81D" w:rsidR="00A136A7" w:rsidRPr="003C6C45" w:rsidRDefault="00A136A7" w:rsidP="003C6C4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  <w:r w:rsidRPr="003C6C45">
        <w:rPr>
          <w:rFonts w:ascii="Arial" w:hAnsi="Arial" w:cs="Arial"/>
          <w:b/>
          <w:color w:val="000000"/>
          <w:sz w:val="20"/>
          <w:szCs w:val="20"/>
        </w:rPr>
        <w:t>28/Marzo</w:t>
      </w:r>
    </w:p>
    <w:p w14:paraId="5AD79789" w14:textId="288C4955" w:rsidR="00A136A7" w:rsidRDefault="00A136A7" w:rsidP="003C6C4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C6C45">
        <w:rPr>
          <w:rFonts w:ascii="Arial" w:hAnsi="Arial" w:cs="Arial"/>
          <w:color w:val="000000"/>
          <w:sz w:val="20"/>
          <w:szCs w:val="20"/>
        </w:rPr>
        <w:t>Exploración Univariada y</w:t>
      </w:r>
      <w:r w:rsidR="003308FA" w:rsidRPr="003C6C45">
        <w:rPr>
          <w:rFonts w:ascii="Arial" w:hAnsi="Arial" w:cs="Arial"/>
          <w:color w:val="000000"/>
          <w:sz w:val="20"/>
          <w:szCs w:val="20"/>
        </w:rPr>
        <w:t xml:space="preserve"> </w:t>
      </w:r>
      <w:r w:rsidRPr="003C6C45">
        <w:rPr>
          <w:rFonts w:ascii="Arial" w:hAnsi="Arial" w:cs="Arial"/>
          <w:color w:val="000000"/>
          <w:sz w:val="20"/>
          <w:szCs w:val="20"/>
        </w:rPr>
        <w:t xml:space="preserve">Bivariada de Datos </w:t>
      </w:r>
    </w:p>
    <w:p w14:paraId="1BDD5004" w14:textId="77777777" w:rsidR="00A136A7" w:rsidRPr="009E6AC2" w:rsidRDefault="00A136A7" w:rsidP="003C6C4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72A63DA0" w14:textId="26B980EA" w:rsidR="003308FA" w:rsidRPr="003C6C45" w:rsidRDefault="00A136A7" w:rsidP="003C6C4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C6C45">
        <w:rPr>
          <w:rFonts w:ascii="Arial" w:hAnsi="Arial" w:cs="Arial"/>
          <w:b/>
          <w:color w:val="000000"/>
          <w:sz w:val="20"/>
          <w:szCs w:val="20"/>
        </w:rPr>
        <w:t>04/abril</w:t>
      </w:r>
      <w:r w:rsidR="003308FA" w:rsidRPr="003C6C45">
        <w:rPr>
          <w:rFonts w:ascii="Arial" w:hAnsi="Arial" w:cs="Arial"/>
          <w:b/>
          <w:color w:val="000000"/>
          <w:sz w:val="20"/>
          <w:szCs w:val="20"/>
        </w:rPr>
        <w:t xml:space="preserve"> – 11 abril:</w:t>
      </w:r>
    </w:p>
    <w:p w14:paraId="61E9710A" w14:textId="6E971BE8" w:rsidR="00A136A7" w:rsidRPr="003C6C45" w:rsidRDefault="00A136A7" w:rsidP="003C6C4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C6C45">
        <w:rPr>
          <w:rFonts w:ascii="Arial" w:hAnsi="Arial" w:cs="Arial"/>
          <w:color w:val="000000"/>
          <w:sz w:val="20"/>
          <w:szCs w:val="20"/>
        </w:rPr>
        <w:t>Exploración dimensional:</w:t>
      </w:r>
    </w:p>
    <w:p w14:paraId="6218BF45" w14:textId="1D473423" w:rsidR="00A136A7" w:rsidRPr="003C784B" w:rsidRDefault="00A136A7" w:rsidP="003C784B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C784B">
        <w:rPr>
          <w:rFonts w:ascii="Arial" w:hAnsi="Arial" w:cs="Arial"/>
          <w:color w:val="000000"/>
          <w:sz w:val="20"/>
          <w:szCs w:val="20"/>
        </w:rPr>
        <w:t>Detección de Conglomerados</w:t>
      </w:r>
    </w:p>
    <w:p w14:paraId="02C3A6CD" w14:textId="77777777" w:rsidR="00A136A7" w:rsidRPr="003C784B" w:rsidRDefault="00A136A7" w:rsidP="003C784B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C784B">
        <w:rPr>
          <w:rFonts w:ascii="Arial" w:hAnsi="Arial" w:cs="Arial"/>
          <w:color w:val="000000"/>
          <w:sz w:val="20"/>
          <w:szCs w:val="20"/>
        </w:rPr>
        <w:t>Análisis de Componentes principales</w:t>
      </w:r>
    </w:p>
    <w:p w14:paraId="26E2B6BA" w14:textId="77777777" w:rsidR="00A136A7" w:rsidRPr="009E6AC2" w:rsidRDefault="00A136A7" w:rsidP="003C6C4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6288D683" w14:textId="01702331" w:rsidR="00A136A7" w:rsidRPr="003C6C45" w:rsidRDefault="003308FA" w:rsidP="003C6C4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  <w:r w:rsidRPr="003C6C45">
        <w:rPr>
          <w:rFonts w:ascii="Arial" w:hAnsi="Arial" w:cs="Arial"/>
          <w:b/>
          <w:color w:val="000000"/>
          <w:sz w:val="20"/>
          <w:szCs w:val="20"/>
        </w:rPr>
        <w:t>18</w:t>
      </w:r>
      <w:r w:rsidR="00A136A7" w:rsidRPr="003C6C45">
        <w:rPr>
          <w:rFonts w:ascii="Arial" w:hAnsi="Arial" w:cs="Arial"/>
          <w:b/>
          <w:color w:val="000000"/>
          <w:sz w:val="20"/>
          <w:szCs w:val="20"/>
        </w:rPr>
        <w:t xml:space="preserve">/abril </w:t>
      </w:r>
      <w:r w:rsidRPr="003C6C45">
        <w:rPr>
          <w:rFonts w:ascii="Arial" w:hAnsi="Arial" w:cs="Arial"/>
          <w:b/>
          <w:color w:val="000000"/>
          <w:sz w:val="20"/>
          <w:szCs w:val="20"/>
        </w:rPr>
        <w:t>- 02</w:t>
      </w:r>
      <w:r w:rsidR="00A136A7" w:rsidRPr="003C6C45">
        <w:rPr>
          <w:rFonts w:ascii="Arial" w:hAnsi="Arial" w:cs="Arial"/>
          <w:b/>
          <w:color w:val="000000"/>
          <w:sz w:val="20"/>
          <w:szCs w:val="20"/>
        </w:rPr>
        <w:t>/</w:t>
      </w:r>
      <w:r w:rsidRPr="003C6C45">
        <w:rPr>
          <w:rFonts w:ascii="Arial" w:hAnsi="Arial" w:cs="Arial"/>
          <w:b/>
          <w:color w:val="000000"/>
          <w:sz w:val="20"/>
          <w:szCs w:val="20"/>
        </w:rPr>
        <w:t>Mayo</w:t>
      </w:r>
    </w:p>
    <w:p w14:paraId="369A415F" w14:textId="0FF9E7B1" w:rsidR="00A136A7" w:rsidRPr="003C6C45" w:rsidRDefault="00A136A7" w:rsidP="003C6C4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C6C45">
        <w:rPr>
          <w:rFonts w:ascii="Arial" w:hAnsi="Arial" w:cs="Arial"/>
          <w:color w:val="000000"/>
          <w:sz w:val="20"/>
          <w:szCs w:val="20"/>
        </w:rPr>
        <w:t>Modelam</w:t>
      </w:r>
      <w:r w:rsidR="003308FA" w:rsidRPr="003C6C45">
        <w:rPr>
          <w:rFonts w:ascii="Arial" w:hAnsi="Arial" w:cs="Arial"/>
          <w:color w:val="000000"/>
          <w:sz w:val="20"/>
          <w:szCs w:val="20"/>
        </w:rPr>
        <w:t>iento estadístico</w:t>
      </w:r>
      <w:r w:rsidR="003C784B">
        <w:rPr>
          <w:rFonts w:ascii="Arial" w:hAnsi="Arial" w:cs="Arial"/>
          <w:color w:val="000000"/>
          <w:sz w:val="20"/>
          <w:szCs w:val="20"/>
        </w:rPr>
        <w:t>:</w:t>
      </w:r>
    </w:p>
    <w:p w14:paraId="56CAB4EC" w14:textId="6F6F2954" w:rsidR="00A136A7" w:rsidRPr="003C784B" w:rsidRDefault="00A136A7" w:rsidP="003C784B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C784B">
        <w:rPr>
          <w:rFonts w:ascii="Arial" w:hAnsi="Arial" w:cs="Arial"/>
          <w:color w:val="000000"/>
          <w:sz w:val="20"/>
          <w:szCs w:val="20"/>
        </w:rPr>
        <w:t>Regresión lineal</w:t>
      </w:r>
      <w:r w:rsidR="003308FA" w:rsidRPr="003C784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AC259C8" w14:textId="268ED457" w:rsidR="00A136A7" w:rsidRPr="003C784B" w:rsidRDefault="003308FA" w:rsidP="003C6C45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C784B">
        <w:rPr>
          <w:rFonts w:ascii="Arial" w:hAnsi="Arial" w:cs="Arial"/>
          <w:color w:val="000000"/>
          <w:sz w:val="20"/>
          <w:szCs w:val="20"/>
        </w:rPr>
        <w:t>Regresión Logística</w:t>
      </w:r>
    </w:p>
    <w:p w14:paraId="1CFB1D9B" w14:textId="020FC5AD" w:rsidR="00A136A7" w:rsidRPr="003C6C45" w:rsidRDefault="00A136A7" w:rsidP="003C6C4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3C6C45">
        <w:rPr>
          <w:rFonts w:ascii="Arial" w:hAnsi="Arial" w:cs="Arial"/>
          <w:b/>
          <w:color w:val="000000"/>
          <w:sz w:val="20"/>
          <w:szCs w:val="20"/>
        </w:rPr>
        <w:t xml:space="preserve">09/mayo </w:t>
      </w:r>
      <w:r w:rsidR="003308FA" w:rsidRPr="003C6C45">
        <w:rPr>
          <w:rFonts w:ascii="Arial" w:hAnsi="Arial" w:cs="Arial"/>
          <w:b/>
          <w:bCs/>
          <w:color w:val="000000"/>
          <w:sz w:val="20"/>
          <w:szCs w:val="20"/>
        </w:rPr>
        <w:t>Examen escrito</w:t>
      </w:r>
    </w:p>
    <w:p w14:paraId="68AB95E1" w14:textId="77777777" w:rsidR="00A136A7" w:rsidRPr="000741E4" w:rsidRDefault="00A136A7" w:rsidP="003C6C4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9A1B906" w14:textId="66C267C1" w:rsidR="00A136A7" w:rsidRPr="003C6C45" w:rsidRDefault="00A136A7" w:rsidP="003C6C4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  <w:r w:rsidRPr="003C6C45">
        <w:rPr>
          <w:rFonts w:ascii="Arial" w:hAnsi="Arial" w:cs="Arial"/>
          <w:b/>
          <w:color w:val="000000"/>
          <w:sz w:val="20"/>
          <w:szCs w:val="20"/>
        </w:rPr>
        <w:t xml:space="preserve">16/mayo </w:t>
      </w:r>
      <w:r w:rsidR="003308FA" w:rsidRPr="003C6C45">
        <w:rPr>
          <w:rFonts w:ascii="Arial" w:hAnsi="Arial" w:cs="Arial"/>
          <w:b/>
          <w:color w:val="000000"/>
          <w:sz w:val="20"/>
          <w:szCs w:val="20"/>
        </w:rPr>
        <w:t>–</w:t>
      </w:r>
      <w:r w:rsidR="003C6C45" w:rsidRPr="003C6C45">
        <w:rPr>
          <w:rFonts w:ascii="Arial" w:hAnsi="Arial" w:cs="Arial"/>
          <w:b/>
          <w:color w:val="000000"/>
          <w:sz w:val="20"/>
          <w:szCs w:val="20"/>
        </w:rPr>
        <w:t xml:space="preserve"> 06</w:t>
      </w:r>
      <w:r w:rsidR="003308FA" w:rsidRPr="003C6C45">
        <w:rPr>
          <w:rFonts w:ascii="Arial" w:hAnsi="Arial" w:cs="Arial"/>
          <w:b/>
          <w:color w:val="000000"/>
          <w:sz w:val="20"/>
          <w:szCs w:val="20"/>
        </w:rPr>
        <w:t>/</w:t>
      </w:r>
      <w:r w:rsidRPr="003C6C45">
        <w:rPr>
          <w:rFonts w:ascii="Arial" w:hAnsi="Arial" w:cs="Arial"/>
          <w:b/>
          <w:color w:val="000000"/>
          <w:sz w:val="20"/>
          <w:szCs w:val="20"/>
        </w:rPr>
        <w:t>Mayo</w:t>
      </w:r>
    </w:p>
    <w:p w14:paraId="65784A00" w14:textId="78093B38" w:rsidR="00A136A7" w:rsidRPr="003C6C45" w:rsidRDefault="003C6C45" w:rsidP="003C6C4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C6C45">
        <w:rPr>
          <w:rFonts w:ascii="Arial" w:hAnsi="Arial" w:cs="Arial"/>
          <w:color w:val="000000"/>
          <w:sz w:val="20"/>
          <w:szCs w:val="20"/>
        </w:rPr>
        <w:t>Asesoria de proyectos</w:t>
      </w:r>
    </w:p>
    <w:p w14:paraId="52BBDF22" w14:textId="77777777" w:rsidR="00A136A7" w:rsidRPr="009E6AC2" w:rsidRDefault="00A136A7" w:rsidP="003C6C4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54D6AD6B" w14:textId="14BC97B5" w:rsidR="003308FA" w:rsidRPr="003C6C45" w:rsidRDefault="003C6C45" w:rsidP="003C6C4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3C6C45">
        <w:rPr>
          <w:rFonts w:ascii="Arial" w:hAnsi="Arial" w:cs="Arial"/>
          <w:b/>
          <w:color w:val="000000"/>
          <w:sz w:val="20"/>
          <w:szCs w:val="20"/>
        </w:rPr>
        <w:t>13</w:t>
      </w:r>
      <w:r w:rsidR="00A136A7" w:rsidRPr="003C6C45">
        <w:rPr>
          <w:rFonts w:ascii="Arial" w:hAnsi="Arial" w:cs="Arial"/>
          <w:b/>
          <w:color w:val="000000"/>
          <w:sz w:val="20"/>
          <w:szCs w:val="20"/>
        </w:rPr>
        <w:t>/junio</w:t>
      </w:r>
      <w:r w:rsidR="003308FA" w:rsidRPr="003C6C45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2214A77D" w14:textId="507B777B" w:rsidR="003C6C45" w:rsidRPr="003C6C45" w:rsidRDefault="003C6C45" w:rsidP="003C6C45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  <w:u w:val="single"/>
        </w:rPr>
      </w:pPr>
      <w:r w:rsidRPr="003C6C45">
        <w:rPr>
          <w:rFonts w:ascii="Arial" w:hAnsi="Arial" w:cs="Arial"/>
          <w:color w:val="000000"/>
          <w:sz w:val="20"/>
          <w:szCs w:val="20"/>
        </w:rPr>
        <w:t>Entrega primer avance: exploración univariada</w:t>
      </w:r>
    </w:p>
    <w:p w14:paraId="7D3E739C" w14:textId="77777777" w:rsidR="00A136A7" w:rsidRPr="000741E4" w:rsidRDefault="00A136A7" w:rsidP="003C6C4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</w:p>
    <w:p w14:paraId="5FE615BD" w14:textId="3463E22B" w:rsidR="00A136A7" w:rsidRPr="003C6C45" w:rsidRDefault="00A136A7" w:rsidP="003C6C4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C6C45">
        <w:rPr>
          <w:rFonts w:ascii="Arial" w:hAnsi="Arial" w:cs="Arial"/>
          <w:b/>
          <w:color w:val="000000"/>
          <w:sz w:val="20"/>
          <w:szCs w:val="20"/>
        </w:rPr>
        <w:t>21/ junio</w:t>
      </w:r>
      <w:r w:rsidRPr="003C6C4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EB0F28C" w14:textId="40B54CE6" w:rsidR="003C6C45" w:rsidRPr="003C6C45" w:rsidRDefault="003C6C45" w:rsidP="003C6C45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  <w:u w:val="single"/>
        </w:rPr>
      </w:pPr>
      <w:r w:rsidRPr="003C6C45">
        <w:rPr>
          <w:rFonts w:ascii="Arial" w:hAnsi="Arial" w:cs="Arial"/>
          <w:color w:val="000000"/>
          <w:sz w:val="20"/>
          <w:szCs w:val="20"/>
        </w:rPr>
        <w:t>Entrega segundo avance: exploración bivariada o multivariada</w:t>
      </w:r>
    </w:p>
    <w:p w14:paraId="6E8D0214" w14:textId="77777777" w:rsidR="00A136A7" w:rsidRPr="00027D53" w:rsidRDefault="00A136A7" w:rsidP="003C6C4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32959BCC" w14:textId="73AA67BB" w:rsidR="00A136A7" w:rsidRPr="003C6C45" w:rsidRDefault="00A136A7" w:rsidP="003C6C4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C6C45">
        <w:rPr>
          <w:rFonts w:ascii="Arial" w:hAnsi="Arial" w:cs="Arial"/>
          <w:b/>
          <w:color w:val="000000"/>
          <w:sz w:val="20"/>
          <w:szCs w:val="20"/>
        </w:rPr>
        <w:t>28/ junio</w:t>
      </w:r>
      <w:r w:rsidRPr="003C6C4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086B58E" w14:textId="6EB05789" w:rsidR="00A136A7" w:rsidRPr="003C6C45" w:rsidRDefault="003C6C45" w:rsidP="003C6C4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C6C45">
        <w:rPr>
          <w:rFonts w:ascii="Arial" w:hAnsi="Arial" w:cs="Arial"/>
          <w:color w:val="000000"/>
          <w:sz w:val="20"/>
          <w:szCs w:val="20"/>
        </w:rPr>
        <w:t>Preparación de proyecto final (no hay asistencia)</w:t>
      </w:r>
    </w:p>
    <w:p w14:paraId="3AEFD743" w14:textId="77777777" w:rsidR="00A136A7" w:rsidRPr="00027D53" w:rsidRDefault="00A136A7" w:rsidP="003C6C4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0749AEDC" w14:textId="3B4C1F32" w:rsidR="00A136A7" w:rsidRPr="00D75935" w:rsidRDefault="00A136A7" w:rsidP="003C784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C6C45">
        <w:rPr>
          <w:rFonts w:ascii="Arial" w:hAnsi="Arial" w:cs="Arial"/>
          <w:b/>
          <w:color w:val="000000"/>
          <w:sz w:val="20"/>
          <w:szCs w:val="20"/>
        </w:rPr>
        <w:t>04/julio</w:t>
      </w:r>
      <w:r w:rsidR="003C6C45" w:rsidRPr="00D75935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3C6C45" w:rsidRPr="00D75935">
        <w:rPr>
          <w:rFonts w:ascii="Arial" w:hAnsi="Arial" w:cs="Arial"/>
          <w:b/>
          <w:bCs/>
          <w:color w:val="000000"/>
          <w:sz w:val="20"/>
          <w:szCs w:val="20"/>
        </w:rPr>
        <w:t xml:space="preserve">- </w:t>
      </w:r>
      <w:r w:rsidRPr="00D75935">
        <w:rPr>
          <w:rFonts w:ascii="Arial" w:hAnsi="Arial" w:cs="Arial"/>
          <w:b/>
          <w:color w:val="000000"/>
          <w:sz w:val="20"/>
          <w:szCs w:val="20"/>
        </w:rPr>
        <w:t>11</w:t>
      </w:r>
      <w:r w:rsidRPr="003C6C45">
        <w:rPr>
          <w:rFonts w:ascii="Arial" w:hAnsi="Arial" w:cs="Arial"/>
          <w:b/>
          <w:color w:val="000000"/>
          <w:sz w:val="20"/>
          <w:szCs w:val="20"/>
        </w:rPr>
        <w:t>/julio</w:t>
      </w:r>
      <w:r w:rsidR="003C784B">
        <w:rPr>
          <w:rFonts w:ascii="Arial" w:hAnsi="Arial" w:cs="Arial"/>
          <w:color w:val="000000"/>
          <w:sz w:val="20"/>
          <w:szCs w:val="20"/>
        </w:rPr>
        <w:t xml:space="preserve">: </w:t>
      </w:r>
      <w:r w:rsidR="003C6C45" w:rsidRPr="00D75935">
        <w:rPr>
          <w:rFonts w:ascii="Arial" w:hAnsi="Arial" w:cs="Arial"/>
          <w:b/>
          <w:bCs/>
          <w:color w:val="000000"/>
          <w:sz w:val="20"/>
          <w:szCs w:val="20"/>
        </w:rPr>
        <w:t>Presentación de trabajo final</w:t>
      </w:r>
    </w:p>
    <w:p w14:paraId="4E9108A8" w14:textId="77777777" w:rsidR="00582E4E" w:rsidRDefault="00582E4E" w:rsidP="00AA70AA">
      <w:pPr>
        <w:pStyle w:val="NoSpacing"/>
        <w:rPr>
          <w:highlight w:val="yellow"/>
        </w:rPr>
      </w:pPr>
    </w:p>
    <w:p w14:paraId="2D05F58A" w14:textId="77777777" w:rsidR="00582E4E" w:rsidRPr="00AA70AA" w:rsidRDefault="00582E4E" w:rsidP="00AA70AA">
      <w:pPr>
        <w:pStyle w:val="NoSpacing"/>
        <w:rPr>
          <w:highlight w:val="yellow"/>
        </w:rPr>
      </w:pPr>
    </w:p>
    <w:p w14:paraId="4635E427" w14:textId="77777777" w:rsidR="00A73DA8" w:rsidRPr="004A4A79" w:rsidRDefault="005C0415" w:rsidP="00E318E0">
      <w:pPr>
        <w:pStyle w:val="ListParagraph"/>
        <w:numPr>
          <w:ilvl w:val="0"/>
          <w:numId w:val="1"/>
        </w:numPr>
        <w:shd w:val="clear" w:color="auto" w:fill="F2F2F2" w:themeFill="background1" w:themeFillShade="F2"/>
        <w:ind w:left="426" w:hanging="426"/>
        <w:rPr>
          <w:rFonts w:asciiTheme="minorHAnsi" w:hAnsiTheme="minorHAnsi"/>
          <w:b/>
          <w:u w:val="single"/>
        </w:rPr>
      </w:pPr>
      <w:r w:rsidRPr="004A4A79">
        <w:rPr>
          <w:rFonts w:asciiTheme="minorHAnsi" w:hAnsiTheme="minorHAnsi"/>
          <w:b/>
        </w:rPr>
        <w:t>BIBLIOGRAFÍA</w:t>
      </w:r>
      <w:r w:rsidR="00E50313" w:rsidRPr="004A4A79">
        <w:rPr>
          <w:rFonts w:asciiTheme="minorHAnsi" w:hAnsiTheme="minorHAnsi"/>
          <w:b/>
        </w:rPr>
        <w:t xml:space="preserve"> </w:t>
      </w:r>
    </w:p>
    <w:p w14:paraId="089AE4FD" w14:textId="77777777" w:rsidR="003C6C45" w:rsidRDefault="003C6C45" w:rsidP="003C6C4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2364375" w14:textId="77777777" w:rsidR="003C6C45" w:rsidRDefault="003C6C45" w:rsidP="003C784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E6AC2">
        <w:rPr>
          <w:rFonts w:ascii="Arial" w:hAnsi="Arial" w:cs="Arial"/>
          <w:color w:val="000000"/>
          <w:sz w:val="20"/>
          <w:szCs w:val="20"/>
        </w:rPr>
        <w:t>Imai, Kosuke.(2017). Quantitative Social Science: An Introduction. Princeton University Press.</w:t>
      </w:r>
    </w:p>
    <w:p w14:paraId="46C69BD2" w14:textId="77777777" w:rsidR="003C6C45" w:rsidRPr="009E6AC2" w:rsidRDefault="003C6C45" w:rsidP="003C784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C54A998" w14:textId="77777777" w:rsidR="003C6C45" w:rsidRDefault="003C6C45" w:rsidP="003C784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E6AC2">
        <w:rPr>
          <w:rFonts w:ascii="Arial" w:hAnsi="Arial" w:cs="Arial"/>
          <w:color w:val="000000"/>
          <w:sz w:val="20"/>
          <w:szCs w:val="20"/>
        </w:rPr>
        <w:t>Magallanes, José Manuel (2012). Tour Guiado por la Estadística Básica. Pontificia Universidad Católica del Peru.</w:t>
      </w:r>
    </w:p>
    <w:p w14:paraId="66FB120B" w14:textId="77777777" w:rsidR="003C6C45" w:rsidRPr="00601355" w:rsidRDefault="003C6C45" w:rsidP="003C784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48F02A6E" w14:textId="77777777" w:rsidR="003C6C45" w:rsidRDefault="003C6C45" w:rsidP="003C784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E6AC2">
        <w:rPr>
          <w:rFonts w:ascii="Arial" w:hAnsi="Arial" w:cs="Arial"/>
          <w:color w:val="000000"/>
          <w:sz w:val="20"/>
          <w:szCs w:val="20"/>
        </w:rPr>
        <w:t>Magallanes, José Manuel (2017). Introduction to Data Science for Social and Policy Research. Cambridge University Press.</w:t>
      </w:r>
    </w:p>
    <w:p w14:paraId="40989028" w14:textId="77777777" w:rsidR="003C6C45" w:rsidRPr="00601355" w:rsidRDefault="003C6C45" w:rsidP="003C784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37DF3256" w14:textId="77777777" w:rsidR="003C6C45" w:rsidRPr="009E6AC2" w:rsidRDefault="003C6C45" w:rsidP="003C784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E6AC2">
        <w:rPr>
          <w:rFonts w:ascii="Arial" w:hAnsi="Arial" w:cs="Arial"/>
          <w:color w:val="000000"/>
          <w:sz w:val="20"/>
          <w:szCs w:val="20"/>
        </w:rPr>
        <w:t>Moore, Will, David Siegel (2013). A Mathematics Course for Political and Social Research. Princeton University Press.</w:t>
      </w:r>
    </w:p>
    <w:p w14:paraId="11A45B9F" w14:textId="5A3B8030" w:rsidR="00F04ACD" w:rsidRPr="00F04ACD" w:rsidRDefault="00F04ACD" w:rsidP="003C6C45">
      <w:pPr>
        <w:pStyle w:val="Bibliography"/>
        <w:rPr>
          <w:rFonts w:ascii="Calibri" w:hAnsiTheme="minorHAnsi"/>
          <w:sz w:val="22"/>
        </w:rPr>
      </w:pPr>
    </w:p>
    <w:p w14:paraId="7FF484D2" w14:textId="77777777" w:rsidR="00752BA9" w:rsidRPr="0064018B" w:rsidRDefault="00752BA9" w:rsidP="00752BA9">
      <w:pPr>
        <w:pStyle w:val="NoSpacing"/>
        <w:rPr>
          <w:highlight w:val="yellow"/>
        </w:rPr>
      </w:pPr>
    </w:p>
    <w:p w14:paraId="62986B11" w14:textId="77777777" w:rsidR="00752BA9" w:rsidRPr="004A4A79" w:rsidRDefault="00752BA9" w:rsidP="00752BA9">
      <w:pPr>
        <w:pStyle w:val="ListParagraph"/>
        <w:numPr>
          <w:ilvl w:val="0"/>
          <w:numId w:val="1"/>
        </w:numPr>
        <w:shd w:val="clear" w:color="auto" w:fill="F2F2F2" w:themeFill="background1" w:themeFillShade="F2"/>
        <w:ind w:left="426" w:hanging="426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</w:rPr>
        <w:t>ANEXOS</w:t>
      </w:r>
    </w:p>
    <w:p w14:paraId="0C5051E8" w14:textId="77777777" w:rsidR="00752BA9" w:rsidRPr="000277BE" w:rsidRDefault="00752BA9" w:rsidP="00752BA9">
      <w:pPr>
        <w:ind w:left="360"/>
        <w:jc w:val="both"/>
        <w:rPr>
          <w:lang w:val="en-US"/>
        </w:rPr>
      </w:pPr>
    </w:p>
    <w:p w14:paraId="6D19D635" w14:textId="4CDB9F53" w:rsidR="00752BA9" w:rsidRDefault="00D66BFD" w:rsidP="00D66BFD">
      <w:pPr>
        <w:pStyle w:val="ListParagraph"/>
        <w:numPr>
          <w:ilvl w:val="0"/>
          <w:numId w:val="14"/>
        </w:numPr>
      </w:pPr>
      <w:r>
        <w:t>Se adjunta al presente silabo las normas para el trabajo grupal.</w:t>
      </w:r>
    </w:p>
    <w:sectPr w:rsidR="00752BA9" w:rsidSect="00752BA9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F50D6" w14:textId="77777777" w:rsidR="008E67D2" w:rsidRDefault="008E67D2">
      <w:r>
        <w:separator/>
      </w:r>
    </w:p>
  </w:endnote>
  <w:endnote w:type="continuationSeparator" w:id="0">
    <w:p w14:paraId="2D16FCA2" w14:textId="77777777" w:rsidR="008E67D2" w:rsidRDefault="008E6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1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2142D" w14:textId="77777777" w:rsidR="00EF5720" w:rsidRDefault="00EF5720" w:rsidP="00EF4A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2ECD66B" w14:textId="77777777" w:rsidR="00EF5720" w:rsidRDefault="00EF5720" w:rsidP="00C551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F04FB" w14:textId="77777777" w:rsidR="00EF5720" w:rsidRPr="005C0415" w:rsidRDefault="00EF5720" w:rsidP="00EF4A78">
    <w:pPr>
      <w:pStyle w:val="Footer"/>
      <w:framePr w:wrap="around" w:vAnchor="text" w:hAnchor="margin" w:xAlign="right" w:y="1"/>
      <w:rPr>
        <w:rStyle w:val="PageNumber"/>
        <w:rFonts w:ascii="Gill Sans MT" w:hAnsi="Gill Sans MT"/>
      </w:rPr>
    </w:pPr>
    <w:r w:rsidRPr="005C0415">
      <w:rPr>
        <w:rStyle w:val="PageNumber"/>
        <w:rFonts w:ascii="Gill Sans MT" w:hAnsi="Gill Sans MT"/>
      </w:rPr>
      <w:fldChar w:fldCharType="begin"/>
    </w:r>
    <w:r w:rsidRPr="005C0415">
      <w:rPr>
        <w:rStyle w:val="PageNumber"/>
        <w:rFonts w:ascii="Gill Sans MT" w:hAnsi="Gill Sans MT"/>
      </w:rPr>
      <w:instrText xml:space="preserve">PAGE  </w:instrText>
    </w:r>
    <w:r w:rsidRPr="005C0415">
      <w:rPr>
        <w:rStyle w:val="PageNumber"/>
        <w:rFonts w:ascii="Gill Sans MT" w:hAnsi="Gill Sans MT"/>
      </w:rPr>
      <w:fldChar w:fldCharType="separate"/>
    </w:r>
    <w:r w:rsidR="00E4692D">
      <w:rPr>
        <w:rStyle w:val="PageNumber"/>
        <w:rFonts w:ascii="Gill Sans MT" w:hAnsi="Gill Sans MT"/>
        <w:noProof/>
      </w:rPr>
      <w:t>3</w:t>
    </w:r>
    <w:r w:rsidRPr="005C0415">
      <w:rPr>
        <w:rStyle w:val="PageNumber"/>
        <w:rFonts w:ascii="Gill Sans MT" w:hAnsi="Gill Sans MT"/>
      </w:rPr>
      <w:fldChar w:fldCharType="end"/>
    </w:r>
  </w:p>
  <w:p w14:paraId="4E6EE8ED" w14:textId="77777777" w:rsidR="00EF5720" w:rsidRDefault="00EF5720" w:rsidP="00C551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32FB2" w14:textId="77777777" w:rsidR="008E67D2" w:rsidRDefault="008E67D2">
      <w:r>
        <w:separator/>
      </w:r>
    </w:p>
  </w:footnote>
  <w:footnote w:type="continuationSeparator" w:id="0">
    <w:p w14:paraId="0709DB9D" w14:textId="77777777" w:rsidR="008E67D2" w:rsidRDefault="008E67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AC297" w14:textId="77777777" w:rsidR="00752BA9" w:rsidRDefault="00752BA9" w:rsidP="00752BA9"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5D2AA620" wp14:editId="4833F856">
          <wp:simplePos x="0" y="0"/>
          <wp:positionH relativeFrom="column">
            <wp:posOffset>3538220</wp:posOffset>
          </wp:positionH>
          <wp:positionV relativeFrom="paragraph">
            <wp:posOffset>0</wp:posOffset>
          </wp:positionV>
          <wp:extent cx="1962150" cy="575310"/>
          <wp:effectExtent l="0" t="0" r="0" b="0"/>
          <wp:wrapSquare wrapText="bothSides"/>
          <wp:docPr id="3" name="Imagen 3" descr="D:\Users\hpease\AppData\Local\Microsoft\Windows\Temporary Internet Files\Content.Word\logo-pucp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 descr="D:\Users\hpease\AppData\Local\Microsoft\Windows\Temporary Internet Files\Content.Word\logo-pucp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575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5D1D">
      <w:rPr>
        <w:rFonts w:ascii="Gill Sans MT" w:hAnsi="Gill Sans MT"/>
        <w:color w:val="1F497D"/>
      </w:rPr>
      <w:t>ESCUELA DE</w:t>
    </w:r>
  </w:p>
  <w:p w14:paraId="48A7F119" w14:textId="77777777" w:rsidR="00752BA9" w:rsidRPr="00F54EE1" w:rsidRDefault="00752BA9" w:rsidP="00752BA9">
    <w:r w:rsidRPr="00FB5D1D">
      <w:rPr>
        <w:rFonts w:ascii="Gill Sans MT" w:hAnsi="Gill Sans MT"/>
        <w:b/>
        <w:color w:val="1F497D"/>
      </w:rPr>
      <w:t xml:space="preserve">GOBIERNO Y </w:t>
    </w:r>
  </w:p>
  <w:p w14:paraId="6DD9288B" w14:textId="77777777" w:rsidR="00752BA9" w:rsidRPr="00F54EE1" w:rsidRDefault="00752BA9" w:rsidP="00752BA9">
    <w:pPr>
      <w:rPr>
        <w:rFonts w:ascii="Gill Sans MT" w:hAnsi="Gill Sans MT"/>
        <w:b/>
        <w:color w:val="1F497D"/>
      </w:rPr>
    </w:pPr>
    <w:r w:rsidRPr="00FB5D1D">
      <w:rPr>
        <w:rFonts w:ascii="Gill Sans MT" w:hAnsi="Gill Sans MT"/>
        <w:b/>
        <w:color w:val="1F497D"/>
      </w:rPr>
      <w:t>POLÍTICAS PÚBLICAS</w:t>
    </w:r>
  </w:p>
  <w:p w14:paraId="3EF53BE1" w14:textId="77777777" w:rsidR="00EF5720" w:rsidRDefault="00EF5720" w:rsidP="00095526"/>
  <w:p w14:paraId="6107096B" w14:textId="77777777" w:rsidR="00752BA9" w:rsidRDefault="00752BA9" w:rsidP="00095526">
    <w:pPr>
      <w:rPr>
        <w:rFonts w:ascii="Trebuchet MS" w:hAnsi="Trebuchet MS"/>
        <w:b/>
        <w:color w:val="00000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4EDA6" w14:textId="77777777" w:rsidR="00752BA9" w:rsidRDefault="00752BA9" w:rsidP="00752BA9"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1" wp14:anchorId="0CCAC580" wp14:editId="5A077333">
          <wp:simplePos x="0" y="0"/>
          <wp:positionH relativeFrom="column">
            <wp:posOffset>3538220</wp:posOffset>
          </wp:positionH>
          <wp:positionV relativeFrom="paragraph">
            <wp:posOffset>0</wp:posOffset>
          </wp:positionV>
          <wp:extent cx="1962150" cy="575310"/>
          <wp:effectExtent l="0" t="0" r="0" b="0"/>
          <wp:wrapSquare wrapText="bothSides"/>
          <wp:docPr id="24" name="Imagen 24" descr="D:\Users\hpease\AppData\Local\Microsoft\Windows\Temporary Internet Files\Content.Word\logo-pucp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 descr="D:\Users\hpease\AppData\Local\Microsoft\Windows\Temporary Internet Files\Content.Word\logo-pucp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575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5D1D">
      <w:rPr>
        <w:rFonts w:ascii="Gill Sans MT" w:hAnsi="Gill Sans MT"/>
        <w:color w:val="1F497D"/>
      </w:rPr>
      <w:t>ESCUELA DE</w:t>
    </w:r>
  </w:p>
  <w:p w14:paraId="278DBD0B" w14:textId="77777777" w:rsidR="00752BA9" w:rsidRPr="00F54EE1" w:rsidRDefault="00752BA9" w:rsidP="00752BA9">
    <w:r w:rsidRPr="00FB5D1D">
      <w:rPr>
        <w:rFonts w:ascii="Gill Sans MT" w:hAnsi="Gill Sans MT"/>
        <w:b/>
        <w:color w:val="1F497D"/>
      </w:rPr>
      <w:t xml:space="preserve">GOBIERNO Y </w:t>
    </w:r>
  </w:p>
  <w:p w14:paraId="039A0A45" w14:textId="77777777" w:rsidR="00752BA9" w:rsidRPr="00F54EE1" w:rsidRDefault="00752BA9" w:rsidP="00752BA9">
    <w:pPr>
      <w:rPr>
        <w:rFonts w:ascii="Gill Sans MT" w:hAnsi="Gill Sans MT"/>
        <w:b/>
        <w:color w:val="1F497D"/>
      </w:rPr>
    </w:pPr>
    <w:r w:rsidRPr="00FB5D1D">
      <w:rPr>
        <w:rFonts w:ascii="Gill Sans MT" w:hAnsi="Gill Sans MT"/>
        <w:b/>
        <w:color w:val="1F497D"/>
      </w:rPr>
      <w:t>POLÍTICAS PÚBLICAS</w:t>
    </w:r>
  </w:p>
  <w:p w14:paraId="4788A02E" w14:textId="77777777" w:rsidR="00752BA9" w:rsidRDefault="00752BA9" w:rsidP="00752BA9">
    <w:pPr>
      <w:pStyle w:val="Header"/>
    </w:pPr>
  </w:p>
  <w:p w14:paraId="5F75D781" w14:textId="77777777" w:rsidR="00EF5720" w:rsidRDefault="00EF5720">
    <w:pPr>
      <w:pStyle w:val="Header"/>
    </w:pPr>
  </w:p>
  <w:p w14:paraId="46D9650D" w14:textId="77777777" w:rsidR="00EF5720" w:rsidRDefault="00EF572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29B9"/>
    <w:multiLevelType w:val="hybridMultilevel"/>
    <w:tmpl w:val="976A3E60"/>
    <w:lvl w:ilvl="0" w:tplc="DD56E7F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A0A44"/>
    <w:multiLevelType w:val="hybridMultilevel"/>
    <w:tmpl w:val="270AF2BE"/>
    <w:lvl w:ilvl="0" w:tplc="E774FE5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5B12E9"/>
    <w:multiLevelType w:val="hybridMultilevel"/>
    <w:tmpl w:val="37C032C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1161F01"/>
    <w:multiLevelType w:val="hybridMultilevel"/>
    <w:tmpl w:val="3F0E8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A0BA6"/>
    <w:multiLevelType w:val="hybridMultilevel"/>
    <w:tmpl w:val="4020637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CB3878"/>
    <w:multiLevelType w:val="hybridMultilevel"/>
    <w:tmpl w:val="1B90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27C1D"/>
    <w:multiLevelType w:val="hybridMultilevel"/>
    <w:tmpl w:val="82824710"/>
    <w:lvl w:ilvl="0" w:tplc="E774FE5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D02A40"/>
    <w:multiLevelType w:val="hybridMultilevel"/>
    <w:tmpl w:val="776AB470"/>
    <w:lvl w:ilvl="0" w:tplc="37423C2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32529F"/>
    <w:multiLevelType w:val="hybridMultilevel"/>
    <w:tmpl w:val="376217B6"/>
    <w:lvl w:ilvl="0" w:tplc="2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1E8455D8"/>
    <w:multiLevelType w:val="hybridMultilevel"/>
    <w:tmpl w:val="0FA2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C0546"/>
    <w:multiLevelType w:val="hybridMultilevel"/>
    <w:tmpl w:val="17903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08401D"/>
    <w:multiLevelType w:val="hybridMultilevel"/>
    <w:tmpl w:val="A990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6F09C9"/>
    <w:multiLevelType w:val="hybridMultilevel"/>
    <w:tmpl w:val="ED16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106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577F9C"/>
    <w:multiLevelType w:val="hybridMultilevel"/>
    <w:tmpl w:val="8AAED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6461EF"/>
    <w:multiLevelType w:val="hybridMultilevel"/>
    <w:tmpl w:val="9A30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57F73"/>
    <w:multiLevelType w:val="hybridMultilevel"/>
    <w:tmpl w:val="8A6824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AB45497"/>
    <w:multiLevelType w:val="hybridMultilevel"/>
    <w:tmpl w:val="CD6A14AC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3D7565A2"/>
    <w:multiLevelType w:val="hybridMultilevel"/>
    <w:tmpl w:val="956A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E57A8C"/>
    <w:multiLevelType w:val="hybridMultilevel"/>
    <w:tmpl w:val="338C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040CBA"/>
    <w:multiLevelType w:val="hybridMultilevel"/>
    <w:tmpl w:val="C54EEDE0"/>
    <w:lvl w:ilvl="0" w:tplc="3468FB9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BD2086D"/>
    <w:multiLevelType w:val="hybridMultilevel"/>
    <w:tmpl w:val="C18EDD1C"/>
    <w:lvl w:ilvl="0" w:tplc="E774FE5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7C5995"/>
    <w:multiLevelType w:val="hybridMultilevel"/>
    <w:tmpl w:val="07E420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4FE13200"/>
    <w:multiLevelType w:val="hybridMultilevel"/>
    <w:tmpl w:val="EDC645A2"/>
    <w:lvl w:ilvl="0" w:tplc="0C0A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4">
    <w:nsid w:val="55805C39"/>
    <w:multiLevelType w:val="hybridMultilevel"/>
    <w:tmpl w:val="6546CE2C"/>
    <w:lvl w:ilvl="0" w:tplc="E774FE5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A9798C"/>
    <w:multiLevelType w:val="hybridMultilevel"/>
    <w:tmpl w:val="5EEE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FD4DB0"/>
    <w:multiLevelType w:val="hybridMultilevel"/>
    <w:tmpl w:val="C442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B2572E"/>
    <w:multiLevelType w:val="hybridMultilevel"/>
    <w:tmpl w:val="A852BF0A"/>
    <w:lvl w:ilvl="0" w:tplc="E774FE5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F7E208B"/>
    <w:multiLevelType w:val="hybridMultilevel"/>
    <w:tmpl w:val="49ACA580"/>
    <w:lvl w:ilvl="0" w:tplc="E774FE5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F8005CF"/>
    <w:multiLevelType w:val="hybridMultilevel"/>
    <w:tmpl w:val="F154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511103"/>
    <w:multiLevelType w:val="hybridMultilevel"/>
    <w:tmpl w:val="985C857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6CCC2635"/>
    <w:multiLevelType w:val="hybridMultilevel"/>
    <w:tmpl w:val="E4541842"/>
    <w:lvl w:ilvl="0" w:tplc="E774FE5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93942C7"/>
    <w:multiLevelType w:val="hybridMultilevel"/>
    <w:tmpl w:val="78E4342C"/>
    <w:lvl w:ilvl="0" w:tplc="4BDED32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ED9323B"/>
    <w:multiLevelType w:val="hybridMultilevel"/>
    <w:tmpl w:val="8452E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23"/>
  </w:num>
  <w:num w:numId="4">
    <w:abstractNumId w:val="1"/>
  </w:num>
  <w:num w:numId="5">
    <w:abstractNumId w:val="21"/>
  </w:num>
  <w:num w:numId="6">
    <w:abstractNumId w:val="31"/>
  </w:num>
  <w:num w:numId="7">
    <w:abstractNumId w:val="27"/>
  </w:num>
  <w:num w:numId="8">
    <w:abstractNumId w:val="6"/>
  </w:num>
  <w:num w:numId="9">
    <w:abstractNumId w:val="28"/>
  </w:num>
  <w:num w:numId="10">
    <w:abstractNumId w:val="32"/>
  </w:num>
  <w:num w:numId="11">
    <w:abstractNumId w:val="7"/>
  </w:num>
  <w:num w:numId="12">
    <w:abstractNumId w:val="24"/>
  </w:num>
  <w:num w:numId="13">
    <w:abstractNumId w:val="3"/>
  </w:num>
  <w:num w:numId="14">
    <w:abstractNumId w:val="17"/>
  </w:num>
  <w:num w:numId="15">
    <w:abstractNumId w:val="22"/>
  </w:num>
  <w:num w:numId="16">
    <w:abstractNumId w:val="29"/>
  </w:num>
  <w:num w:numId="17">
    <w:abstractNumId w:val="16"/>
  </w:num>
  <w:num w:numId="18">
    <w:abstractNumId w:val="10"/>
  </w:num>
  <w:num w:numId="19">
    <w:abstractNumId w:val="13"/>
  </w:num>
  <w:num w:numId="20">
    <w:abstractNumId w:val="26"/>
  </w:num>
  <w:num w:numId="21">
    <w:abstractNumId w:val="14"/>
  </w:num>
  <w:num w:numId="22">
    <w:abstractNumId w:val="19"/>
  </w:num>
  <w:num w:numId="23">
    <w:abstractNumId w:val="8"/>
  </w:num>
  <w:num w:numId="24">
    <w:abstractNumId w:val="4"/>
  </w:num>
  <w:num w:numId="25">
    <w:abstractNumId w:val="11"/>
  </w:num>
  <w:num w:numId="26">
    <w:abstractNumId w:val="12"/>
  </w:num>
  <w:num w:numId="27">
    <w:abstractNumId w:val="18"/>
  </w:num>
  <w:num w:numId="28">
    <w:abstractNumId w:val="2"/>
  </w:num>
  <w:num w:numId="29">
    <w:abstractNumId w:val="5"/>
  </w:num>
  <w:num w:numId="30">
    <w:abstractNumId w:val="33"/>
  </w:num>
  <w:num w:numId="31">
    <w:abstractNumId w:val="9"/>
  </w:num>
  <w:num w:numId="32">
    <w:abstractNumId w:val="0"/>
  </w:num>
  <w:num w:numId="33">
    <w:abstractNumId w:val="15"/>
  </w:num>
  <w:num w:numId="34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97"/>
    <w:rsid w:val="00001061"/>
    <w:rsid w:val="00012546"/>
    <w:rsid w:val="00013F22"/>
    <w:rsid w:val="000277BE"/>
    <w:rsid w:val="00034468"/>
    <w:rsid w:val="00035D58"/>
    <w:rsid w:val="00044FEA"/>
    <w:rsid w:val="00050826"/>
    <w:rsid w:val="00055E4A"/>
    <w:rsid w:val="000606DA"/>
    <w:rsid w:val="00071ECC"/>
    <w:rsid w:val="000734FA"/>
    <w:rsid w:val="000747AB"/>
    <w:rsid w:val="00076591"/>
    <w:rsid w:val="0007663F"/>
    <w:rsid w:val="00076650"/>
    <w:rsid w:val="00080A16"/>
    <w:rsid w:val="00084731"/>
    <w:rsid w:val="0008661A"/>
    <w:rsid w:val="00091859"/>
    <w:rsid w:val="00091D0E"/>
    <w:rsid w:val="00095526"/>
    <w:rsid w:val="000A27AF"/>
    <w:rsid w:val="000A2DD3"/>
    <w:rsid w:val="000B0890"/>
    <w:rsid w:val="000C0000"/>
    <w:rsid w:val="000C4C82"/>
    <w:rsid w:val="000C6EBA"/>
    <w:rsid w:val="000D056B"/>
    <w:rsid w:val="000D199A"/>
    <w:rsid w:val="000D1D6E"/>
    <w:rsid w:val="000F2EAE"/>
    <w:rsid w:val="00103609"/>
    <w:rsid w:val="00104EE8"/>
    <w:rsid w:val="001207AA"/>
    <w:rsid w:val="0012350B"/>
    <w:rsid w:val="00131300"/>
    <w:rsid w:val="00145CB9"/>
    <w:rsid w:val="00152C97"/>
    <w:rsid w:val="0016143A"/>
    <w:rsid w:val="00170E04"/>
    <w:rsid w:val="00177F5B"/>
    <w:rsid w:val="001900FE"/>
    <w:rsid w:val="00191718"/>
    <w:rsid w:val="0019176F"/>
    <w:rsid w:val="001951DE"/>
    <w:rsid w:val="0019606E"/>
    <w:rsid w:val="001B5C32"/>
    <w:rsid w:val="001B6F5C"/>
    <w:rsid w:val="001C0D39"/>
    <w:rsid w:val="001D02D5"/>
    <w:rsid w:val="001E1243"/>
    <w:rsid w:val="001F40AC"/>
    <w:rsid w:val="001F79ED"/>
    <w:rsid w:val="002000D5"/>
    <w:rsid w:val="00200ED7"/>
    <w:rsid w:val="00204A72"/>
    <w:rsid w:val="002135BA"/>
    <w:rsid w:val="0021716E"/>
    <w:rsid w:val="00226B45"/>
    <w:rsid w:val="00232518"/>
    <w:rsid w:val="00233940"/>
    <w:rsid w:val="00241487"/>
    <w:rsid w:val="00241576"/>
    <w:rsid w:val="00282976"/>
    <w:rsid w:val="00282DB3"/>
    <w:rsid w:val="0028304C"/>
    <w:rsid w:val="002840F6"/>
    <w:rsid w:val="00284E4D"/>
    <w:rsid w:val="0029081E"/>
    <w:rsid w:val="002919DD"/>
    <w:rsid w:val="00293FB8"/>
    <w:rsid w:val="002A6BCD"/>
    <w:rsid w:val="002B0EEF"/>
    <w:rsid w:val="002B30A0"/>
    <w:rsid w:val="002C2BDA"/>
    <w:rsid w:val="002D1E36"/>
    <w:rsid w:val="002D5C70"/>
    <w:rsid w:val="002D6AF0"/>
    <w:rsid w:val="002E5306"/>
    <w:rsid w:val="002E592C"/>
    <w:rsid w:val="002F371A"/>
    <w:rsid w:val="002F4376"/>
    <w:rsid w:val="00310338"/>
    <w:rsid w:val="003119D5"/>
    <w:rsid w:val="003144BE"/>
    <w:rsid w:val="003239F7"/>
    <w:rsid w:val="00324D27"/>
    <w:rsid w:val="003270CE"/>
    <w:rsid w:val="003308FA"/>
    <w:rsid w:val="003344AD"/>
    <w:rsid w:val="0034168A"/>
    <w:rsid w:val="003443EE"/>
    <w:rsid w:val="00347E91"/>
    <w:rsid w:val="003557C2"/>
    <w:rsid w:val="00363AFE"/>
    <w:rsid w:val="003643A5"/>
    <w:rsid w:val="003658EA"/>
    <w:rsid w:val="00371230"/>
    <w:rsid w:val="003804A2"/>
    <w:rsid w:val="00386A8D"/>
    <w:rsid w:val="00387973"/>
    <w:rsid w:val="00397EC0"/>
    <w:rsid w:val="003B78CD"/>
    <w:rsid w:val="003B7D59"/>
    <w:rsid w:val="003C1395"/>
    <w:rsid w:val="003C3F98"/>
    <w:rsid w:val="003C4A05"/>
    <w:rsid w:val="003C6C45"/>
    <w:rsid w:val="003C784B"/>
    <w:rsid w:val="003E0E81"/>
    <w:rsid w:val="003E191D"/>
    <w:rsid w:val="003E23AD"/>
    <w:rsid w:val="003F48A3"/>
    <w:rsid w:val="004157E7"/>
    <w:rsid w:val="0042317A"/>
    <w:rsid w:val="00426989"/>
    <w:rsid w:val="0043442F"/>
    <w:rsid w:val="00434DA8"/>
    <w:rsid w:val="00440FA7"/>
    <w:rsid w:val="00442F25"/>
    <w:rsid w:val="00443EE9"/>
    <w:rsid w:val="004445A5"/>
    <w:rsid w:val="004560A8"/>
    <w:rsid w:val="00477CAD"/>
    <w:rsid w:val="00484208"/>
    <w:rsid w:val="00491318"/>
    <w:rsid w:val="004A4A79"/>
    <w:rsid w:val="004A6FDB"/>
    <w:rsid w:val="004B3088"/>
    <w:rsid w:val="004B3B46"/>
    <w:rsid w:val="004B4960"/>
    <w:rsid w:val="004C6B1B"/>
    <w:rsid w:val="004D1E94"/>
    <w:rsid w:val="004D2E49"/>
    <w:rsid w:val="004D79A6"/>
    <w:rsid w:val="004F6A2A"/>
    <w:rsid w:val="00506C24"/>
    <w:rsid w:val="00507149"/>
    <w:rsid w:val="0051089F"/>
    <w:rsid w:val="00512FF8"/>
    <w:rsid w:val="00514DE4"/>
    <w:rsid w:val="005168EE"/>
    <w:rsid w:val="00524D43"/>
    <w:rsid w:val="0053661F"/>
    <w:rsid w:val="00541C98"/>
    <w:rsid w:val="00542E17"/>
    <w:rsid w:val="0054333E"/>
    <w:rsid w:val="00546FB6"/>
    <w:rsid w:val="0055103C"/>
    <w:rsid w:val="00553104"/>
    <w:rsid w:val="00557EAB"/>
    <w:rsid w:val="00564956"/>
    <w:rsid w:val="005665EE"/>
    <w:rsid w:val="00577D27"/>
    <w:rsid w:val="00582E4E"/>
    <w:rsid w:val="005903A2"/>
    <w:rsid w:val="00596C55"/>
    <w:rsid w:val="005A1159"/>
    <w:rsid w:val="005B0104"/>
    <w:rsid w:val="005B1412"/>
    <w:rsid w:val="005C0415"/>
    <w:rsid w:val="005D6476"/>
    <w:rsid w:val="005E3087"/>
    <w:rsid w:val="005E53F8"/>
    <w:rsid w:val="005F2318"/>
    <w:rsid w:val="005F6A9F"/>
    <w:rsid w:val="00603BC7"/>
    <w:rsid w:val="00617A9B"/>
    <w:rsid w:val="0062141E"/>
    <w:rsid w:val="006315C9"/>
    <w:rsid w:val="00634907"/>
    <w:rsid w:val="0064018B"/>
    <w:rsid w:val="00641BBA"/>
    <w:rsid w:val="00642CE3"/>
    <w:rsid w:val="00645292"/>
    <w:rsid w:val="00646D4B"/>
    <w:rsid w:val="006649D6"/>
    <w:rsid w:val="00664EE3"/>
    <w:rsid w:val="00666BE6"/>
    <w:rsid w:val="006739A9"/>
    <w:rsid w:val="00675EC9"/>
    <w:rsid w:val="00683EC9"/>
    <w:rsid w:val="00690C94"/>
    <w:rsid w:val="00692D54"/>
    <w:rsid w:val="00692F33"/>
    <w:rsid w:val="00696CC9"/>
    <w:rsid w:val="006A53E2"/>
    <w:rsid w:val="006B4CB7"/>
    <w:rsid w:val="006D38B8"/>
    <w:rsid w:val="006D735C"/>
    <w:rsid w:val="006E73DD"/>
    <w:rsid w:val="006F21A2"/>
    <w:rsid w:val="00702CAB"/>
    <w:rsid w:val="00706519"/>
    <w:rsid w:val="00712F21"/>
    <w:rsid w:val="00723D33"/>
    <w:rsid w:val="0072565E"/>
    <w:rsid w:val="0072582D"/>
    <w:rsid w:val="00733DCF"/>
    <w:rsid w:val="007342A3"/>
    <w:rsid w:val="00735061"/>
    <w:rsid w:val="00751A59"/>
    <w:rsid w:val="007527B8"/>
    <w:rsid w:val="00752BA9"/>
    <w:rsid w:val="00754652"/>
    <w:rsid w:val="00754B0F"/>
    <w:rsid w:val="00767AD8"/>
    <w:rsid w:val="00771C6B"/>
    <w:rsid w:val="0078670E"/>
    <w:rsid w:val="007A12F7"/>
    <w:rsid w:val="007A1357"/>
    <w:rsid w:val="007A6CE5"/>
    <w:rsid w:val="007A7499"/>
    <w:rsid w:val="007B01D6"/>
    <w:rsid w:val="007B1061"/>
    <w:rsid w:val="007C07D1"/>
    <w:rsid w:val="007C5C2F"/>
    <w:rsid w:val="007C69A5"/>
    <w:rsid w:val="007E2AFC"/>
    <w:rsid w:val="007F41F8"/>
    <w:rsid w:val="007F5D6F"/>
    <w:rsid w:val="007F6846"/>
    <w:rsid w:val="00810D97"/>
    <w:rsid w:val="008114A2"/>
    <w:rsid w:val="00823DFD"/>
    <w:rsid w:val="008248D9"/>
    <w:rsid w:val="00825365"/>
    <w:rsid w:val="00846A78"/>
    <w:rsid w:val="00847A20"/>
    <w:rsid w:val="0085304B"/>
    <w:rsid w:val="00854813"/>
    <w:rsid w:val="00870AD0"/>
    <w:rsid w:val="00874365"/>
    <w:rsid w:val="00882114"/>
    <w:rsid w:val="00882353"/>
    <w:rsid w:val="0088253B"/>
    <w:rsid w:val="00883599"/>
    <w:rsid w:val="00890375"/>
    <w:rsid w:val="008B787D"/>
    <w:rsid w:val="008C4FA7"/>
    <w:rsid w:val="008D3AD8"/>
    <w:rsid w:val="008D468B"/>
    <w:rsid w:val="008D4F0E"/>
    <w:rsid w:val="008E0729"/>
    <w:rsid w:val="008E67D2"/>
    <w:rsid w:val="008F1A6D"/>
    <w:rsid w:val="008F1F68"/>
    <w:rsid w:val="008F2712"/>
    <w:rsid w:val="008F2D85"/>
    <w:rsid w:val="008F30B1"/>
    <w:rsid w:val="008F3D7F"/>
    <w:rsid w:val="00906063"/>
    <w:rsid w:val="009060CD"/>
    <w:rsid w:val="00910012"/>
    <w:rsid w:val="009118E6"/>
    <w:rsid w:val="009145AD"/>
    <w:rsid w:val="009275AB"/>
    <w:rsid w:val="00941318"/>
    <w:rsid w:val="00946835"/>
    <w:rsid w:val="009474C8"/>
    <w:rsid w:val="00951712"/>
    <w:rsid w:val="00960270"/>
    <w:rsid w:val="00960826"/>
    <w:rsid w:val="00970191"/>
    <w:rsid w:val="0097566E"/>
    <w:rsid w:val="00980A44"/>
    <w:rsid w:val="00984F16"/>
    <w:rsid w:val="009868E8"/>
    <w:rsid w:val="00992E2E"/>
    <w:rsid w:val="00993B17"/>
    <w:rsid w:val="009A62D4"/>
    <w:rsid w:val="009C188A"/>
    <w:rsid w:val="009D29A5"/>
    <w:rsid w:val="009E0B90"/>
    <w:rsid w:val="009E6075"/>
    <w:rsid w:val="009F59BA"/>
    <w:rsid w:val="009F72A3"/>
    <w:rsid w:val="00A05D3C"/>
    <w:rsid w:val="00A069D6"/>
    <w:rsid w:val="00A136A7"/>
    <w:rsid w:val="00A15AEE"/>
    <w:rsid w:val="00A166FD"/>
    <w:rsid w:val="00A21A56"/>
    <w:rsid w:val="00A24802"/>
    <w:rsid w:val="00A26312"/>
    <w:rsid w:val="00A34754"/>
    <w:rsid w:val="00A438C9"/>
    <w:rsid w:val="00A46299"/>
    <w:rsid w:val="00A5143F"/>
    <w:rsid w:val="00A576CB"/>
    <w:rsid w:val="00A62DEC"/>
    <w:rsid w:val="00A71202"/>
    <w:rsid w:val="00A73DA8"/>
    <w:rsid w:val="00A77898"/>
    <w:rsid w:val="00A806A2"/>
    <w:rsid w:val="00A80824"/>
    <w:rsid w:val="00A95589"/>
    <w:rsid w:val="00A96BF3"/>
    <w:rsid w:val="00AA1064"/>
    <w:rsid w:val="00AA5177"/>
    <w:rsid w:val="00AA5F4E"/>
    <w:rsid w:val="00AA70AA"/>
    <w:rsid w:val="00AA73A5"/>
    <w:rsid w:val="00AB250D"/>
    <w:rsid w:val="00AC422E"/>
    <w:rsid w:val="00AE32F1"/>
    <w:rsid w:val="00B011E3"/>
    <w:rsid w:val="00B01D85"/>
    <w:rsid w:val="00B06D8C"/>
    <w:rsid w:val="00B10755"/>
    <w:rsid w:val="00B152B6"/>
    <w:rsid w:val="00B20EAD"/>
    <w:rsid w:val="00B41723"/>
    <w:rsid w:val="00B46E46"/>
    <w:rsid w:val="00B55F53"/>
    <w:rsid w:val="00B61FA3"/>
    <w:rsid w:val="00B6235D"/>
    <w:rsid w:val="00B624C3"/>
    <w:rsid w:val="00B71C64"/>
    <w:rsid w:val="00B777CA"/>
    <w:rsid w:val="00B841AE"/>
    <w:rsid w:val="00B933B6"/>
    <w:rsid w:val="00BB3211"/>
    <w:rsid w:val="00BC13A2"/>
    <w:rsid w:val="00BC39E5"/>
    <w:rsid w:val="00BC3D08"/>
    <w:rsid w:val="00BD6419"/>
    <w:rsid w:val="00BD6506"/>
    <w:rsid w:val="00BE0B0A"/>
    <w:rsid w:val="00BE30CB"/>
    <w:rsid w:val="00BE4465"/>
    <w:rsid w:val="00BE79B4"/>
    <w:rsid w:val="00C106F8"/>
    <w:rsid w:val="00C123A8"/>
    <w:rsid w:val="00C17BC9"/>
    <w:rsid w:val="00C20D0F"/>
    <w:rsid w:val="00C211D6"/>
    <w:rsid w:val="00C231E6"/>
    <w:rsid w:val="00C24864"/>
    <w:rsid w:val="00C25ADF"/>
    <w:rsid w:val="00C50DA7"/>
    <w:rsid w:val="00C54065"/>
    <w:rsid w:val="00C55169"/>
    <w:rsid w:val="00C56571"/>
    <w:rsid w:val="00C756BE"/>
    <w:rsid w:val="00C769CD"/>
    <w:rsid w:val="00C83246"/>
    <w:rsid w:val="00C855C0"/>
    <w:rsid w:val="00C90120"/>
    <w:rsid w:val="00C92C63"/>
    <w:rsid w:val="00C930F3"/>
    <w:rsid w:val="00C93A15"/>
    <w:rsid w:val="00CB6119"/>
    <w:rsid w:val="00CB76D1"/>
    <w:rsid w:val="00CC095C"/>
    <w:rsid w:val="00CC6136"/>
    <w:rsid w:val="00CC71B6"/>
    <w:rsid w:val="00CD143D"/>
    <w:rsid w:val="00CD14BC"/>
    <w:rsid w:val="00CD3097"/>
    <w:rsid w:val="00CD3F0A"/>
    <w:rsid w:val="00CD4EDF"/>
    <w:rsid w:val="00CD5727"/>
    <w:rsid w:val="00CD6063"/>
    <w:rsid w:val="00CD627E"/>
    <w:rsid w:val="00CD6CD2"/>
    <w:rsid w:val="00CE2DE0"/>
    <w:rsid w:val="00CE45BF"/>
    <w:rsid w:val="00CE7CB0"/>
    <w:rsid w:val="00CF5885"/>
    <w:rsid w:val="00D0518F"/>
    <w:rsid w:val="00D056FF"/>
    <w:rsid w:val="00D05AF6"/>
    <w:rsid w:val="00D06370"/>
    <w:rsid w:val="00D146FB"/>
    <w:rsid w:val="00D167B4"/>
    <w:rsid w:val="00D17412"/>
    <w:rsid w:val="00D2400E"/>
    <w:rsid w:val="00D26E4F"/>
    <w:rsid w:val="00D37DEF"/>
    <w:rsid w:val="00D415FB"/>
    <w:rsid w:val="00D41A29"/>
    <w:rsid w:val="00D46F8B"/>
    <w:rsid w:val="00D47056"/>
    <w:rsid w:val="00D60289"/>
    <w:rsid w:val="00D61EFB"/>
    <w:rsid w:val="00D6444E"/>
    <w:rsid w:val="00D66BFD"/>
    <w:rsid w:val="00D75935"/>
    <w:rsid w:val="00D843E1"/>
    <w:rsid w:val="00D957D9"/>
    <w:rsid w:val="00D969B4"/>
    <w:rsid w:val="00DA03DA"/>
    <w:rsid w:val="00DA192E"/>
    <w:rsid w:val="00DA7F9C"/>
    <w:rsid w:val="00DB2938"/>
    <w:rsid w:val="00DB422A"/>
    <w:rsid w:val="00DB5D78"/>
    <w:rsid w:val="00DB6004"/>
    <w:rsid w:val="00DB647B"/>
    <w:rsid w:val="00DC1291"/>
    <w:rsid w:val="00DC61C6"/>
    <w:rsid w:val="00DC7903"/>
    <w:rsid w:val="00DD44C8"/>
    <w:rsid w:val="00DD64C3"/>
    <w:rsid w:val="00DE05F3"/>
    <w:rsid w:val="00DE5639"/>
    <w:rsid w:val="00DF0A54"/>
    <w:rsid w:val="00E1133E"/>
    <w:rsid w:val="00E2174E"/>
    <w:rsid w:val="00E21F81"/>
    <w:rsid w:val="00E256E7"/>
    <w:rsid w:val="00E317CF"/>
    <w:rsid w:val="00E318E0"/>
    <w:rsid w:val="00E36372"/>
    <w:rsid w:val="00E37FF2"/>
    <w:rsid w:val="00E449DE"/>
    <w:rsid w:val="00E4692D"/>
    <w:rsid w:val="00E50313"/>
    <w:rsid w:val="00E70FC6"/>
    <w:rsid w:val="00E733FF"/>
    <w:rsid w:val="00E758BB"/>
    <w:rsid w:val="00E779C1"/>
    <w:rsid w:val="00E93FED"/>
    <w:rsid w:val="00E95068"/>
    <w:rsid w:val="00E95F59"/>
    <w:rsid w:val="00E96962"/>
    <w:rsid w:val="00EB2697"/>
    <w:rsid w:val="00EC5C50"/>
    <w:rsid w:val="00EE21EC"/>
    <w:rsid w:val="00EE324C"/>
    <w:rsid w:val="00EF4A78"/>
    <w:rsid w:val="00EF4EC7"/>
    <w:rsid w:val="00EF5720"/>
    <w:rsid w:val="00F04ACD"/>
    <w:rsid w:val="00F112D9"/>
    <w:rsid w:val="00F12045"/>
    <w:rsid w:val="00F228DC"/>
    <w:rsid w:val="00F246B1"/>
    <w:rsid w:val="00F34C52"/>
    <w:rsid w:val="00F45ADD"/>
    <w:rsid w:val="00F51721"/>
    <w:rsid w:val="00F61F19"/>
    <w:rsid w:val="00F67988"/>
    <w:rsid w:val="00F67A98"/>
    <w:rsid w:val="00F704CE"/>
    <w:rsid w:val="00F74160"/>
    <w:rsid w:val="00F83269"/>
    <w:rsid w:val="00F839AC"/>
    <w:rsid w:val="00F85A60"/>
    <w:rsid w:val="00F9183A"/>
    <w:rsid w:val="00F978BD"/>
    <w:rsid w:val="00FA1435"/>
    <w:rsid w:val="00FA15C9"/>
    <w:rsid w:val="00FA53B1"/>
    <w:rsid w:val="00FA5D40"/>
    <w:rsid w:val="00FA7ABA"/>
    <w:rsid w:val="00FC170A"/>
    <w:rsid w:val="00FC30ED"/>
    <w:rsid w:val="00FC44D6"/>
    <w:rsid w:val="00FC7100"/>
    <w:rsid w:val="00FD0BB8"/>
    <w:rsid w:val="00FD3F03"/>
    <w:rsid w:val="00F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AE9A2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BE6"/>
    <w:rPr>
      <w:sz w:val="24"/>
      <w:szCs w:val="24"/>
      <w:lang w:eastAsia="es-ES"/>
    </w:rPr>
  </w:style>
  <w:style w:type="paragraph" w:styleId="Heading2">
    <w:name w:val="heading 2"/>
    <w:basedOn w:val="Normal"/>
    <w:next w:val="Normal"/>
    <w:link w:val="Heading2Char"/>
    <w:qFormat/>
    <w:rsid w:val="00CD5727"/>
    <w:pPr>
      <w:keepNext/>
      <w:ind w:hanging="12"/>
      <w:outlineLvl w:val="1"/>
    </w:pPr>
    <w:rPr>
      <w:b/>
      <w:bCs/>
      <w:lang w:val="es-ES_tradnl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843E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843E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DocumentMap">
    <w:name w:val="Document Map"/>
    <w:basedOn w:val="Normal"/>
    <w:semiHidden/>
    <w:rsid w:val="00810D9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rsid w:val="00C5516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C55169"/>
  </w:style>
  <w:style w:type="paragraph" w:styleId="Header">
    <w:name w:val="header"/>
    <w:basedOn w:val="Normal"/>
    <w:link w:val="HeaderChar"/>
    <w:uiPriority w:val="99"/>
    <w:rsid w:val="00C55169"/>
    <w:pPr>
      <w:tabs>
        <w:tab w:val="center" w:pos="4252"/>
        <w:tab w:val="right" w:pos="8504"/>
      </w:tabs>
    </w:pPr>
  </w:style>
  <w:style w:type="character" w:customStyle="1" w:styleId="apple-style-span">
    <w:name w:val="apple-style-span"/>
    <w:basedOn w:val="DefaultParagraphFont"/>
    <w:rsid w:val="00FA53B1"/>
  </w:style>
  <w:style w:type="character" w:customStyle="1" w:styleId="apple-converted-space">
    <w:name w:val="apple-converted-space"/>
    <w:basedOn w:val="DefaultParagraphFont"/>
    <w:rsid w:val="00FA53B1"/>
  </w:style>
  <w:style w:type="paragraph" w:styleId="BalloonText">
    <w:name w:val="Balloon Text"/>
    <w:basedOn w:val="Normal"/>
    <w:link w:val="BalloonTextChar"/>
    <w:rsid w:val="004D1E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1E94"/>
    <w:rPr>
      <w:rFonts w:ascii="Tahoma" w:hAnsi="Tahoma" w:cs="Tahoma"/>
      <w:sz w:val="16"/>
      <w:szCs w:val="16"/>
      <w:lang w:val="es-ES" w:eastAsia="es-ES"/>
    </w:rPr>
  </w:style>
  <w:style w:type="paragraph" w:styleId="BodyText">
    <w:name w:val="Body Text"/>
    <w:basedOn w:val="Normal"/>
    <w:link w:val="BodyTextChar"/>
    <w:rsid w:val="00CD5727"/>
    <w:pPr>
      <w:jc w:val="both"/>
    </w:pPr>
    <w:rPr>
      <w:rFonts w:ascii="Albertus Medium" w:hAnsi="Albertus Medium"/>
      <w:lang w:val="es-ES_tradnl"/>
    </w:rPr>
  </w:style>
  <w:style w:type="character" w:customStyle="1" w:styleId="BodyTextChar">
    <w:name w:val="Body Text Char"/>
    <w:basedOn w:val="DefaultParagraphFont"/>
    <w:link w:val="BodyText"/>
    <w:rsid w:val="00CD5727"/>
    <w:rPr>
      <w:rFonts w:ascii="Albertus Medium" w:hAnsi="Albertus Medium"/>
      <w:sz w:val="24"/>
      <w:szCs w:val="24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rsid w:val="00CD5727"/>
    <w:rPr>
      <w:b/>
      <w:bCs/>
      <w:sz w:val="24"/>
      <w:szCs w:val="24"/>
      <w:lang w:val="es-ES_tradnl" w:eastAsia="es-ES"/>
    </w:rPr>
  </w:style>
  <w:style w:type="character" w:styleId="Hyperlink">
    <w:name w:val="Hyperlink"/>
    <w:basedOn w:val="DefaultParagraphFont"/>
    <w:rsid w:val="00284E4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A96BF3"/>
    <w:rPr>
      <w:rFonts w:ascii="Calibri" w:eastAsia="Calibri" w:hAnsi="Calibr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96BF3"/>
    <w:rPr>
      <w:rFonts w:ascii="Calibri" w:eastAsia="Calibri" w:hAnsi="Calibri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A96BF3"/>
    <w:rPr>
      <w:vertAlign w:val="superscript"/>
    </w:rPr>
  </w:style>
  <w:style w:type="character" w:customStyle="1" w:styleId="go">
    <w:name w:val="go"/>
    <w:basedOn w:val="DefaultParagraphFont"/>
    <w:rsid w:val="00A806A2"/>
  </w:style>
  <w:style w:type="character" w:styleId="CommentReference">
    <w:name w:val="annotation reference"/>
    <w:basedOn w:val="DefaultParagraphFont"/>
    <w:rsid w:val="00FD0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D0B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D0BB8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FD0B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0BB8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CE7CB0"/>
    <w:pPr>
      <w:spacing w:before="100" w:beforeAutospacing="1" w:after="100" w:afterAutospacing="1"/>
    </w:pPr>
    <w:rPr>
      <w:rFonts w:eastAsiaTheme="minorHAnsi"/>
      <w:lang w:eastAsia="es-PE"/>
    </w:rPr>
  </w:style>
  <w:style w:type="paragraph" w:styleId="Title">
    <w:name w:val="Title"/>
    <w:basedOn w:val="Normal"/>
    <w:next w:val="Normal"/>
    <w:link w:val="TitleChar"/>
    <w:qFormat/>
    <w:rsid w:val="00D61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D61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NoSpacing">
    <w:name w:val="No Spacing"/>
    <w:uiPriority w:val="1"/>
    <w:qFormat/>
    <w:rsid w:val="0007663F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rsid w:val="00A73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semiHidden/>
    <w:unhideWhenUsed/>
    <w:rsid w:val="002F43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F4376"/>
    <w:rPr>
      <w:sz w:val="24"/>
      <w:szCs w:val="24"/>
      <w:lang w:eastAsia="es-ES"/>
    </w:rPr>
  </w:style>
  <w:style w:type="character" w:customStyle="1" w:styleId="Heading5Char">
    <w:name w:val="Heading 5 Char"/>
    <w:basedOn w:val="DefaultParagraphFont"/>
    <w:link w:val="Heading5"/>
    <w:semiHidden/>
    <w:rsid w:val="00D843E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s-ES"/>
    </w:rPr>
  </w:style>
  <w:style w:type="character" w:customStyle="1" w:styleId="Heading7Char">
    <w:name w:val="Heading 7 Char"/>
    <w:basedOn w:val="DefaultParagraphFont"/>
    <w:link w:val="Heading7"/>
    <w:semiHidden/>
    <w:rsid w:val="00D843E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paragraph" w:styleId="BodyTextIndent">
    <w:name w:val="Body Text Indent"/>
    <w:basedOn w:val="Normal"/>
    <w:link w:val="BodyTextIndentChar"/>
    <w:semiHidden/>
    <w:unhideWhenUsed/>
    <w:rsid w:val="00D843E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D843E1"/>
    <w:rPr>
      <w:sz w:val="24"/>
      <w:szCs w:val="24"/>
      <w:lang w:eastAsia="es-ES"/>
    </w:rPr>
  </w:style>
  <w:style w:type="character" w:customStyle="1" w:styleId="HeaderChar">
    <w:name w:val="Header Char"/>
    <w:basedOn w:val="DefaultParagraphFont"/>
    <w:link w:val="Header"/>
    <w:uiPriority w:val="99"/>
    <w:rsid w:val="00752BA9"/>
    <w:rPr>
      <w:sz w:val="24"/>
      <w:szCs w:val="24"/>
      <w:lang w:eastAsia="es-ES"/>
    </w:rPr>
  </w:style>
  <w:style w:type="paragraph" w:styleId="Bibliography">
    <w:name w:val="Bibliography"/>
    <w:basedOn w:val="Normal"/>
    <w:next w:val="Normal"/>
    <w:uiPriority w:val="37"/>
    <w:unhideWhenUsed/>
    <w:rsid w:val="00CE45BF"/>
    <w:pPr>
      <w:tabs>
        <w:tab w:val="left" w:pos="380"/>
        <w:tab w:val="left" w:pos="500"/>
      </w:tabs>
      <w:ind w:left="504" w:hanging="5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magallanes@pucp.edu.pe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6AE4E-9220-1843-B904-527F17E1F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3363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MAESTRIA EN CIENCIA POLÍTICA</vt:lpstr>
    </vt:vector>
  </TitlesOfParts>
  <Manager/>
  <Company>PUCP</Company>
  <LinksUpToDate>false</LinksUpToDate>
  <CharactersWithSpaces>3945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MAESTRIA EN CIENCIA POLÍTICA</dc:title>
  <dc:subject/>
  <dc:creator>JOSE MANUEL MAGALLANES</dc:creator>
  <cp:keywords/>
  <dc:description/>
  <cp:lastModifiedBy>Microsoft Office User</cp:lastModifiedBy>
  <cp:revision>2</cp:revision>
  <cp:lastPrinted>2014-03-12T20:53:00Z</cp:lastPrinted>
  <dcterms:created xsi:type="dcterms:W3CDTF">2018-03-18T18:23:00Z</dcterms:created>
  <dcterms:modified xsi:type="dcterms:W3CDTF">2018-03-18T18:23:00Z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zotero-version="5.0.35.1"&gt;&lt;session id="HpF3pZqo"/&gt;&lt;style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value="true"/&gt;&lt;pref name="noteType" value="0"/&gt;&lt;/prefs&gt;&lt;/data&gt;</vt:lpwstr>
  </property>
</Properties>
</file>