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i/>
          <w:iCs/>
        </w:rPr>
      </w:pPr>
      <w:r>
        <w:rPr>
          <w:b/>
          <w:bCs/>
          <w:i/>
          <w:iCs/>
        </w:rPr>
        <w:t xml:space="preserve">A Testimony to the World these Days </w:t>
      </w:r>
    </w:p>
    <w:p>
      <w:pPr>
        <w:pStyle w:val="Normal"/>
        <w:bidi w:val="0"/>
        <w:jc w:val="center"/>
        <w:rPr>
          <w:b w:val="false"/>
          <w:b w:val="false"/>
          <w:bCs w:val="false"/>
          <w:i/>
          <w:i/>
          <w:iCs/>
        </w:rPr>
      </w:pPr>
      <w:r>
        <w:rPr>
          <w:b w:val="false"/>
          <w:bCs w:val="false"/>
          <w:i/>
          <w:iCs/>
        </w:rPr>
        <w:t>Oliver Willson</w:t>
      </w:r>
    </w:p>
    <w:p>
      <w:pPr>
        <w:pStyle w:val="Normal"/>
        <w:bidi w:val="0"/>
        <w:jc w:val="left"/>
        <w:rPr>
          <w:b w:val="false"/>
          <w:b w:val="false"/>
          <w:bCs w:val="false"/>
          <w:i/>
          <w:i/>
          <w:iCs/>
        </w:rPr>
      </w:pPr>
      <w:r>
        <w:rPr>
          <w:b w:val="false"/>
          <w:bCs w:val="false"/>
          <w:i/>
          <w:iCs/>
        </w:rPr>
      </w:r>
    </w:p>
    <w:p>
      <w:pPr>
        <w:pStyle w:val="Normal"/>
        <w:bidi w:val="0"/>
        <w:jc w:val="both"/>
        <w:rPr>
          <w:b w:val="false"/>
          <w:b w:val="false"/>
          <w:bCs w:val="false"/>
          <w:i w:val="false"/>
          <w:i w:val="false"/>
          <w:iCs w:val="false"/>
        </w:rPr>
      </w:pPr>
      <w:r>
        <w:rPr>
          <w:b w:val="false"/>
          <w:bCs w:val="false"/>
          <w:i w:val="false"/>
          <w:iCs w:val="false"/>
        </w:rPr>
        <w:t xml:space="preserve">If you have read any of my previous texts, you may already be aware of my opinion of the world’s children, the politics of the UK, and my strong views thereof. This text will attempt to combine these, along with other sections with which I have qualms. For those who read my texts and disagreed, I say, nay, I </w:t>
      </w:r>
      <w:r>
        <w:rPr>
          <w:b w:val="false"/>
          <w:bCs w:val="false"/>
          <w:i/>
          <w:iCs/>
        </w:rPr>
        <w:t>beg</w:t>
      </w:r>
      <w:r>
        <w:rPr>
          <w:b w:val="false"/>
          <w:bCs w:val="false"/>
          <w:i w:val="false"/>
          <w:iCs w:val="false"/>
        </w:rPr>
        <w:t>, read this. It is no different to those you complain about, but your nuance in reading it is what the world lacks, it may well be at least partly influential in humanity’s survival.  My apologies for the Shakespearean language.</w:t>
      </w:r>
    </w:p>
    <w:p>
      <w:pPr>
        <w:pStyle w:val="Normal"/>
        <w:bidi w:val="0"/>
        <w:jc w:val="both"/>
        <w:rPr>
          <w:b w:val="false"/>
          <w:b w:val="false"/>
          <w:bCs w:val="false"/>
          <w:i w:val="false"/>
          <w:i w:val="false"/>
          <w:iCs w:val="false"/>
        </w:rPr>
      </w:pPr>
      <w:r>
        <w:rPr>
          <w:b w:val="false"/>
          <w:bCs w:val="false"/>
          <w:i w:val="false"/>
          <w:iCs w:val="false"/>
        </w:rPr>
        <w:tab/>
        <w:t xml:space="preserve">To those who point-blank refuse to read my texts, although likely you will never read this, people like you who refuse to accept anything from their opposition, that is to say, that lack any nuance at all, are the problem. I will not apologise for the bluntness with which that was produced. </w:t>
      </w:r>
    </w:p>
    <w:p>
      <w:pPr>
        <w:pStyle w:val="Normal"/>
        <w:bidi w:val="0"/>
        <w:jc w:val="both"/>
        <w:rPr>
          <w:b w:val="false"/>
          <w:b w:val="false"/>
          <w:bCs w:val="false"/>
          <w:i w:val="false"/>
          <w:i w:val="false"/>
          <w:iCs w:val="false"/>
        </w:rPr>
      </w:pPr>
      <w:r>
        <w:rPr>
          <w:b w:val="false"/>
          <w:bCs w:val="false"/>
          <w:i w:val="false"/>
          <w:iCs w:val="false"/>
        </w:rPr>
        <w:tab/>
        <w:t xml:space="preserve">Anyway, on to the first point in this text (which may seem more like several): social media, the internet, and the lack of safety. I will focus on the internet first, and I think this quote is quite fitting: (taken from </w:t>
      </w:r>
      <w:hyperlink r:id="rId2">
        <w:r>
          <w:rPr>
            <w:rStyle w:val="InternetLink"/>
            <w:b w:val="false"/>
            <w:bCs w:val="false"/>
            <w:i w:val="false"/>
            <w:iCs w:val="false"/>
          </w:rPr>
          <w:t>info.cern.ch/hypertext/WWW/DesignIssues/Uses.html</w:t>
        </w:r>
      </w:hyperlink>
      <w:r>
        <w:rPr>
          <w:b w:val="false"/>
          <w:bCs w:val="false"/>
          <w:i w:val="false"/>
          <w:iCs w:val="false"/>
        </w:rPr>
        <w:t>):</w:t>
      </w:r>
    </w:p>
    <w:p>
      <w:pPr>
        <w:pStyle w:val="Normal"/>
        <w:bidi w:val="0"/>
        <w:jc w:val="both"/>
        <w:rPr>
          <w:b w:val="false"/>
          <w:b w:val="false"/>
          <w:bCs w:val="false"/>
          <w:i w:val="false"/>
          <w:i w:val="false"/>
          <w:iCs w:val="false"/>
        </w:rPr>
      </w:pPr>
      <w:r>
        <w:rPr>
          <w:b w:val="false"/>
          <w:bCs w:val="false"/>
          <w:i w:val="false"/>
          <w:iCs w:val="false"/>
        </w:rPr>
        <w:tab/>
        <w:t xml:space="preserve">“Some of the … areas in which hypertext is used … include: general reference data – </w:t>
        <w:tab/>
        <w:t xml:space="preserve">encyclopedia, etc.; completely centralized publishing – online help, documentation, tutorial </w:t>
        <w:tab/>
        <w:t xml:space="preserve">etc.; more or less centralized dissemination of news which has a limited life; collaborative </w:t>
        <w:tab/>
        <w:t xml:space="preserve">authoring; collaborative design of something other than the hypertext itself; personal </w:t>
        <w:tab/>
        <w:t>notebook …”</w:t>
      </w:r>
    </w:p>
    <w:p>
      <w:pPr>
        <w:pStyle w:val="Normal"/>
        <w:bidi w:val="0"/>
        <w:jc w:val="both"/>
        <w:rPr>
          <w:b w:val="false"/>
          <w:b w:val="false"/>
          <w:bCs w:val="false"/>
          <w:i w:val="false"/>
          <w:i w:val="false"/>
          <w:iCs w:val="false"/>
        </w:rPr>
      </w:pPr>
      <w:r>
        <w:rPr>
          <w:b w:val="false"/>
          <w:bCs w:val="false"/>
          <w:i w:val="false"/>
          <w:iCs w:val="false"/>
        </w:rPr>
        <w:t xml:space="preserve">For those who do not know, this quote is from the founders of the internet, and </w:t>
      </w:r>
      <w:r>
        <w:rPr>
          <w:b w:val="false"/>
          <w:bCs w:val="false"/>
          <w:i/>
          <w:iCs/>
        </w:rPr>
        <w:t xml:space="preserve">info.cern.ch </w:t>
      </w:r>
      <w:r>
        <w:rPr>
          <w:b w:val="false"/>
          <w:bCs w:val="false"/>
          <w:i w:val="false"/>
          <w:iCs w:val="false"/>
        </w:rPr>
        <w:t>was the first website created, in Switzerland for the Atomic Collider CERN. If you read this with any degree of attention at all, you will have noticed the (rather major) discrepancies between Tim Berners-Lee’s idea of the Web and what it has become. I am aware of the argument that it has evolved (as is the way of life), and it would be foolish to challenge it, for it is certainly true, so instead I ask the question: has it evolved for the good?</w:t>
      </w:r>
    </w:p>
    <w:p>
      <w:pPr>
        <w:pStyle w:val="Normal"/>
        <w:bidi w:val="0"/>
        <w:jc w:val="both"/>
        <w:rPr>
          <w:b w:val="false"/>
          <w:b w:val="false"/>
          <w:bCs w:val="false"/>
          <w:i w:val="false"/>
          <w:i w:val="false"/>
          <w:iCs w:val="false"/>
        </w:rPr>
      </w:pPr>
      <w:r>
        <w:rPr>
          <w:b w:val="false"/>
          <w:bCs w:val="false"/>
          <w:i w:val="false"/>
          <w:iCs w:val="false"/>
        </w:rPr>
        <w:tab/>
        <w:t xml:space="preserve">The answer to this is a matter of opinion; I will give you mine, but in no manner is it binding, you, as defined in Article 19 of the UDHR, are entitled to yours, and while I may challenge it, I certainly do not disparage your entitlement to it. As an aside, you may have recently heard ex-Home Secretary Suella Braverman publicly denouncing the UDHR, an abominable occurrence that should never have occurred – odd, some say, that she was sacked, days later, and replaced with </w:t>
      </w:r>
      <w:r>
        <w:rPr>
          <w:b w:val="false"/>
          <w:bCs w:val="false"/>
          <w:i/>
          <w:iCs/>
        </w:rPr>
        <w:t>Lord</w:t>
      </w:r>
      <w:r>
        <w:rPr>
          <w:b w:val="false"/>
          <w:bCs w:val="false"/>
          <w:i w:val="false"/>
          <w:iCs w:val="false"/>
        </w:rPr>
        <w:t xml:space="preserve"> David Cameron – if you can’t actually appoint someone because they’re not an MP, what, just make them a lord now?</w:t>
      </w:r>
    </w:p>
    <w:p>
      <w:pPr>
        <w:pStyle w:val="Normal"/>
        <w:bidi w:val="0"/>
        <w:jc w:val="both"/>
        <w:rPr>
          <w:b w:val="false"/>
          <w:b w:val="false"/>
          <w:bCs w:val="false"/>
          <w:i w:val="false"/>
          <w:i w:val="false"/>
          <w:iCs w:val="false"/>
        </w:rPr>
      </w:pPr>
      <w:r>
        <w:rPr>
          <w:b w:val="false"/>
          <w:bCs w:val="false"/>
          <w:i w:val="false"/>
          <w:iCs w:val="false"/>
        </w:rPr>
        <w:tab/>
        <w:t>More on that later. I am aware that I have not actually given my opinions yet, but these will form a major part of my next section, that is to say, the internet is the overarching subject of this section, and I will summarize at the end.</w:t>
      </w:r>
    </w:p>
    <w:p>
      <w:pPr>
        <w:pStyle w:val="Normal"/>
        <w:bidi w:val="0"/>
        <w:jc w:val="both"/>
        <w:rPr>
          <w:b w:val="false"/>
          <w:b w:val="false"/>
          <w:bCs w:val="false"/>
          <w:i w:val="false"/>
          <w:i w:val="false"/>
          <w:iCs w:val="false"/>
        </w:rPr>
      </w:pPr>
      <w:r>
        <w:rPr>
          <w:b w:val="false"/>
          <w:bCs w:val="false"/>
          <w:i w:val="false"/>
          <w:iCs w:val="false"/>
        </w:rPr>
        <w:tab/>
        <w:t xml:space="preserve">Social media. This, as predicted, has become almost the lifeblood of the current generation (Generation-Z? Who knows, who cares?), or at least, something of similar importance. My perspective of this, I am aware, may be (in fact, is) biased; I come from a household which utterly despises the idea. At school, frequently I am expected to know much of the (what I call ‘modern slang/ abbreviations’ or ‘stupid nonsense’) random phrases, ‘words’ etc. they (the kids) have gathered from social media. And while I am aware this appears to be the norm amongst teens, most, if not all of these, have some underlying meaning or intentional/ unintentional connotation, often kept to themselves. As one in pool of ~300 people, and a group of ~20, and the only one not to have  (or want) access to this, I come under enormous pressure to somehow obtain these applications. This I have no intention of doing, I, for one, can understand the reasons for not having these. Of course, anybody I can give this to without needing to stick it on the internet (an extremely difficult task for one unknowing in HTML/CSS) will likely stop reading here, taking this as they do anything else. The hypocrisy, the </w:t>
      </w:r>
      <w:r>
        <w:rPr>
          <w:b w:val="false"/>
          <w:bCs w:val="false"/>
          <w:i/>
          <w:iCs/>
        </w:rPr>
        <w:t xml:space="preserve">fucking bastards </w:t>
      </w:r>
      <w:r>
        <w:rPr>
          <w:b w:val="false"/>
          <w:bCs w:val="false"/>
          <w:i w:val="false"/>
          <w:iCs w:val="false"/>
        </w:rPr>
        <w:t xml:space="preserve">and their damn hypocrisy – if they enjoy something, as is their right, it becomes required for I, or others, to see it. And trust me, if I ever tried to enforce something of the like, I would be laughed out of the room. This, I believe, is because (and I do not contest this) most of my enjoyments are taken as strange, because they do not concern the social media side of the internet. This I do not hold against anyone, it is not their fault what the internet evolved into. That is the fault of billionaires such as Elon Musk, </w:t>
      </w:r>
      <w:r>
        <w:rPr>
          <w:b w:val="false"/>
          <w:bCs w:val="false"/>
          <w:i/>
          <w:iCs/>
        </w:rPr>
        <w:t>et al.</w:t>
      </w:r>
      <w:r>
        <w:rPr>
          <w:b w:val="false"/>
          <w:bCs w:val="false"/>
          <w:i w:val="false"/>
          <w:iCs w:val="false"/>
        </w:rPr>
        <w:t xml:space="preserve">, and it is to them we must take the fight. </w:t>
      </w:r>
    </w:p>
    <w:p>
      <w:pPr>
        <w:pStyle w:val="Normal"/>
        <w:bidi w:val="0"/>
        <w:jc w:val="both"/>
        <w:rPr>
          <w:b w:val="false"/>
          <w:b w:val="false"/>
          <w:bCs w:val="false"/>
          <w:i w:val="false"/>
          <w:i w:val="false"/>
          <w:iCs w:val="false"/>
        </w:rPr>
      </w:pPr>
      <w:r>
        <w:rPr>
          <w:b w:val="false"/>
          <w:bCs w:val="false"/>
          <w:i w:val="false"/>
          <w:iCs w:val="false"/>
        </w:rPr>
        <w:tab/>
        <w:t xml:space="preserve">The rate at which the internet evolved is immense; and it cannot be denied that the technological achievements made are incredible, </w:t>
      </w:r>
      <w:r>
        <w:rPr>
          <w:b w:val="false"/>
          <w:bCs w:val="false"/>
          <w:i/>
          <w:iCs/>
        </w:rPr>
        <w:t xml:space="preserve">but they are for the wrong porpoises. </w:t>
      </w:r>
      <w:r>
        <w:rPr>
          <w:b w:val="false"/>
          <w:bCs w:val="false"/>
          <w:i w:val="false"/>
          <w:iCs w:val="false"/>
        </w:rPr>
        <w:t>We went from plain text html/ http to secure https/ CSS based technique in a matter of ~30 years. Never before had humanity achieved such technological advancement within such a short timeframe. This was the magic of Berners-Lee’s internet, before it was ruined, some could say, by Musk et al. God bless Wikipedia; Git; GitHub, etc.</w:t>
      </w:r>
    </w:p>
    <w:p>
      <w:pPr>
        <w:pStyle w:val="Normal"/>
        <w:bidi w:val="0"/>
        <w:jc w:val="both"/>
        <w:rPr>
          <w:b w:val="false"/>
          <w:b w:val="false"/>
          <w:bCs w:val="false"/>
          <w:i w:val="false"/>
          <w:i w:val="false"/>
          <w:iCs w:val="false"/>
        </w:rPr>
      </w:pPr>
      <w:r>
        <w:rPr>
          <w:b w:val="false"/>
          <w:bCs w:val="false"/>
          <w:i w:val="false"/>
          <w:iCs w:val="false"/>
        </w:rPr>
        <w:tab/>
        <w:t>I think I have made my views on this clear enough for now; so I will move on to discussing more directly-influential subjects: namely, the Middle East Crisis, the Russo-Ukraine war, the Middle East’s history, the Cuban Missile Crisis &amp; its relations, and, finally, and of utmost importance, the views of Western governments, that is, the UK &amp; USA.</w:t>
      </w:r>
    </w:p>
    <w:p>
      <w:pPr>
        <w:pStyle w:val="Normal"/>
        <w:bidi w:val="0"/>
        <w:jc w:val="both"/>
        <w:rPr>
          <w:b w:val="false"/>
          <w:b w:val="false"/>
          <w:bCs w:val="false"/>
          <w:i w:val="false"/>
          <w:i w:val="false"/>
          <w:iCs w:val="false"/>
        </w:rPr>
      </w:pPr>
      <w:r>
        <w:rPr>
          <w:b w:val="false"/>
          <w:bCs w:val="false"/>
          <w:i w:val="false"/>
          <w:iCs w:val="false"/>
        </w:rPr>
        <w:tab/>
      </w:r>
    </w:p>
    <w:p>
      <w:pPr>
        <w:pStyle w:val="Normal"/>
        <w:bidi w:val="0"/>
        <w:jc w:val="both"/>
        <w:rPr>
          <w:b w:val="false"/>
          <w:b w:val="false"/>
          <w:bCs w:val="false"/>
          <w:i w:val="false"/>
          <w:i w:val="false"/>
          <w:iCs w:val="false"/>
        </w:rPr>
      </w:pPr>
      <w:r>
        <w:rPr>
          <w:b w:val="false"/>
          <w:bCs w:val="false"/>
          <w:i w:val="false"/>
          <w:iCs w:val="false"/>
        </w:rPr>
        <w:tab/>
        <w:t>On this there are several points, of which all I will give my opinion; starting, as properly, with the history of the Middle East.</w:t>
      </w:r>
    </w:p>
    <w:p>
      <w:pPr>
        <w:pStyle w:val="Normal"/>
        <w:bidi w:val="0"/>
        <w:jc w:val="both"/>
        <w:rPr>
          <w:b w:val="false"/>
          <w:b w:val="false"/>
          <w:bCs w:val="false"/>
          <w:i w:val="false"/>
          <w:i w:val="false"/>
          <w:iCs w:val="false"/>
        </w:rPr>
      </w:pPr>
      <w:r>
        <w:rPr>
          <w:b w:val="false"/>
          <w:bCs w:val="false"/>
          <w:i w:val="false"/>
          <w:iCs w:val="false"/>
        </w:rPr>
        <w:tab/>
        <w:t>War has been an extremely common occurrence in the Middle East, typically involving either Iran or Iraq. Before we start, I wish to make a point clear: the last time humanity was not at war is believed to have been 1201. Often, this is in some manner related to oil; that is to say, resources. This is possibly one of the largest contributors to war, resources, and is extremely easy to interpret as a warning sign for humanity’s exploitation of the Earth.</w:t>
      </w:r>
    </w:p>
    <w:p>
      <w:pPr>
        <w:pStyle w:val="Normal"/>
        <w:bidi w:val="0"/>
        <w:jc w:val="both"/>
        <w:rPr>
          <w:b w:val="false"/>
          <w:b w:val="false"/>
          <w:bCs w:val="false"/>
          <w:i w:val="false"/>
          <w:i w:val="false"/>
          <w:iCs w:val="false"/>
        </w:rPr>
      </w:pPr>
      <w:r>
        <w:rPr>
          <w:b w:val="false"/>
          <w:bCs w:val="false"/>
          <w:i w:val="false"/>
          <w:iCs w:val="false"/>
        </w:rPr>
        <w:tab/>
        <w:t>In 1948, the United Nations adopted a partition plan for Israel, creating the state of Palestine. With this came much strife, and the plan was condemned by British authorities, ultimately also creating the State of Israel into law. The Arab Higher Committee joined with Transjordan, Egypt and several others’ military action, ultimately resulting in the Arab-Israeli War (1948). Transjordan never recognised the state of Palestine, and incorporated the West Bank into Jordan.  This was ratified in 1950.</w:t>
      </w:r>
    </w:p>
    <w:p>
      <w:pPr>
        <w:pStyle w:val="Normal"/>
        <w:bidi w:val="0"/>
        <w:jc w:val="both"/>
        <w:rPr>
          <w:b w:val="false"/>
          <w:b w:val="false"/>
          <w:bCs w:val="false"/>
          <w:i w:val="false"/>
          <w:i w:val="false"/>
          <w:iCs w:val="false"/>
        </w:rPr>
      </w:pPr>
      <w:r>
        <w:rPr>
          <w:b w:val="false"/>
          <w:bCs w:val="false"/>
          <w:i w:val="false"/>
          <w:iCs w:val="false"/>
        </w:rPr>
        <w:tab/>
        <w:t>At some point after this, the Gaza Strip was created.</w:t>
      </w:r>
    </w:p>
    <w:p>
      <w:pPr>
        <w:pStyle w:val="Normal"/>
        <w:bidi w:val="0"/>
        <w:jc w:val="both"/>
        <w:rPr>
          <w:b w:val="false"/>
          <w:b w:val="false"/>
          <w:bCs w:val="false"/>
          <w:i w:val="false"/>
          <w:i w:val="false"/>
          <w:iCs w:val="false"/>
        </w:rPr>
      </w:pPr>
      <w:r>
        <w:rPr>
          <w:b w:val="false"/>
          <w:bCs w:val="false"/>
          <w:i w:val="false"/>
          <w:iCs w:val="false"/>
        </w:rPr>
        <w:tab/>
        <w:t>In 1964, the PLO (Palestinian Liberation Organisation – lead by Yasser Arafat) was founded to confront Israel. The resulting conflict, the Six-Day War, resulted in Israel occupying the Gaza Strip. In 1988, Jordan relinquished its claim on the West Bank.</w:t>
      </w:r>
    </w:p>
    <w:p>
      <w:pPr>
        <w:pStyle w:val="Normal"/>
        <w:bidi w:val="0"/>
        <w:jc w:val="both"/>
        <w:rPr>
          <w:b w:val="false"/>
          <w:b w:val="false"/>
          <w:bCs w:val="false"/>
          <w:i w:val="false"/>
          <w:i w:val="false"/>
          <w:iCs w:val="false"/>
        </w:rPr>
      </w:pPr>
      <w:r>
        <w:rPr/>
        <w:tab/>
        <w:t>In 2007, following the inter-Palestinian conflict the year previous, Hamas (recognised by the UK as a terrorist group) took control of the Gaza Strip, and Fatah (Arafat) took control of the West Bank.</w:t>
      </w:r>
    </w:p>
    <w:p>
      <w:pPr>
        <w:pStyle w:val="Normal"/>
        <w:bidi w:val="0"/>
        <w:jc w:val="both"/>
        <w:rPr>
          <w:b w:val="false"/>
          <w:b w:val="false"/>
          <w:bCs w:val="false"/>
          <w:i w:val="false"/>
          <w:i w:val="false"/>
          <w:iCs w:val="false"/>
        </w:rPr>
      </w:pPr>
      <w:r>
        <w:rPr/>
        <w:tab/>
        <w:t>In 2012, most of Europe, the UK, USA, Canada, Greenland and Australia/ New Zealand did not recognise the state of Palestine. This likely will have fallen with ongoing conflict, and the Western media frequently seeming to confuse Hamas with the State of Palestine.</w:t>
      </w:r>
    </w:p>
    <w:p>
      <w:pPr>
        <w:pStyle w:val="Normal"/>
        <w:bidi w:val="0"/>
        <w:jc w:val="both"/>
        <w:rPr>
          <w:b w:val="false"/>
          <w:b w:val="false"/>
          <w:bCs w:val="false"/>
          <w:i w:val="false"/>
          <w:i w:val="false"/>
          <w:iCs w:val="false"/>
        </w:rPr>
      </w:pPr>
      <w:r>
        <w:rPr/>
        <w:tab/>
        <w:t>On this matter, it is essential to have at least a little thought into your opinion: as you may have seen recently, believed to be either caused by or highlighted by the Israel – Gaza war, antisemitic hate has been on the rise, and this has been grasped by both political sides as an electioneering tactic.</w:t>
      </w:r>
    </w:p>
    <w:p>
      <w:pPr>
        <w:pStyle w:val="Normal"/>
        <w:bidi w:val="0"/>
        <w:jc w:val="both"/>
        <w:rPr>
          <w:b w:val="false"/>
          <w:b w:val="false"/>
          <w:bCs w:val="false"/>
          <w:i w:val="false"/>
          <w:i w:val="false"/>
          <w:iCs w:val="false"/>
        </w:rPr>
      </w:pPr>
      <w:r>
        <w:rPr/>
        <w:tab/>
        <w:t>Of course, this is not to belittle antisemitic hate, it is simply a kind reminder that electioneering an issue does not fix it. This is seemingly a major problem with Western politics these days: chaotic, evil things, that drastically need improvement are seen as a way to get more votes, therefore used during election campaigns. But we do not need self-centred campaigning, no, we need real action for others’ benefit.</w:t>
      </w:r>
    </w:p>
    <w:p>
      <w:pPr>
        <w:pStyle w:val="Normal"/>
        <w:bidi w:val="0"/>
        <w:jc w:val="both"/>
        <w:rPr>
          <w:b w:val="false"/>
          <w:b w:val="false"/>
          <w:bCs w:val="false"/>
          <w:i w:val="false"/>
          <w:i w:val="false"/>
          <w:iCs w:val="false"/>
        </w:rPr>
      </w:pPr>
      <w:r>
        <w:rPr/>
        <w:tab/>
        <w:t>On the 7</w:t>
      </w:r>
      <w:r>
        <w:rPr>
          <w:vertAlign w:val="superscript"/>
        </w:rPr>
        <w:t>th</w:t>
      </w:r>
      <w:r>
        <w:rPr/>
        <w:t xml:space="preserve"> October 2023, Hamas launched several coordinated attacks into Israel, killing 1139 people, most notably at the Nova Music festival. More than 44 countries worldwide suggest this was a terrorist attack; and indeed, accounts of rape and sexual assault have been alleged against Hamas, but repeatedly denied. It is suggested that this was the most disastrous attack on Jewish community since the Holocaust.</w:t>
      </w:r>
    </w:p>
    <w:p>
      <w:pPr>
        <w:pStyle w:val="Normal"/>
        <w:bidi w:val="0"/>
        <w:jc w:val="both"/>
        <w:rPr>
          <w:b w:val="false"/>
          <w:b w:val="false"/>
          <w:bCs w:val="false"/>
          <w:i w:val="false"/>
          <w:i w:val="false"/>
          <w:iCs w:val="false"/>
        </w:rPr>
      </w:pPr>
      <w:r>
        <w:rPr/>
        <w:tab/>
        <w:t>This however, despite its  prevalence in current events, is not what I wish to discuss – I will instead discuss the oft-ignored matter: western opinions of this problem.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GB" w:eastAsia="zh-CN" w:bidi="hi-IN"/>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nfo.cern.ch/hypertext/WWW/DesignIssues/Uses.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3</Pages>
  <Words>1494</Words>
  <Characters>7211</Characters>
  <CharactersWithSpaces>8721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2024-02-28T19:04:17Z</dcterms:created>
  <dc:creator/>
  <dc:description/>
  <dc:language>en-GB</dc:language>
  <cp:lastModifiedBy/>
  <dcterms:modified xsi:type="dcterms:W3CDTF">2024-03-06T16:30:29Z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