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55B"/>
          <w:sz w:val="40"/>
        </w:rPr>
        <w:t>DMP v2.0 — SGODA-PUINAVE</w:t>
      </w:r>
    </w:p>
    <w:p>
      <w:pPr>
        <w:jc w:val="center"/>
      </w:pPr>
      <w:r>
        <w:rPr>
          <w:b/>
          <w:sz w:val="22"/>
        </w:rPr>
        <w:t>Documento Maestro generado desde el modelo único del PMO</w:t>
      </w:r>
    </w:p>
    <w:p>
      <w:pPr>
        <w:pStyle w:val="Heading1"/>
      </w:pPr>
      <w:r>
        <w:t>Documento Maestro del Proyecto SGODA-PUINAVE — DMP v2.0</w:t>
      </w:r>
    </w:p>
    <w:p>
      <w:pPr>
        <w:pStyle w:val="Heading2"/>
      </w:pPr>
      <w:r>
        <w:t>1. Resumen ejecutivo</w:t>
      </w:r>
    </w:p>
    <w:p>
      <w:r>
        <w:t>Construir una plataforma integral, trazable y gobernable para el proyecto SGODA-PUINAVE.</w:t>
      </w:r>
    </w:p>
    <w:p>
      <w:r>
        <w:t>El proyecto cuenta con 9 entregables principales gestionados por el PMO Digital. El avance promedio documentado es 96.67 %.</w:t>
      </w:r>
    </w:p>
    <w:p>
      <w:pPr>
        <w:pStyle w:val="Heading2"/>
      </w:pPr>
      <w:r>
        <w:t>2. Catálogo ejecutivo de entregables</w:t>
      </w:r>
    </w:p>
    <w:p>
      <w:pPr>
        <w:pStyle w:val="Heading3"/>
      </w:pPr>
      <w:r>
        <w:t>SPB-001 — Arquitectura Base</w:t>
      </w:r>
    </w:p>
    <w:p>
      <w:r>
        <w:t>Propósito: Definir la estructura inicial que permite desarrollar el sistema de manera ordenada.</w:t>
      </w:r>
    </w:p>
    <w:p>
      <w:r>
        <w:t>Beneficio: Reduce improvisación, facilita crecimiento y permite controlar mejor los cambios.</w:t>
      </w:r>
    </w:p>
    <w:p>
      <w:r>
        <w:t>Estado: Cerrado declarado · Avance: 100%</w:t>
      </w:r>
    </w:p>
    <w:p>
      <w:r>
        <w:t>Productos principales: Estructura inicial, Lineamientos base, Documentación fundacional</w:t>
      </w:r>
    </w:p>
    <w:p>
      <w:r>
        <w:t>Evidencia: Cierre informado por la Dirección; expediente detallado pendiente de vinculación en repositorio.</w:t>
      </w:r>
    </w:p>
    <w:p>
      <w:pPr>
        <w:pStyle w:val="Heading3"/>
      </w:pPr>
      <w:r>
        <w:t>SPB-002 — Plataforma de Automatización del Desarrollo</w:t>
      </w:r>
    </w:p>
    <w:p>
      <w:r>
        <w:t>Propósito: Automatizar la construcción, validación, documentación y operación inicial del proyecto.</w:t>
      </w:r>
    </w:p>
    <w:p>
      <w:r>
        <w:t>Beneficio: Incrementa productividad, reduce errores manuales y estandariza los entregables técnicos.</w:t>
      </w:r>
    </w:p>
    <w:p>
      <w:r>
        <w:t>Estado: Cerrado verificado · Avance: 100%</w:t>
      </w:r>
    </w:p>
    <w:p>
      <w:r>
        <w:t>Productos principales: Builder ejecutable, Generadores, Auditoría, CI, Plugins, Reportes, Repositorios remotos</w:t>
      </w:r>
    </w:p>
    <w:p>
      <w:r>
        <w:t>Evidencia: SPB-002.1 a SPB-002.9 verificados con commits, tags, pruebas y actas.</w:t>
      </w:r>
    </w:p>
    <w:p>
      <w:pPr>
        <w:pStyle w:val="Heading3"/>
      </w:pPr>
      <w:r>
        <w:t>SPB-003 — Oficina Digital de Gestión del Proyecto</w:t>
      </w:r>
    </w:p>
    <w:p>
      <w:r>
        <w:t>Propósito: Centralizar el seguimiento, la trazabilidad, la documentación y la comunicación ejecutiva del proyecto.</w:t>
      </w:r>
    </w:p>
    <w:p>
      <w:r>
        <w:t>Beneficio: Permite conocer el estado del proyecto, generar informes y mantener una única fuente de verdad.</w:t>
      </w:r>
    </w:p>
    <w:p>
      <w:r>
        <w:t>Estado: En desarrollo · Avance: 70%</w:t>
      </w:r>
    </w:p>
    <w:p>
      <w:r>
        <w:t>Productos principales: Subsistema DMP, Lifecycle DMP, Matriz Maestra, PMO Digital, Dashboard Ejecutivo</w:t>
      </w:r>
    </w:p>
    <w:p>
      <w:r>
        <w:t>Evidencia: SPB-003.0 y SPB-003.1 cerrados; SPB-003.2 en implementación.</w:t>
      </w:r>
    </w:p>
    <w:p>
      <w:pPr>
        <w:pStyle w:val="Heading3"/>
      </w:pPr>
      <w:r>
        <w:t>SPB-004 — Gestión Documental</w:t>
      </w:r>
    </w:p>
    <w:p>
      <w:r>
        <w:t>Propósito: Organizar, versionar y controlar documentos del proyecto y del sistema.</w:t>
      </w:r>
    </w:p>
    <w:p>
      <w:r>
        <w:t>Beneficio: Mejora control documental, búsqueda, auditoría y conservación de evidencias.</w:t>
      </w:r>
    </w:p>
    <w:p>
      <w:r>
        <w:t>Estado: Cerrado declarado · Avance: 100%</w:t>
      </w:r>
    </w:p>
    <w:p>
      <w:r>
        <w:t>Productos principales: Documentos controlados, Procedimientos, Evidencias documentales</w:t>
      </w:r>
    </w:p>
    <w:p>
      <w:r>
        <w:t>Evidencia: Cierre informado; expediente detallado por vincular.</w:t>
      </w:r>
    </w:p>
    <w:p>
      <w:pPr>
        <w:pStyle w:val="Heading3"/>
      </w:pPr>
      <w:r>
        <w:t>SPB-005 — Seguridad y Auditoría</w:t>
      </w:r>
    </w:p>
    <w:p>
      <w:r>
        <w:t>Propósito: Proteger la información y establecer mecanismos de auditoría y control.</w:t>
      </w:r>
    </w:p>
    <w:p>
      <w:r>
        <w:t>Beneficio: Aumenta confiabilidad, cumplimiento y control del sistema.</w:t>
      </w:r>
    </w:p>
    <w:p>
      <w:r>
        <w:t>Estado: Cerrado declarado · Avance: 100%</w:t>
      </w:r>
    </w:p>
    <w:p>
      <w:r>
        <w:t>Productos principales: Controles, Auditoría, Reglas de calidad</w:t>
      </w:r>
    </w:p>
    <w:p>
      <w:r>
        <w:t>Evidencia: Cierre informado; expediente detallado por vincular.</w:t>
      </w:r>
    </w:p>
    <w:p>
      <w:pPr>
        <w:pStyle w:val="Heading3"/>
      </w:pPr>
      <w:r>
        <w:t>SPB-006 — Inteligencia y Automatización</w:t>
      </w:r>
    </w:p>
    <w:p>
      <w:r>
        <w:t>Propósito: Incorporar capacidades de automatización avanzada e inteligencia del proyecto.</w:t>
      </w:r>
    </w:p>
    <w:p>
      <w:r>
        <w:t>Beneficio: Reduce carga operativa y mejora la capacidad de análisis.</w:t>
      </w:r>
    </w:p>
    <w:p>
      <w:r>
        <w:t>Estado: Cerrado declarado · Avance: 100%</w:t>
      </w:r>
    </w:p>
    <w:p>
      <w:r>
        <w:t>Productos principales: Automatizaciones, Flujos inteligentes, Apoyo analítico</w:t>
      </w:r>
    </w:p>
    <w:p>
      <w:r>
        <w:t>Evidencia: Cierre informado; expediente detallado por vincular.</w:t>
      </w:r>
    </w:p>
    <w:p>
      <w:pPr>
        <w:pStyle w:val="Heading3"/>
      </w:pPr>
      <w:r>
        <w:t>SPB-007 — Integración y Operación</w:t>
      </w:r>
    </w:p>
    <w:p>
      <w:r>
        <w:t>Propósito: Conectar componentes del sistema y apoyar su operación controlada.</w:t>
      </w:r>
    </w:p>
    <w:p>
      <w:r>
        <w:t>Beneficio: Facilita continuidad operativa y reduce riesgos de integración.</w:t>
      </w:r>
    </w:p>
    <w:p>
      <w:r>
        <w:t>Estado: Cerrado declarado · Avance: 100%</w:t>
      </w:r>
    </w:p>
    <w:p>
      <w:r>
        <w:t>Productos principales: Integraciones, Operación, Seguimiento</w:t>
      </w:r>
    </w:p>
    <w:p>
      <w:r>
        <w:t>Evidencia: Cierre informado; expediente detallado por vincular.</w:t>
      </w:r>
    </w:p>
    <w:p>
      <w:pPr>
        <w:pStyle w:val="Heading3"/>
      </w:pPr>
      <w:r>
        <w:t>SPB-008 — Reportes y Analítica</w:t>
      </w:r>
    </w:p>
    <w:p>
      <w:r>
        <w:t>Propósito: Producir reportes y analítica para seguimiento técnico y administrativo.</w:t>
      </w:r>
    </w:p>
    <w:p>
      <w:r>
        <w:t>Beneficio: Apoya decisiones con datos consolidados y evidencia verificable.</w:t>
      </w:r>
    </w:p>
    <w:p>
      <w:r>
        <w:t>Estado: Cerrado declarado · Avance: 100%</w:t>
      </w:r>
    </w:p>
    <w:p>
      <w:r>
        <w:t>Productos principales: Reportes, Indicadores, Análisis</w:t>
      </w:r>
    </w:p>
    <w:p>
      <w:r>
        <w:t>Evidencia: Cierre informado; expediente detallado por vincular.</w:t>
      </w:r>
    </w:p>
    <w:p>
      <w:pPr>
        <w:pStyle w:val="Heading3"/>
      </w:pPr>
      <w:r>
        <w:t>SPB-009 — Despliegue y Operación</w:t>
      </w:r>
    </w:p>
    <w:p>
      <w:r>
        <w:t>Propósito: Preparar la puesta en operación y control de versiones finales.</w:t>
      </w:r>
    </w:p>
    <w:p>
      <w:r>
        <w:t>Beneficio: Permite entrega ordenada, controlada y auditable.</w:t>
      </w:r>
    </w:p>
    <w:p>
      <w:r>
        <w:t>Estado: Cerrado declarado · Avance: 100%</w:t>
      </w:r>
    </w:p>
    <w:p>
      <w:r>
        <w:t>Productos principales: Versiones, Despliegue, Operación final</w:t>
      </w:r>
    </w:p>
    <w:p>
      <w:r>
        <w:t>Evidencia: Cierre informado; expediente detallado por vincular.</w:t>
      </w:r>
    </w:p>
    <w:p>
      <w:pPr>
        <w:pStyle w:val="Heading2"/>
      </w:pPr>
      <w:r>
        <w:t>3. Riesgos y acciones</w:t>
      </w:r>
    </w:p>
    <w:p>
      <w:pPr>
        <w:pStyle w:val="Heading2"/>
      </w:pPr>
      <w:r>
        <w:t>4. Regla de actualización</w:t>
      </w:r>
    </w:p>
    <w:p>
      <w:r>
        <w:t>Todo cierre de SPB o DMP debe actualizar el modelo único del PMO y regenerar Dashboard, DMP, informe, presentación, catálogo y documento técnico.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SPB-003.2 · PMO Digital · SGODA-PUINAVE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