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1.1 Purpose and Scope: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450" w:tblpY="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Developer’s Info</w:t>
            </w:r>
          </w:p>
        </w:tc>
      </w:tr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Explains why the software is being built, its intended audience, and the problem it solves. 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1.2 Definitions, Acronyms, and Abbreviations: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Clarifies any technical terms or jargon used in the document. </w:t>
      </w:r>
    </w:p>
    <w:p w:rsidR="00000000" w:rsidDel="00000000" w:rsidP="00000000" w:rsidRDefault="00000000" w:rsidRPr="00000000" w14:paraId="00000012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General Description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2.1 Project Perspective: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Describes how the software fits into the overall system and its interaction with other systems. </w:t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2.2 Project Functions: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Details the main functions and features of the software. 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2.3 User Classes and Characteristics: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different types of users and their needs. 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2.4 Operating Environment: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Specifies the hardware, software, and network requirements. 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2.5 Design and Implementation Constraints: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Outlines any limitations on the development process. 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2.6 Assumptions and Dependencies: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Lists any assumptions made during the requirements gathering process and how different components rely on each other. </w:t>
      </w:r>
    </w:p>
    <w:p w:rsidR="00000000" w:rsidDel="00000000" w:rsidP="00000000" w:rsidRDefault="00000000" w:rsidRPr="00000000" w14:paraId="0000001E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Study of Existing Work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Comparison: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1890"/>
        <w:gridCol w:w="1620"/>
        <w:gridCol w:w="1530"/>
        <w:gridCol w:w="2610"/>
        <w:tblGridChange w:id="0">
          <w:tblGrid>
            <w:gridCol w:w="1795"/>
            <w:gridCol w:w="1890"/>
            <w:gridCol w:w="1620"/>
            <w:gridCol w:w="1530"/>
            <w:gridCol w:w="2610"/>
          </w:tblGrid>
        </w:tblGridChange>
      </w:tblGrid>
      <w:tr>
        <w:trPr>
          <w:cantSplit w:val="0"/>
          <w:tblHeader w:val="0"/>
        </w:trPr>
        <w:tc>
          <w:tcPr>
            <w:shd w:fill="e2efd9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Technology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 Features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Limitation</w:t>
            </w:r>
          </w:p>
        </w:tc>
        <w:tc>
          <w:tcPr>
            <w:shd w:fill="e2efd9" w:val="clea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Our Contribution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DemoName [1]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Flask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User login system, data storage with SQLite, API endpoint support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 memory usage, not suitable for embedded systems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Implemented in C for low-level hardware efficiency and low memory footprint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DemoName [2]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Our Project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(GCC), SQLite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Command-line login system, file-based data storage, basic encryption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Limited UI features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Provides real-time execution, reduced resource consumption, and closer hardware interaction</w:t>
            </w:r>
          </w:p>
        </w:tc>
      </w:tr>
    </w:tbl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Specific Requirements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Detailed descriptions of what the software should do. These should be specific, measurable, achievable, relevant, and time-bound (SMART).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3.2 Non-Functional Requirements: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how the software should perform (e.g., performance, security, usability, reliability).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3.3 External Interface Requirements: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Specifies how the software interacts with external hardware, software, or communication protocols.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3.4 Data Requirements:</w:t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Describes how the software will handle data, including storage, retrieval, and security. </w:t>
      </w:r>
    </w:p>
    <w:p w:rsidR="00000000" w:rsidDel="00000000" w:rsidP="00000000" w:rsidRDefault="00000000" w:rsidRPr="00000000" w14:paraId="00000042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4. System Architecture: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High-level design of the software, including components and their interactions. </w:t>
      </w:r>
    </w:p>
    <w:p w:rsidR="00000000" w:rsidDel="00000000" w:rsidP="00000000" w:rsidRDefault="00000000" w:rsidRPr="00000000" w14:paraId="00000044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Testing and Acceptance: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5.1 Testing Requirements: 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Specifies how the software will be tested and validated. 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 Acceptance Criteria: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Defines the criteria for determining when the software is complete and ready for release. </w:t>
      </w:r>
    </w:p>
    <w:p w:rsidR="00000000" w:rsidDel="00000000" w:rsidP="00000000" w:rsidRDefault="00000000" w:rsidRPr="00000000" w14:paraId="00000049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6. Other Supporting Information: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6.1 Project Timeline: 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Outlines the schedule for software development, including milestones and deadlines.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bookmarkStart w:colFirst="0" w:colLast="0" w:name="_heading=h.73lx6shiia8y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Draw a tentative timeline for your project.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6.2 Stakeholder List: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Identifies all individuals or groups involved in the project.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6.3 User Documentation: 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Describes how users will interact with the software. 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e2efd9" w:val="clear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J. Smith and R. Brown,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 Web-Based User Authentication System Using Python and Django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,”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International Journal of Computer Applications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vol. 182, no. 12, pp. 25–30, Jun. 2021.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…………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0C5DB2"/>
    <w:rPr>
      <w:b w:val="1"/>
      <w:bCs w:val="1"/>
    </w:rPr>
  </w:style>
  <w:style w:type="character" w:styleId="uv3um" w:customStyle="1">
    <w:name w:val="uv3um"/>
    <w:basedOn w:val="DefaultParagraphFont"/>
    <w:rsid w:val="000C5DB2"/>
  </w:style>
  <w:style w:type="table" w:styleId="TableGrid">
    <w:name w:val="Table Grid"/>
    <w:basedOn w:val="TableNormal"/>
    <w:uiPriority w:val="39"/>
    <w:rsid w:val="002E0A7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2E0A77"/>
    <w:pPr>
      <w:ind w:left="720"/>
      <w:contextualSpacing w:val="1"/>
    </w:pPr>
  </w:style>
  <w:style w:type="character" w:styleId="Emphasis">
    <w:name w:val="Emphasis"/>
    <w:basedOn w:val="DefaultParagraphFont"/>
    <w:uiPriority w:val="20"/>
    <w:qFormat w:val="1"/>
    <w:rsid w:val="00133D8F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fbeHvRyRZnJD/SOd1i94j65jQ==">CgMxLjAyDmguNzNseDZzaGlpYTh5OAByITFPMkppbU15YU9CY2JZNjloUkRGZ3g5VHhSMURRX3hmeQ==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2025-08-02T06:00:00Z</dcterms:created>
  <dc:creator>SRTINNI</dc:creator>
</cp:coreProperties>
</file>