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882612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0"/>
          <w:szCs w:val="24"/>
          <w:lang w:bidi="th-TH"/>
        </w:rPr>
      </w:sdtEndPr>
      <w:sdtContent>
        <w:p w14:paraId="182EBDE3" w14:textId="0B417884" w:rsidR="002503F6" w:rsidRPr="002503F6" w:rsidRDefault="002503F6" w:rsidP="002503F6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</w:pPr>
          <w:r w:rsidRPr="002503F6">
            <w:rPr>
              <w:rFonts w:ascii="TH SarabunPSK" w:hAnsi="TH SarabunPSK" w:cs="TH SarabunPSK"/>
              <w:b/>
              <w:bCs/>
              <w:color w:val="auto"/>
              <w:sz w:val="36"/>
              <w:szCs w:val="36"/>
              <w:cs/>
              <w:lang w:bidi="th-TH"/>
            </w:rPr>
            <w:t>สารบัญ</w:t>
          </w:r>
        </w:p>
        <w:p w14:paraId="5490CB50" w14:textId="433036B3" w:rsidR="002503F6" w:rsidRPr="002503F6" w:rsidRDefault="002503F6" w:rsidP="002503F6">
          <w:pPr>
            <w:pStyle w:val="TOC1"/>
            <w:rPr>
              <w:rFonts w:eastAsiaTheme="minorEastAsia"/>
            </w:rPr>
          </w:pPr>
          <w:r w:rsidRPr="002503F6">
            <w:fldChar w:fldCharType="begin"/>
          </w:r>
          <w:r w:rsidRPr="002503F6">
            <w:instrText xml:space="preserve"> TOC \o "1-3" \h \z \u </w:instrText>
          </w:r>
          <w:r w:rsidRPr="002503F6">
            <w:fldChar w:fldCharType="separate"/>
          </w:r>
          <w:hyperlink w:anchor="_Toc113984879" w:history="1">
            <w:r w:rsidRPr="002503F6">
              <w:rPr>
                <w:rStyle w:val="Hyperlink"/>
                <w:color w:val="auto"/>
                <w:cs/>
              </w:rPr>
              <w:t>1. บทนำ</w:t>
            </w:r>
            <w:r w:rsidRPr="002503F6">
              <w:rPr>
                <w:webHidden/>
              </w:rPr>
              <w:tab/>
            </w:r>
            <w:r w:rsidRPr="002503F6">
              <w:rPr>
                <w:webHidden/>
              </w:rPr>
              <w:fldChar w:fldCharType="begin"/>
            </w:r>
            <w:r w:rsidRPr="002503F6">
              <w:rPr>
                <w:webHidden/>
              </w:rPr>
              <w:instrText xml:space="preserve"> PAGEREF _Toc113984879 \h </w:instrText>
            </w:r>
            <w:r w:rsidRPr="002503F6">
              <w:rPr>
                <w:webHidden/>
              </w:rPr>
            </w:r>
            <w:r w:rsidRPr="002503F6">
              <w:rPr>
                <w:webHidden/>
              </w:rPr>
              <w:fldChar w:fldCharType="separate"/>
            </w:r>
            <w:r w:rsidRPr="002503F6">
              <w:rPr>
                <w:webHidden/>
              </w:rPr>
              <w:t>1</w:t>
            </w:r>
            <w:r w:rsidRPr="002503F6">
              <w:rPr>
                <w:webHidden/>
              </w:rPr>
              <w:fldChar w:fldCharType="end"/>
            </w:r>
          </w:hyperlink>
        </w:p>
        <w:p w14:paraId="51D499A6" w14:textId="0790BF34" w:rsidR="002503F6" w:rsidRPr="0041685E" w:rsidRDefault="002503F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4880" w:history="1"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1.1 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_Toc113984880 \h </w:instrTex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174A1F" w14:textId="69EDBD38" w:rsidR="002503F6" w:rsidRPr="0041685E" w:rsidRDefault="002503F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4881" w:history="1"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1.2 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_Toc113984881 \h </w:instrTex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8378C7" w14:textId="09557CA9" w:rsidR="002503F6" w:rsidRPr="0041685E" w:rsidRDefault="002503F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4882" w:history="1"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1.3 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บทบาท และหน้าที่ คณะกรรมการกิจการกระจายเสียง กิจการโทรทัศน์ และกิจการโทรคมนาคมแห่งชาติ (กสทช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.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)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_Toc113984882 \h </w:instrTex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BD4B41" w14:textId="7DB76FC1" w:rsidR="002503F6" w:rsidRPr="002503F6" w:rsidRDefault="002503F6" w:rsidP="002503F6">
          <w:pPr>
            <w:pStyle w:val="TOC1"/>
            <w:rPr>
              <w:rFonts w:eastAsiaTheme="minorEastAsia"/>
            </w:rPr>
          </w:pPr>
          <w:hyperlink w:anchor="_Toc113984883" w:history="1">
            <w:r w:rsidRPr="002503F6">
              <w:rPr>
                <w:rStyle w:val="Hyperlink"/>
                <w:color w:val="auto"/>
              </w:rPr>
              <w:t xml:space="preserve">2. </w:t>
            </w:r>
            <w:r w:rsidRPr="002503F6">
              <w:rPr>
                <w:rStyle w:val="Hyperlink"/>
                <w:color w:val="auto"/>
                <w:cs/>
              </w:rPr>
              <w:t>วิธีการและขั้นตอนการประเมินผลการปฏิบัติงาน</w:t>
            </w:r>
            <w:r w:rsidRPr="002503F6">
              <w:rPr>
                <w:webHidden/>
              </w:rPr>
              <w:tab/>
            </w:r>
            <w:r w:rsidRPr="002503F6">
              <w:rPr>
                <w:webHidden/>
              </w:rPr>
              <w:fldChar w:fldCharType="begin"/>
            </w:r>
            <w:r w:rsidRPr="002503F6">
              <w:rPr>
                <w:webHidden/>
              </w:rPr>
              <w:instrText xml:space="preserve"> PAGEREF _Toc113984883 \h </w:instrText>
            </w:r>
            <w:r w:rsidRPr="002503F6">
              <w:rPr>
                <w:webHidden/>
              </w:rPr>
            </w:r>
            <w:r w:rsidRPr="002503F6">
              <w:rPr>
                <w:webHidden/>
              </w:rPr>
              <w:fldChar w:fldCharType="separate"/>
            </w:r>
            <w:r w:rsidRPr="002503F6">
              <w:rPr>
                <w:webHidden/>
              </w:rPr>
              <w:t>1</w:t>
            </w:r>
            <w:r w:rsidRPr="002503F6">
              <w:rPr>
                <w:webHidden/>
              </w:rPr>
              <w:fldChar w:fldCharType="end"/>
            </w:r>
          </w:hyperlink>
        </w:p>
        <w:p w14:paraId="1AFCB1E4" w14:textId="3EAED01E" w:rsidR="002503F6" w:rsidRPr="0041685E" w:rsidRDefault="002503F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4884" w:history="1"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2.1 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ขั้นตอนการประเมินผลปฏิบัติงาน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_Toc113984884 \h </w:instrTex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4130EC" w14:textId="70E2E235" w:rsidR="002503F6" w:rsidRPr="0041685E" w:rsidRDefault="002503F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4885" w:history="1"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2.2 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_Toc113984885 \h </w:instrTex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FEB74F" w14:textId="0886238C" w:rsidR="002503F6" w:rsidRPr="002503F6" w:rsidRDefault="002503F6" w:rsidP="002503F6">
          <w:pPr>
            <w:pStyle w:val="TOC1"/>
            <w:rPr>
              <w:rFonts w:eastAsiaTheme="minorEastAsia"/>
            </w:rPr>
          </w:pPr>
          <w:hyperlink w:anchor="_Toc113984886" w:history="1">
            <w:r w:rsidRPr="002503F6">
              <w:rPr>
                <w:rStyle w:val="Hyperlink"/>
                <w:color w:val="auto"/>
              </w:rPr>
              <w:t xml:space="preserve">3. </w:t>
            </w:r>
            <w:r w:rsidRPr="002503F6">
              <w:rPr>
                <w:rStyle w:val="Hyperlink"/>
                <w:color w:val="auto"/>
                <w:cs/>
              </w:rPr>
              <w:t>แผนการปฏิบัติงานและสรุปผลการดำเนินงานประจำปี พ.ศ. 256</w:t>
            </w:r>
            <w:r w:rsidRPr="002503F6">
              <w:rPr>
                <w:rStyle w:val="Hyperlink"/>
                <w:color w:val="auto"/>
              </w:rPr>
              <w:t>3</w:t>
            </w:r>
            <w:r w:rsidRPr="002503F6">
              <w:rPr>
                <w:webHidden/>
              </w:rPr>
              <w:tab/>
            </w:r>
            <w:r w:rsidRPr="002503F6">
              <w:rPr>
                <w:webHidden/>
              </w:rPr>
              <w:fldChar w:fldCharType="begin"/>
            </w:r>
            <w:r w:rsidRPr="002503F6">
              <w:rPr>
                <w:webHidden/>
              </w:rPr>
              <w:instrText xml:space="preserve"> PAGEREF _Toc113984886 \h </w:instrText>
            </w:r>
            <w:r w:rsidRPr="002503F6">
              <w:rPr>
                <w:webHidden/>
              </w:rPr>
            </w:r>
            <w:r w:rsidRPr="002503F6">
              <w:rPr>
                <w:webHidden/>
              </w:rPr>
              <w:fldChar w:fldCharType="separate"/>
            </w:r>
            <w:r w:rsidRPr="002503F6">
              <w:rPr>
                <w:webHidden/>
              </w:rPr>
              <w:t>2</w:t>
            </w:r>
            <w:r w:rsidRPr="002503F6">
              <w:rPr>
                <w:webHidden/>
              </w:rPr>
              <w:fldChar w:fldCharType="end"/>
            </w:r>
          </w:hyperlink>
        </w:p>
        <w:p w14:paraId="4CCB28FD" w14:textId="08B90D1C" w:rsidR="002503F6" w:rsidRPr="0041685E" w:rsidRDefault="002503F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4887" w:history="1"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3.1 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 xml:space="preserve">ทางและนโยบายการดำเนินงานปี 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2563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_Toc113984887 \h </w:instrTex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F06334" w14:textId="2BEA3886" w:rsidR="002503F6" w:rsidRPr="0041685E" w:rsidRDefault="002503F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4888" w:history="1"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3.2 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แผนปฏิบัติการของ สำนักงาน กสทช.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_Toc113984888 \h </w:instrTex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1A8DF2" w14:textId="6EF3F7AF" w:rsidR="002503F6" w:rsidRPr="0041685E" w:rsidRDefault="002503F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4889" w:history="1"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3.3 </w:t>
            </w:r>
            <w:r w:rsidRPr="0041685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แผนการดำเนินงานที่สำคัญด้านโทรคมนาคมของ กสทช. และสำนักงาน กสทช.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_Toc113984889 \h </w:instrTex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41685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1BE612" w14:textId="0FD4CA64" w:rsidR="00BE389E" w:rsidRPr="00BE389E" w:rsidRDefault="002503F6" w:rsidP="00BE389E">
          <w:pPr>
            <w:jc w:val="center"/>
            <w:rPr>
              <w:b/>
              <w:bCs/>
              <w:noProof/>
              <w:sz w:val="32"/>
              <w:szCs w:val="32"/>
            </w:rPr>
          </w:pPr>
          <w:r w:rsidRPr="002503F6">
            <w:rPr>
              <w:rFonts w:ascii="TH SarabunPSK" w:hAnsi="TH SarabunPSK" w:cs="TH SarabunPSK"/>
              <w:b/>
              <w:bCs/>
              <w:noProof/>
            </w:rPr>
            <w:fldChar w:fldCharType="end"/>
          </w:r>
          <w:r w:rsidR="00BE389E" w:rsidRPr="00BE389E">
            <w:rPr>
              <w:rFonts w:ascii="TH SarabunPSK" w:hAnsi="TH SarabunPSK" w:cs="TH SarabunPSK" w:hint="cs"/>
              <w:b/>
              <w:bCs/>
              <w:noProof/>
              <w:sz w:val="36"/>
              <w:szCs w:val="36"/>
              <w:cs/>
            </w:rPr>
            <w:t>สารบัญรูปภาพ</w:t>
          </w:r>
          <w:r w:rsidR="00BE389E" w:rsidRPr="00BE389E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begin"/>
          </w:r>
          <w:r w:rsidR="00BE389E" w:rsidRPr="00BE389E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instrText xml:space="preserve"> TOC \h \z \c "</w:instrText>
          </w:r>
          <w:r w:rsidR="00BE389E" w:rsidRPr="00BE389E">
            <w:rPr>
              <w:rFonts w:ascii="TH SarabunPSK" w:hAnsi="TH SarabunPSK" w:cs="TH SarabunPSK"/>
              <w:b/>
              <w:bCs/>
              <w:noProof/>
              <w:sz w:val="32"/>
              <w:szCs w:val="32"/>
              <w:cs/>
            </w:rPr>
            <w:instrText>รูปที่"</w:instrText>
          </w:r>
          <w:r w:rsidR="00BE389E" w:rsidRPr="00BE389E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instrText xml:space="preserve"> </w:instrText>
          </w:r>
          <w:r w:rsidR="00BE389E" w:rsidRPr="00BE389E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separate"/>
          </w:r>
        </w:p>
        <w:p w14:paraId="4D5634E7" w14:textId="6B6EA767" w:rsidR="00BE389E" w:rsidRPr="00BE389E" w:rsidRDefault="00BE389E" w:rsidP="00BE389E">
          <w:pPr>
            <w:pStyle w:val="TableofFigures"/>
            <w:tabs>
              <w:tab w:val="right" w:leader="dot" w:pos="9350"/>
            </w:tabs>
            <w:jc w:val="center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6045" w:history="1"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 xml:space="preserve">รูปที่ 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noBreakHyphen/>
              <w:t>1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 : 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กรอบแนวคิดการประเมินผลการปฏิบัติงาน</w:t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_Toc113986045 \h </w:instrText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385F20" w14:textId="4E816CA5" w:rsidR="00BE389E" w:rsidRPr="00BE389E" w:rsidRDefault="00BE389E" w:rsidP="00BE389E">
          <w:pPr>
            <w:pStyle w:val="TableofFigures"/>
            <w:tabs>
              <w:tab w:val="right" w:leader="dot" w:pos="9350"/>
            </w:tabs>
            <w:jc w:val="center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6046" w:history="1"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 xml:space="preserve">รูปที่ 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noBreakHyphen/>
              <w:t>2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 : 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ภาพรวมและกรอบการดำเนินโครงการ</w:t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_Toc113986046 \h </w:instrText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A64D54" w14:textId="4FC65FC9" w:rsidR="00BE389E" w:rsidRPr="00BE389E" w:rsidRDefault="00BE389E" w:rsidP="00BE389E">
          <w:pPr>
            <w:pStyle w:val="TableofFigures"/>
            <w:tabs>
              <w:tab w:val="right" w:leader="dot" w:pos="9350"/>
            </w:tabs>
            <w:jc w:val="center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13986047" w:history="1"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 xml:space="preserve">รูปที่ 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noBreakHyphen/>
              <w:t>1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 xml:space="preserve"> : </w:t>
            </w:r>
            <w:r w:rsidRPr="00BE389E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วัตถุประสงค์และแผนการดำเนินโครงการ</w:t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_Toc113986047 \h </w:instrText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BE389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377A57" w14:textId="6F8172BE" w:rsidR="002503F6" w:rsidRPr="00BE389E" w:rsidRDefault="00BE389E" w:rsidP="00BE389E">
          <w:pPr>
            <w:jc w:val="center"/>
            <w:rPr>
              <w:sz w:val="20"/>
              <w:szCs w:val="24"/>
            </w:rPr>
          </w:pPr>
          <w:r w:rsidRPr="00BE389E">
            <w:rPr>
              <w:rFonts w:ascii="TH SarabunPSK" w:hAnsi="TH SarabunPSK" w:cs="TH SarabunPSK"/>
              <w:noProof/>
              <w:sz w:val="32"/>
              <w:szCs w:val="32"/>
            </w:rPr>
            <w:fldChar w:fldCharType="end"/>
          </w:r>
        </w:p>
      </w:sdtContent>
    </w:sdt>
    <w:p w14:paraId="345E7297" w14:textId="4811DBD7" w:rsidR="00A213CE" w:rsidRPr="0041685E" w:rsidRDefault="002503F6" w:rsidP="002503F6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0" w:name="_Toc113984879"/>
      <w:r w:rsidRPr="0041685E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 xml:space="preserve">1. </w:t>
      </w:r>
      <w:r w:rsidR="00A213CE" w:rsidRPr="0041685E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บทนำ</w:t>
      </w:r>
      <w:bookmarkEnd w:id="0"/>
    </w:p>
    <w:p w14:paraId="1127AFB7" w14:textId="77777777" w:rsidR="00A213CE" w:rsidRPr="00A213CE" w:rsidRDefault="00A213CE" w:rsidP="00A213CE">
      <w:pPr>
        <w:rPr>
          <w:rFonts w:hint="cs"/>
        </w:rPr>
      </w:pPr>
    </w:p>
    <w:p w14:paraId="4EA318BD" w14:textId="007568AD" w:rsidR="00A213CE" w:rsidRPr="0041685E" w:rsidRDefault="002503F6" w:rsidP="00A213CE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" w:name="_Toc113984880"/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1.1 </w:t>
      </w:r>
      <w:r w:rsidR="00A213CE" w:rsidRPr="0041685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ความเป็นมาและวัตถุประสงค์โครงการ</w:t>
      </w:r>
      <w:bookmarkEnd w:id="1"/>
    </w:p>
    <w:p w14:paraId="13F07D7C" w14:textId="77777777" w:rsidR="00A213CE" w:rsidRPr="0041685E" w:rsidRDefault="00A213CE" w:rsidP="00A213C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2B4673" w14:textId="5E4F1472" w:rsidR="00A213CE" w:rsidRPr="0041685E" w:rsidRDefault="002503F6" w:rsidP="00A213CE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2" w:name="_Toc113984881"/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1.2 </w:t>
      </w:r>
      <w:r w:rsidR="00A213CE" w:rsidRPr="0041685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2DFE7315" w14:textId="3F4F93BE" w:rsidR="00A213CE" w:rsidRPr="0041685E" w:rsidRDefault="00A213CE" w:rsidP="00A213C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87CF477" w14:textId="285D7897" w:rsidR="00A213CE" w:rsidRPr="0041685E" w:rsidRDefault="002503F6" w:rsidP="00A213CE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</w:pPr>
      <w:bookmarkStart w:id="3" w:name="_Toc113984882"/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lastRenderedPageBreak/>
        <w:t xml:space="preserve">1.3 </w:t>
      </w:r>
      <w:r w:rsidR="00A213CE" w:rsidRPr="0041685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บทบาท และหน้าที่ คณะกรรมการกิจการกระจายเสียง กิจการโทรทัศน์ และกิจการโทรคมนาคมแห่งชาติ (กสทช</w:t>
      </w:r>
      <w:r w:rsidR="00A213CE"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t>.</w:t>
      </w:r>
      <w:r w:rsidR="00A213CE" w:rsidRPr="0041685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)</w:t>
      </w:r>
      <w:bookmarkEnd w:id="3"/>
    </w:p>
    <w:p w14:paraId="51B2E242" w14:textId="5FF9F02C" w:rsidR="00A213CE" w:rsidRPr="0041685E" w:rsidRDefault="002503F6" w:rsidP="00A213CE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4" w:name="_Toc113984883"/>
      <w:r w:rsidRPr="0041685E">
        <w:rPr>
          <w:rFonts w:ascii="TH SarabunPSK" w:hAnsi="TH SarabunPSK" w:cs="TH SarabunPSK"/>
          <w:b/>
          <w:bCs/>
          <w:color w:val="auto"/>
          <w:sz w:val="36"/>
          <w:szCs w:val="36"/>
        </w:rPr>
        <w:t xml:space="preserve">2. </w:t>
      </w:r>
      <w:r w:rsidR="00A213CE" w:rsidRPr="0041685E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วิธีการและขั้นตอนการประเมินผลการปฏิบัติงาน</w:t>
      </w:r>
      <w:bookmarkEnd w:id="4"/>
    </w:p>
    <w:p w14:paraId="6B60883E" w14:textId="77777777" w:rsidR="00A213CE" w:rsidRPr="00A213CE" w:rsidRDefault="00A213CE" w:rsidP="00A213CE">
      <w:pPr>
        <w:rPr>
          <w:rFonts w:hint="cs"/>
        </w:rPr>
      </w:pPr>
    </w:p>
    <w:p w14:paraId="096FF572" w14:textId="0CA41F2E" w:rsidR="002503F6" w:rsidRDefault="002503F6" w:rsidP="002503F6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5" w:name="_Toc113984884"/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2.1 </w:t>
      </w:r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ขั้นตอนการประเมินผลปฏิบัติงาน</w:t>
      </w:r>
      <w:bookmarkEnd w:id="5"/>
    </w:p>
    <w:p w14:paraId="2903AD67" w14:textId="77777777" w:rsidR="006C0EDD" w:rsidRDefault="006C0EDD" w:rsidP="006C0EDD">
      <w:pPr>
        <w:keepNext/>
      </w:pPr>
      <w:r w:rsidRPr="006C0EDD">
        <w:drawing>
          <wp:inline distT="0" distB="0" distL="0" distR="0" wp14:anchorId="484B0B09" wp14:editId="192CAED0">
            <wp:extent cx="5943600" cy="299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CD54" w14:textId="66395BB5" w:rsidR="006C0EDD" w:rsidRPr="006C0EDD" w:rsidRDefault="006C0EDD" w:rsidP="006C0EDD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6" w:name="_Toc113986045"/>
      <w:r w:rsidRPr="006C0EDD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6C0EDD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2</w: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BE389E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6C0EDD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 : </w:t>
      </w:r>
      <w:r w:rsidRPr="006C0EDD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กรอบแนวคิดการประเมินผลการปฏิบัติงาน</w:t>
      </w:r>
      <w:bookmarkEnd w:id="6"/>
    </w:p>
    <w:p w14:paraId="36167DFC" w14:textId="3F4A1536" w:rsidR="00E314AB" w:rsidRDefault="00E314AB" w:rsidP="00E314AB">
      <w:pPr>
        <w:keepNext/>
      </w:pPr>
    </w:p>
    <w:p w14:paraId="50FE1856" w14:textId="181C86D8" w:rsidR="002503F6" w:rsidRDefault="002503F6" w:rsidP="002503F6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7" w:name="_Toc113984885"/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2.2 </w:t>
      </w:r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7"/>
    </w:p>
    <w:p w14:paraId="65BF98ED" w14:textId="77777777" w:rsidR="00BE389E" w:rsidRDefault="006C0EDD" w:rsidP="00BE389E">
      <w:pPr>
        <w:keepNext/>
      </w:pPr>
      <w:r w:rsidRPr="006C0EDD">
        <w:drawing>
          <wp:inline distT="0" distB="0" distL="0" distR="0" wp14:anchorId="5EF4C67E" wp14:editId="21C5E312">
            <wp:extent cx="5943600" cy="3077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CFA3" w14:textId="40B2F6B2" w:rsidR="006C0EDD" w:rsidRPr="00BE389E" w:rsidRDefault="00BE389E" w:rsidP="00BE389E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  <w:bookmarkStart w:id="8" w:name="_Toc113986046"/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2</w:t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Pr="00BE389E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 : </w:t>
      </w:r>
      <w:r w:rsidRP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ภาพรวมและกรอบการดำเนินโครงการ</w:t>
      </w:r>
      <w:bookmarkEnd w:id="8"/>
    </w:p>
    <w:p w14:paraId="196DD839" w14:textId="65410D9F" w:rsidR="00E314AB" w:rsidRDefault="00E314AB" w:rsidP="006C0EDD">
      <w:pPr>
        <w:pStyle w:val="Caption"/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</w:pPr>
    </w:p>
    <w:p w14:paraId="2EC3125C" w14:textId="77777777" w:rsidR="006C0EDD" w:rsidRPr="006C0EDD" w:rsidRDefault="006C0EDD" w:rsidP="006C0EDD"/>
    <w:p w14:paraId="71579F3E" w14:textId="54638847" w:rsidR="00A213CE" w:rsidRPr="0041685E" w:rsidRDefault="002503F6">
      <w:pPr>
        <w:pStyle w:val="Heading1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9" w:name="_Toc113984886"/>
      <w:r w:rsidRPr="0041685E">
        <w:rPr>
          <w:rFonts w:ascii="TH SarabunPSK" w:hAnsi="TH SarabunPSK" w:cs="TH SarabunPSK"/>
          <w:b/>
          <w:bCs/>
          <w:color w:val="auto"/>
          <w:sz w:val="36"/>
          <w:szCs w:val="36"/>
        </w:rPr>
        <w:lastRenderedPageBreak/>
        <w:t xml:space="preserve">3. </w:t>
      </w:r>
      <w:r w:rsidR="00A213CE" w:rsidRPr="0041685E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="00A213CE" w:rsidRPr="0041685E">
        <w:rPr>
          <w:rFonts w:ascii="TH SarabunPSK" w:hAnsi="TH SarabunPSK" w:cs="TH SarabunPSK"/>
          <w:b/>
          <w:bCs/>
          <w:color w:val="auto"/>
          <w:sz w:val="36"/>
          <w:szCs w:val="36"/>
        </w:rPr>
        <w:t>3</w:t>
      </w:r>
      <w:bookmarkEnd w:id="9"/>
    </w:p>
    <w:p w14:paraId="5B9F3108" w14:textId="3DA6E741" w:rsidR="002503F6" w:rsidRDefault="002503F6" w:rsidP="002503F6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13984887"/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3.1 </w:t>
      </w:r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ทางและนโยบายการดำเนินงานปี </w:t>
      </w:r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t>2563</w:t>
      </w:r>
      <w:bookmarkEnd w:id="10"/>
    </w:p>
    <w:p w14:paraId="51F85382" w14:textId="77777777" w:rsidR="006C0EDD" w:rsidRDefault="006C0EDD" w:rsidP="006C0EDD">
      <w:pPr>
        <w:keepNext/>
      </w:pPr>
      <w:r w:rsidRPr="006C0EDD">
        <w:drawing>
          <wp:inline distT="0" distB="0" distL="0" distR="0" wp14:anchorId="309ED498" wp14:editId="41EA00F6">
            <wp:extent cx="5943600" cy="319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E62A" w14:textId="4961DE7D" w:rsidR="006C0EDD" w:rsidRPr="006C0EDD" w:rsidRDefault="006C0EDD" w:rsidP="006C0EDD">
      <w:pPr>
        <w:pStyle w:val="Caption"/>
        <w:rPr>
          <w:rFonts w:ascii="TH SarabunPSK" w:hAnsi="TH SarabunPSK" w:cs="TH SarabunPSK" w:hint="cs"/>
          <w:i w:val="0"/>
          <w:iCs w:val="0"/>
          <w:color w:val="auto"/>
          <w:sz w:val="28"/>
          <w:szCs w:val="28"/>
        </w:rPr>
      </w:pPr>
      <w:bookmarkStart w:id="11" w:name="_Toc113986047"/>
      <w:r w:rsidRPr="006C0EDD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6C0EDD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>3</w: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noBreakHyphen/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begin"/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SEQ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instrText xml:space="preserve">\* ARABIC \s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instrText xml:space="preserve">1 </w:instrTex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separate"/>
      </w:r>
      <w:r w:rsidR="00BE389E">
        <w:rPr>
          <w:rFonts w:ascii="TH SarabunPSK" w:hAnsi="TH SarabunPSK"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="00BE389E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fldChar w:fldCharType="end"/>
      </w:r>
      <w:r w:rsidRPr="006C0EDD">
        <w:rPr>
          <w:rFonts w:ascii="TH SarabunPSK" w:hAnsi="TH SarabunPSK" w:cs="TH SarabunPSK"/>
          <w:i w:val="0"/>
          <w:iCs w:val="0"/>
          <w:color w:val="auto"/>
          <w:sz w:val="28"/>
          <w:szCs w:val="28"/>
        </w:rPr>
        <w:t xml:space="preserve"> : </w:t>
      </w:r>
      <w:r w:rsidRPr="006C0EDD">
        <w:rPr>
          <w:rFonts w:ascii="TH SarabunPSK" w:hAnsi="TH SarabunPSK" w:cs="TH SarabunPSK"/>
          <w:i w:val="0"/>
          <w:iCs w:val="0"/>
          <w:color w:val="auto"/>
          <w:sz w:val="28"/>
          <w:szCs w:val="28"/>
          <w:cs/>
        </w:rPr>
        <w:t>วัตถุประสงค์และแผนการดำเนินโครงการ</w:t>
      </w:r>
      <w:bookmarkEnd w:id="11"/>
    </w:p>
    <w:p w14:paraId="42A976FB" w14:textId="032B80CA" w:rsidR="002503F6" w:rsidRPr="0041685E" w:rsidRDefault="002503F6" w:rsidP="002503F6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2" w:name="_Toc113984888"/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3.2 </w:t>
      </w:r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แผนปฏิบัติการของ สำนักงาน กสทช.</w:t>
      </w:r>
      <w:bookmarkEnd w:id="12"/>
    </w:p>
    <w:p w14:paraId="007572B0" w14:textId="0682D087" w:rsidR="002503F6" w:rsidRPr="0041685E" w:rsidRDefault="002503F6" w:rsidP="002503F6">
      <w:pPr>
        <w:pStyle w:val="Heading2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3" w:name="_Toc113984889"/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</w:rPr>
        <w:t xml:space="preserve">3.3 </w:t>
      </w:r>
      <w:r w:rsidRPr="0041685E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แผนการดำเนินงานที่สำคัญด้านโทรคมนาคมของ กสทช. และสำนักงาน กสทช.</w:t>
      </w:r>
      <w:bookmarkEnd w:id="13"/>
    </w:p>
    <w:p w14:paraId="0443F577" w14:textId="77777777" w:rsidR="000375C0" w:rsidRDefault="000375C0" w:rsidP="00A213CE">
      <w:pPr>
        <w:pStyle w:val="Heading1"/>
      </w:pPr>
    </w:p>
    <w:sectPr w:rsidR="0003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93106"/>
    <w:multiLevelType w:val="hybridMultilevel"/>
    <w:tmpl w:val="4504FCAA"/>
    <w:lvl w:ilvl="0" w:tplc="D4C29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740E6"/>
    <w:multiLevelType w:val="hybridMultilevel"/>
    <w:tmpl w:val="C8F273E2"/>
    <w:lvl w:ilvl="0" w:tplc="7E24CC4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91709">
    <w:abstractNumId w:val="1"/>
  </w:num>
  <w:num w:numId="2" w16cid:durableId="20545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CE"/>
    <w:rsid w:val="000375C0"/>
    <w:rsid w:val="00040C8F"/>
    <w:rsid w:val="002503F6"/>
    <w:rsid w:val="003E3C3E"/>
    <w:rsid w:val="0041685E"/>
    <w:rsid w:val="006C0EDD"/>
    <w:rsid w:val="007135FD"/>
    <w:rsid w:val="00A213CE"/>
    <w:rsid w:val="00BE389E"/>
    <w:rsid w:val="00E3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7D77"/>
  <w15:chartTrackingRefBased/>
  <w15:docId w15:val="{3D7D31B1-DB85-4725-A011-A8E45F9F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C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213CE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503F6"/>
    <w:pPr>
      <w:tabs>
        <w:tab w:val="right" w:leader="dot" w:pos="9350"/>
      </w:tabs>
      <w:spacing w:after="100"/>
    </w:pPr>
    <w:rPr>
      <w:rFonts w:ascii="TH SarabunPSK" w:hAnsi="TH SarabunPSK" w:cs="TH SarabunPSK"/>
      <w:b/>
      <w:bCs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13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13C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A213C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E314AB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BE389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41717-B85F-437B-A277-87C6C95D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Supakrit Wangvorapinyo</dc:creator>
  <cp:keywords/>
  <dc:description/>
  <cp:lastModifiedBy>Supakrit Wangvorapinyo</cp:lastModifiedBy>
  <cp:revision>2</cp:revision>
  <dcterms:created xsi:type="dcterms:W3CDTF">2022-09-13T10:57:00Z</dcterms:created>
  <dcterms:modified xsi:type="dcterms:W3CDTF">2022-09-13T11:28:00Z</dcterms:modified>
</cp:coreProperties>
</file>