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3"/>
      </w:tblGrid>
      <w:tr w:rsidR="00C721EF" w:rsidRPr="006D6493" w14:paraId="41478834" w14:textId="77777777" w:rsidTr="00C721EF">
        <w:tc>
          <w:tcPr>
            <w:tcW w:w="9013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auto"/>
          </w:tcPr>
          <w:p w14:paraId="2D8BFDA1" w14:textId="452364EA" w:rsidR="00C721EF" w:rsidRPr="008F341E" w:rsidRDefault="008F341E" w:rsidP="008F341E">
            <w:pPr>
              <w:spacing w:after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D64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กรณีศึกษา</w:t>
            </w:r>
            <w:r w:rsidRPr="006D64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6D649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จัดจ้างที่ปรึกษาเพื่อศึกษาการกำกับดูแลบริการการใช้โครงข่ายโทรคมนาคมในตลาดค้าส่งบริการ</w:t>
            </w:r>
            <w:r w:rsidRPr="006D64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(Telecommunication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Wholesale Access and Interconnection Service Regulation</w:t>
            </w:r>
            <w:r w:rsidRPr="006D64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5A4B6952" w14:textId="42B555CE" w:rsidR="008F341E" w:rsidRPr="006D6493" w:rsidRDefault="008F341E" w:rsidP="00704984">
            <w:pPr>
              <w:spacing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8F341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627536C" wp14:editId="019C4F3C">
                  <wp:extent cx="5590800" cy="25615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800" cy="2561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8DD11E" w14:textId="77777777" w:rsidR="00C721EF" w:rsidRPr="00C721EF" w:rsidRDefault="00C721EF" w:rsidP="0070498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721E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วัตถุประสงค์โครงการ</w:t>
            </w:r>
          </w:p>
          <w:p w14:paraId="59A396AC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ศึกษาสภาพตลาด โครงสร้าง และห่วงโซ่อุปทานที่เกี่ยวข้องกับบริการการใช้โครงข่ายโทรคมนาคมในตลาดค้าส่งบริการ อัตราค่าตอบแทนของแต่ละบริการ รวมถึงปัญหาและอุปสรรคของแต่ละบริการ และแนวโน้มของการให้บริการการใช้โครงข่ายโทรคมนาคมในตลาดค้าส่งบริการ</w:t>
            </w:r>
          </w:p>
          <w:p w14:paraId="73D82690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เพื่อวิเคราะห์เปรียบเทียบรูปแบบการกำกับดูแลบริการค้าส่งที่เข้าใช้โครงข่ายโทรคมนาคมในตลาดค้าส่งบริการของต่างประเทศ รวมถึงประเทศที่ประสบความสำเร็จ 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 xml:space="preserve">(international Best Practice) </w:t>
            </w: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กับประเทศไทย</w:t>
            </w:r>
          </w:p>
          <w:p w14:paraId="464C5999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เพื่อจัดทำแบบจำลองต้นทุนบริการการใช้โครงข่ายโทรคมนาคม 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 xml:space="preserve">(Access) </w:t>
            </w: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และบริการเชื่อมต่อโครงข่ายโทรคมนาคม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 xml:space="preserve"> (IC) </w:t>
            </w: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สำหรับคำนวณอัตราค่าตอบแทนที่เป็นอัตราอ้างอิง 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>(Reference Rates)</w:t>
            </w:r>
          </w:p>
          <w:p w14:paraId="7F32C459" w14:textId="7A162303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เพื่อกำหนดแนวทางและข้อเสนอแนะการกำกับดูแลบริการการใช้โครงข่ายโทรคมนาคมในตลาดค้าส่งบริการที่เหมาะสมกับประเทศไทย</w:t>
            </w:r>
          </w:p>
          <w:p w14:paraId="3A2A75D9" w14:textId="77777777" w:rsidR="00C721EF" w:rsidRPr="00C721EF" w:rsidRDefault="00C721EF" w:rsidP="0070498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C721E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การดำเนินงานของที่ปรึกษา</w:t>
            </w:r>
          </w:p>
          <w:p w14:paraId="57DD8118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วิเคราะห์สภาพตลาดการให้บริการและการแข่งขัน อัตราค่าตอบแทน แนวทางการกำกับดูแล ปัญหาและอุปสรรค และแนวโน้มของการให้บริการของบริการการใช้โครงข่ายโทรคมนาคมในตลาดค้าส่งบริการจำนวน 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>14</w:t>
            </w: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กลุ่มบริการ</w:t>
            </w:r>
          </w:p>
          <w:p w14:paraId="67AE4CC9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วิเคราะห์แนวทางปฏิบัติสากลที่ดีที่สุดของต่างประเทศสำหรับการกำกับดูแลบริการการใช้โครงข่ายโทรคมนาคมในตลาดค้าส่งบริการและบริการเชื่อมต่อโครงข่ายโทรคมนาคม ทั้งในด้านการเข้าถึงและอัตราค่าตอบแทน</w:t>
            </w:r>
          </w:p>
          <w:p w14:paraId="24C49768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ปรับปรุงและพัฒนาแบบจำลองต้นทุนบริการเชื่อมต่อโครงข่ายโทรคมนาคม คำนวณอัตราค่าตอบแทนการเชื่อมต่อโครงข่ายโทรคมนาคมที่เป็นอัตราอ้างอิงสำหรับปี พ.ศ. 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>2563 – 2565</w:t>
            </w: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พร้อมทั้งจัดทำข้อเสนอแนะแนวทางการกำกับดูแลเพื่อให้สำนักงาน กสทช. ดำเนินการกำกับดูแลอัตราค่าตอบแทนที่เป็นอัตราอ้างอิงของบริการดังกล่าวได้อย่างต่อเนื่อง</w:t>
            </w:r>
          </w:p>
          <w:p w14:paraId="24F14933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กรอบมาตรฐานการคำนวณอัตราค่าตอบแทนบริการการใช้โครงข่ายในตลาดค้าส่งบริการที่เหมาะสมสำหรับประเทศไทย จัดทำแบบจำลองต้นทุนตามกรอบมาตรฐานการคำนวณที่เสนอ และคำนวณอัตราค่าตอบแทนบริการการใช้โครงข่ายในตลาดค้าส่งบริการที่เป็นอัตราอ้างอิง</w:t>
            </w:r>
          </w:p>
          <w:p w14:paraId="4AFFF16B" w14:textId="5791E9E4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lastRenderedPageBreak/>
              <w:t>จัดทำข้อเสนอแนะแนวทางการกำกับดูแลบริการการใช้โครงข่ายโทรคมนาคมในตลาดค้าส่งบริการ และบริการเชื่อมต่อโครงข่ายโทรคมนาคมด้วยทราฟฟิกประเภทข้อความสั้นที่เหมาะสมสำหรับประเทศไทย</w:t>
            </w:r>
          </w:p>
          <w:p w14:paraId="263BA1F9" w14:textId="2F39179B" w:rsidR="00C721EF" w:rsidRPr="00C721EF" w:rsidRDefault="00C721EF" w:rsidP="00704984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40"/>
                <w:szCs w:val="28"/>
              </w:rPr>
            </w:pPr>
            <w:r w:rsidRPr="00C721EF">
              <w:rPr>
                <w:rFonts w:ascii="TH SarabunPSK" w:hAnsi="TH SarabunPSK" w:cs="TH SarabunPSK" w:hint="cs"/>
                <w:b/>
                <w:bCs/>
                <w:sz w:val="40"/>
                <w:szCs w:val="28"/>
                <w:cs/>
              </w:rPr>
              <w:t>คุณค่าและประโยชน์ที่ได้รับ</w:t>
            </w:r>
          </w:p>
          <w:p w14:paraId="7F4ADEDB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ผลการคำนวณอัตราค่าตอบแทนการเชื่อมต่อโครงข่ายโทรคมนาคมที่เป็นอัตราอ้างอิงสำหรับปี พ.ศ. 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>2563 - 2565</w:t>
            </w:r>
          </w:p>
          <w:p w14:paraId="76547463" w14:textId="77777777" w:rsidR="008F341E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บบจำลองต้นทุนเพื่อกำหนดอัตราค่าตอบแทนที่เป็นอัตราอ้างอิงสำหรับบริการการใช้โครงข่ายโทรคมนาคมในตลาดค้าส่งบริการจำนวน </w:t>
            </w:r>
            <w:r w:rsidRPr="008F341E">
              <w:rPr>
                <w:rFonts w:ascii="TH SarabunPSK" w:hAnsi="TH SarabunPSK" w:cs="TH SarabunPSK"/>
                <w:sz w:val="28"/>
                <w:szCs w:val="28"/>
              </w:rPr>
              <w:t xml:space="preserve">14 </w:t>
            </w: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กลุ่มบริการ และบริการเชื่อมต่อโครงข่ายโทรคมนาคมที่รองรับการเปลี่ยนแปลงในอนาคต</w:t>
            </w:r>
          </w:p>
          <w:p w14:paraId="1E7673DC" w14:textId="1671CD76" w:rsidR="00C721EF" w:rsidRPr="008F341E" w:rsidRDefault="008F341E" w:rsidP="008F341E">
            <w:pPr>
              <w:numPr>
                <w:ilvl w:val="0"/>
                <w:numId w:val="1"/>
              </w:numPr>
              <w:spacing w:after="0"/>
              <w:ind w:left="72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8F341E">
              <w:rPr>
                <w:rFonts w:ascii="TH SarabunPSK" w:hAnsi="TH SarabunPSK" w:cs="TH SarabunPSK" w:hint="cs"/>
                <w:sz w:val="28"/>
                <w:szCs w:val="28"/>
                <w:cs/>
              </w:rPr>
              <w:t>แนวทางการกำกับดูแลบริการการใช้โครงข่ายโทรคมนาคมในตลาดค้าส่งบริการสำหรับประเทศไทยที่ได้รับการยอมรับจากผู้มีส่วนได้เสีย และอัตราอ้างอิงค่าตอบแทนเพื่อเป็นเครื่องมือในการกำกับดูแลด้านราคา</w:t>
            </w:r>
          </w:p>
        </w:tc>
      </w:tr>
    </w:tbl>
    <w:p w14:paraId="7E5A9A6C" w14:textId="77777777" w:rsidR="007B08A5" w:rsidRDefault="008F341E"/>
    <w:sectPr w:rsidR="007B08A5" w:rsidSect="000311C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6FB"/>
    <w:multiLevelType w:val="hybridMultilevel"/>
    <w:tmpl w:val="4C386EBA"/>
    <w:lvl w:ilvl="0" w:tplc="B002D9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6079C"/>
    <w:multiLevelType w:val="hybridMultilevel"/>
    <w:tmpl w:val="342CF002"/>
    <w:lvl w:ilvl="0" w:tplc="93D4D9B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  <w:lang w:bidi="th-TH"/>
      </w:rPr>
    </w:lvl>
    <w:lvl w:ilvl="1" w:tplc="93D4D9B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027468"/>
    <w:multiLevelType w:val="hybridMultilevel"/>
    <w:tmpl w:val="040C885C"/>
    <w:lvl w:ilvl="0" w:tplc="DB6A3360">
      <w:start w:val="1"/>
      <w:numFmt w:val="bullet"/>
      <w:lvlText w:val="n"/>
      <w:lvlJc w:val="left"/>
      <w:pPr>
        <w:ind w:left="1440" w:hanging="360"/>
      </w:pPr>
      <w:rPr>
        <w:rFonts w:ascii="Wingdings" w:hAnsi="Wingdings" w:hint="default"/>
        <w:color w:val="00337F"/>
        <w:sz w:val="16"/>
        <w:szCs w:val="16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EF"/>
    <w:rsid w:val="000311C2"/>
    <w:rsid w:val="000341E1"/>
    <w:rsid w:val="00160044"/>
    <w:rsid w:val="00220A7C"/>
    <w:rsid w:val="002B6A2C"/>
    <w:rsid w:val="00414FD0"/>
    <w:rsid w:val="005A35F7"/>
    <w:rsid w:val="005B665C"/>
    <w:rsid w:val="00610BD4"/>
    <w:rsid w:val="006A6550"/>
    <w:rsid w:val="00791531"/>
    <w:rsid w:val="008F341E"/>
    <w:rsid w:val="00923C42"/>
    <w:rsid w:val="00A53E2E"/>
    <w:rsid w:val="00AA3C24"/>
    <w:rsid w:val="00B20543"/>
    <w:rsid w:val="00C212F7"/>
    <w:rsid w:val="00C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409"/>
  <w15:chartTrackingRefBased/>
  <w15:docId w15:val="{93723524-5051-42AC-89E4-CB445903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1EF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1EF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721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721EF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theenida.m@gmail.com</dc:creator>
  <cp:keywords/>
  <dc:description/>
  <cp:lastModifiedBy>Panisa Thammathiwat</cp:lastModifiedBy>
  <cp:revision>3</cp:revision>
  <dcterms:created xsi:type="dcterms:W3CDTF">2020-04-20T12:20:00Z</dcterms:created>
  <dcterms:modified xsi:type="dcterms:W3CDTF">2020-04-20T12:23:00Z</dcterms:modified>
</cp:coreProperties>
</file>