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60F5" w:rsidRDefault="000260F5" w:rsidP="006B57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Приклад лабораторної роботи з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="004F6D12" w:rsidRPr="004F6D12">
        <w:rPr>
          <w:rFonts w:ascii="Times New Roman" w:hAnsi="Times New Roman" w:cs="Times New Roman"/>
          <w:sz w:val="28"/>
          <w:szCs w:val="28"/>
        </w:rPr>
        <w:t>.</w:t>
      </w:r>
    </w:p>
    <w:p w:rsidR="004F6D12" w:rsidRDefault="004F6D12" w:rsidP="006B5754">
      <w:pPr>
        <w:rPr>
          <w:rFonts w:ascii="Times New Roman" w:hAnsi="Times New Roman" w:cs="Times New Roman"/>
          <w:i/>
          <w:noProof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i/>
          <w:noProof/>
          <w:sz w:val="28"/>
          <w:szCs w:val="28"/>
          <w:lang w:val="uk-UA" w:eastAsia="ru-RU"/>
        </w:rPr>
        <w:t>ВАЖЛИВО!!!</w:t>
      </w:r>
    </w:p>
    <w:p w:rsidR="004F6D12" w:rsidRPr="004F6D12" w:rsidRDefault="004F6D12" w:rsidP="006B575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noProof/>
          <w:sz w:val="28"/>
          <w:szCs w:val="28"/>
          <w:lang w:val="uk-UA" w:eastAsia="ru-RU"/>
        </w:rPr>
        <w:t xml:space="preserve">Для виаонання поточної лабораторної можна використати такі програмні продукти як: </w:t>
      </w:r>
      <w:r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Bizagi</w:t>
      </w:r>
      <w:r>
        <w:rPr>
          <w:rFonts w:ascii="Times New Roman" w:hAnsi="Times New Roman" w:cs="Times New Roman"/>
          <w:i/>
          <w:noProof/>
          <w:sz w:val="28"/>
          <w:szCs w:val="28"/>
          <w:lang w:val="uk-UA" w:eastAsia="ru-RU"/>
        </w:rPr>
        <w:t xml:space="preserve">, </w:t>
      </w:r>
      <w:r w:rsidRPr="00B4138D">
        <w:rPr>
          <w:rFonts w:ascii="Times New Roman" w:hAnsi="Times New Roman" w:cs="Times New Roman"/>
          <w:i/>
          <w:noProof/>
          <w:sz w:val="28"/>
          <w:szCs w:val="28"/>
          <w:lang w:val="uk-UA" w:eastAsia="ru-RU"/>
        </w:rPr>
        <w:t>Lucidchart</w:t>
      </w:r>
      <w:r>
        <w:rPr>
          <w:rFonts w:ascii="Times New Roman" w:hAnsi="Times New Roman" w:cs="Times New Roman"/>
          <w:i/>
          <w:noProof/>
          <w:sz w:val="28"/>
          <w:szCs w:val="28"/>
          <w:lang w:val="uk-UA" w:eastAsia="ru-RU"/>
        </w:rPr>
        <w:t xml:space="preserve"> і</w:t>
      </w:r>
      <w:r w:rsidRPr="00B4138D">
        <w:rPr>
          <w:rFonts w:ascii="Times New Roman" w:hAnsi="Times New Roman" w:cs="Times New Roman"/>
          <w:i/>
          <w:noProof/>
          <w:sz w:val="28"/>
          <w:szCs w:val="28"/>
          <w:lang w:val="uk-UA" w:eastAsia="ru-RU"/>
        </w:rPr>
        <w:t xml:space="preserve"> Drawio</w:t>
      </w:r>
    </w:p>
    <w:p w:rsidR="00CB2624" w:rsidRPr="006B5754" w:rsidRDefault="00CB2624" w:rsidP="006B575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B5754">
        <w:rPr>
          <w:rFonts w:ascii="Times New Roman" w:hAnsi="Times New Roman" w:cs="Times New Roman"/>
          <w:sz w:val="28"/>
          <w:szCs w:val="28"/>
          <w:lang w:val="uk-UA"/>
        </w:rPr>
        <w:t>Ми проектуємо інтернет-магази</w:t>
      </w:r>
      <w:r w:rsidR="004A439C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6B5754">
        <w:rPr>
          <w:rFonts w:ascii="Times New Roman" w:hAnsi="Times New Roman" w:cs="Times New Roman"/>
          <w:sz w:val="28"/>
          <w:szCs w:val="28"/>
          <w:lang w:val="uk-UA"/>
        </w:rPr>
        <w:t xml:space="preserve"> здорового харчування. Процес замовлення простий: клієнт додає товари в корзину, підтверджує свій вибір, заповнює інформацію для доставки, сплачує і отримує замовлення. З боку адміністрації ми маємо менеджера, який зв’язується з клієнтом для підтвердження замовлення, працює з базами даних, та службу доставки, яка отримує інформацію про замовлення і відповідно доставляє до клієнта. </w:t>
      </w:r>
    </w:p>
    <w:p w:rsidR="00FE4A37" w:rsidRPr="006B5754" w:rsidRDefault="00CB2624" w:rsidP="006B575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B5754">
        <w:rPr>
          <w:rFonts w:ascii="Times New Roman" w:hAnsi="Times New Roman" w:cs="Times New Roman"/>
          <w:sz w:val="28"/>
          <w:szCs w:val="28"/>
          <w:lang w:val="uk-UA"/>
        </w:rPr>
        <w:t xml:space="preserve">Ми побудували чотири </w:t>
      </w:r>
      <w:r w:rsidR="009600C3" w:rsidRPr="006B5754">
        <w:rPr>
          <w:rFonts w:ascii="Times New Roman" w:hAnsi="Times New Roman" w:cs="Times New Roman"/>
          <w:sz w:val="28"/>
          <w:szCs w:val="28"/>
          <w:lang w:val="uk-UA"/>
        </w:rPr>
        <w:t xml:space="preserve">типи діаграм </w:t>
      </w:r>
      <w:r w:rsidR="009600C3" w:rsidRPr="006B5754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="009600C3" w:rsidRPr="006B5754">
        <w:rPr>
          <w:rFonts w:ascii="Times New Roman" w:hAnsi="Times New Roman" w:cs="Times New Roman"/>
          <w:sz w:val="28"/>
          <w:szCs w:val="28"/>
          <w:lang w:val="uk-UA"/>
        </w:rPr>
        <w:t xml:space="preserve">: взаємодії, процесів, діалогів та хореографічну діаграму. Перші два типи побудовані в  </w:t>
      </w:r>
      <w:proofErr w:type="spellStart"/>
      <w:r w:rsidR="009600C3" w:rsidRPr="006B5754">
        <w:rPr>
          <w:rFonts w:ascii="Times New Roman" w:hAnsi="Times New Roman" w:cs="Times New Roman"/>
          <w:sz w:val="28"/>
          <w:szCs w:val="28"/>
          <w:lang w:val="en-US"/>
        </w:rPr>
        <w:t>Bizagi</w:t>
      </w:r>
      <w:proofErr w:type="spellEnd"/>
      <w:r w:rsidR="009600C3" w:rsidRPr="006B5754">
        <w:rPr>
          <w:rFonts w:ascii="Times New Roman" w:hAnsi="Times New Roman" w:cs="Times New Roman"/>
          <w:sz w:val="28"/>
          <w:szCs w:val="28"/>
          <w:lang w:val="uk-UA"/>
        </w:rPr>
        <w:t>, діаграма діалогів – в онлайн-</w:t>
      </w:r>
      <w:r w:rsidR="00D25B2F" w:rsidRPr="006B5754">
        <w:rPr>
          <w:rFonts w:ascii="Times New Roman" w:hAnsi="Times New Roman" w:cs="Times New Roman"/>
          <w:sz w:val="28"/>
          <w:szCs w:val="28"/>
          <w:lang w:val="uk-UA"/>
        </w:rPr>
        <w:t>інструменті</w:t>
      </w:r>
      <w:r w:rsidR="009600C3" w:rsidRPr="006B575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9600C3" w:rsidRPr="006B5754">
        <w:rPr>
          <w:rFonts w:ascii="Times New Roman" w:hAnsi="Times New Roman" w:cs="Times New Roman"/>
          <w:sz w:val="28"/>
          <w:szCs w:val="28"/>
          <w:lang w:val="en-US"/>
        </w:rPr>
        <w:t>Lucidchart</w:t>
      </w:r>
      <w:proofErr w:type="spellEnd"/>
      <w:r w:rsidR="009600C3" w:rsidRPr="006B5754">
        <w:rPr>
          <w:rFonts w:ascii="Times New Roman" w:hAnsi="Times New Roman" w:cs="Times New Roman"/>
          <w:sz w:val="28"/>
          <w:szCs w:val="28"/>
          <w:lang w:val="uk-UA"/>
        </w:rPr>
        <w:t>, хореографічна діаграма  в онлайн-</w:t>
      </w:r>
      <w:r w:rsidR="00D25B2F" w:rsidRPr="006B5754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9600C3" w:rsidRPr="006B5754">
        <w:rPr>
          <w:rFonts w:ascii="Times New Roman" w:hAnsi="Times New Roman" w:cs="Times New Roman"/>
          <w:sz w:val="28"/>
          <w:szCs w:val="28"/>
          <w:lang w:val="uk-UA"/>
        </w:rPr>
        <w:t xml:space="preserve">нструменті </w:t>
      </w:r>
      <w:proofErr w:type="spellStart"/>
      <w:r w:rsidR="009600C3" w:rsidRPr="006B5754">
        <w:rPr>
          <w:rFonts w:ascii="Times New Roman" w:hAnsi="Times New Roman" w:cs="Times New Roman"/>
          <w:sz w:val="28"/>
          <w:szCs w:val="28"/>
          <w:lang w:val="en-US"/>
        </w:rPr>
        <w:t>Drawio</w:t>
      </w:r>
      <w:proofErr w:type="spellEnd"/>
      <w:r w:rsidR="009600C3" w:rsidRPr="006B5754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F445B8" w:rsidRPr="006B5754">
        <w:rPr>
          <w:rFonts w:ascii="Times New Roman" w:hAnsi="Times New Roman" w:cs="Times New Roman"/>
          <w:sz w:val="28"/>
          <w:szCs w:val="28"/>
          <w:lang w:val="uk-UA"/>
        </w:rPr>
        <w:t xml:space="preserve">(Великі діаграми зручніше розглядати при збільшенні масштабу в </w:t>
      </w:r>
      <w:r w:rsidR="00F445B8" w:rsidRPr="006B5754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F445B8" w:rsidRPr="006B575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445B8" w:rsidRPr="006B5754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F445B8" w:rsidRPr="006B5754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D25B2F" w:rsidRPr="006B5754" w:rsidRDefault="00D25B2F" w:rsidP="006B5754">
      <w:pPr>
        <w:pStyle w:val="a5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6B5754">
        <w:rPr>
          <w:rFonts w:ascii="Times New Roman" w:hAnsi="Times New Roman" w:cs="Times New Roman"/>
          <w:sz w:val="28"/>
          <w:szCs w:val="28"/>
          <w:lang w:val="uk-UA"/>
        </w:rPr>
        <w:t>Діаграма взаємодії.</w:t>
      </w:r>
      <w:r w:rsidR="00F445B8" w:rsidRPr="006B575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F445B8" w:rsidRPr="006B5754" w:rsidRDefault="004A439C" w:rsidP="006B5754">
      <w:pPr>
        <w:ind w:left="-426" w:hanging="284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25pt;height:268.5pt">
            <v:imagedata r:id="rId8" o:title="взаимод+процесс"/>
          </v:shape>
        </w:pict>
      </w:r>
    </w:p>
    <w:p w:rsidR="009A45F1" w:rsidRPr="006B5754" w:rsidRDefault="009F5B10" w:rsidP="006B5754">
      <w:pPr>
        <w:ind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6B5754">
        <w:rPr>
          <w:rFonts w:ascii="Times New Roman" w:hAnsi="Times New Roman" w:cs="Times New Roman"/>
          <w:i/>
          <w:noProof/>
          <w:sz w:val="28"/>
          <w:szCs w:val="28"/>
          <w:lang w:val="uk-UA" w:eastAsia="ru-RU"/>
        </w:rPr>
        <w:t>На що важливо звернути увагу.</w:t>
      </w:r>
      <w:r w:rsidRPr="006B575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</w:t>
      </w:r>
      <w:r w:rsidR="009A45F1" w:rsidRPr="006B575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В даній діаграмі ми маємо два пули: клієнта та адміністрації. При цьому пул адміністрації поділяється на дві доріжки: менеджер і доставка. </w:t>
      </w:r>
      <w:r w:rsidRPr="006B575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В процесі клієнта є три підпроцеси: авторизація, </w:t>
      </w:r>
      <w:r w:rsidRPr="006B575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lastRenderedPageBreak/>
        <w:t xml:space="preserve">додавання товару в корзину та коригування корзини. Два останні є повторюючими. Всі підпроцеси будуть розглядатися пізніше окремо. В діаграмі ми маємо 5 артифактів, баз даних, та приєднали їх до процесів, в яких вони використовуються. </w:t>
      </w:r>
      <w:r w:rsidR="00DF11D0" w:rsidRPr="006B575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Після коригування корзини кл</w:t>
      </w:r>
      <w:r w:rsidR="009410F8" w:rsidRPr="006B575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ієнт може повернутися до сторінки з товарами, або до оформлення замовлення. Після оплати клієнт обирає спосіб зв’язку з менеджером: дзвінок чи </w:t>
      </w:r>
      <w:r w:rsidR="009410F8" w:rsidRPr="006B5754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</w:t>
      </w:r>
      <w:r w:rsidR="009410F8" w:rsidRPr="006B575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-</w:t>
      </w:r>
      <w:r w:rsidR="009410F8" w:rsidRPr="006B5754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mail</w:t>
      </w:r>
      <w:r w:rsidR="009410F8" w:rsidRPr="006B575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. </w:t>
      </w:r>
      <w:r w:rsidR="0020323B" w:rsidRPr="006B575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Від цього відповідно залежать дії менеджера, ми це відобразили шлюзом на основі подій. Менеджер передає необхідну інформацію в службу для доставки.Та відправляє замовлення і повідомляє про це знову менеджера. Менеджер «закриває» замовлення.</w:t>
      </w:r>
    </w:p>
    <w:p w:rsidR="00D74473" w:rsidRPr="006B5754" w:rsidRDefault="00266472" w:rsidP="006B5754">
      <w:pPr>
        <w:pStyle w:val="a5"/>
        <w:numPr>
          <w:ilvl w:val="0"/>
          <w:numId w:val="1"/>
        </w:numPr>
        <w:ind w:left="0"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6B575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Діаграми процесів.</w:t>
      </w:r>
    </w:p>
    <w:p w:rsidR="00266472" w:rsidRPr="006B5754" w:rsidRDefault="00266472" w:rsidP="006B5754">
      <w:pPr>
        <w:pStyle w:val="a5"/>
        <w:numPr>
          <w:ilvl w:val="1"/>
          <w:numId w:val="1"/>
        </w:numPr>
        <w:ind w:left="0"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6B575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Автор</w:t>
      </w:r>
      <w:r w:rsidR="00406B3C" w:rsidRPr="006B575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изація</w:t>
      </w:r>
    </w:p>
    <w:p w:rsidR="00266472" w:rsidRPr="006B5754" w:rsidRDefault="001D1D27" w:rsidP="006B5754">
      <w:pPr>
        <w:ind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pict>
          <v:shape id="_x0000_i1026" type="#_x0000_t75" style="width:444.75pt;height:275.25pt">
            <v:imagedata r:id="rId9" o:title="подпроцесс" cropbottom="40723f"/>
          </v:shape>
        </w:pict>
      </w:r>
    </w:p>
    <w:p w:rsidR="00266472" w:rsidRPr="006B5754" w:rsidRDefault="00D76F1A" w:rsidP="006B5754">
      <w:pPr>
        <w:ind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Людина може вже при вході на сайт автоматично авторизуватись системою. Якщо автоматичного входу немає, то клієнт повинен увійти або зареєструватися. Враховані також помилки, якщо клієнт спробує увійти за неіснуючими даними в системі або зареєструватися за даними, що є в базі. </w:t>
      </w:r>
    </w:p>
    <w:p w:rsidR="00266472" w:rsidRDefault="00406B3C" w:rsidP="006B5754">
      <w:pPr>
        <w:pStyle w:val="a5"/>
        <w:numPr>
          <w:ilvl w:val="1"/>
          <w:numId w:val="1"/>
        </w:numPr>
        <w:ind w:left="0"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6B575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Заповнення корзини</w:t>
      </w:r>
    </w:p>
    <w:p w:rsidR="00266472" w:rsidRDefault="004A439C" w:rsidP="006B5754">
      <w:pPr>
        <w:ind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lastRenderedPageBreak/>
        <w:pict>
          <v:shape id="_x0000_i1027" type="#_x0000_t75" style="width:444.75pt;height:190.5pt">
            <v:imagedata r:id="rId9" o:title="подпроцесс" croptop="24714f" cropbottom="23625f"/>
          </v:shape>
        </w:pict>
      </w:r>
    </w:p>
    <w:p w:rsidR="00A753FA" w:rsidRPr="006B5754" w:rsidRDefault="00A753FA" w:rsidP="00A753FA">
      <w:pPr>
        <w:pStyle w:val="a5"/>
        <w:ind w:left="0"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Клієнт, перейшовши на сторінку з товаром, може одночасно за бажанням додавати товар, користуватись фільтром, пошуком.</w:t>
      </w:r>
    </w:p>
    <w:p w:rsidR="00406B3C" w:rsidRPr="006B5754" w:rsidRDefault="00406B3C" w:rsidP="006B5754">
      <w:pPr>
        <w:pStyle w:val="a5"/>
        <w:numPr>
          <w:ilvl w:val="1"/>
          <w:numId w:val="1"/>
        </w:numPr>
        <w:ind w:left="0" w:firstLine="142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6B575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Коригування корзини</w:t>
      </w:r>
    </w:p>
    <w:p w:rsidR="00406B3C" w:rsidRDefault="004A439C" w:rsidP="006B5754">
      <w:pPr>
        <w:ind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pict>
          <v:shape id="_x0000_i1028" type="#_x0000_t75" style="width:444.75pt;height:243pt">
            <v:imagedata r:id="rId9" o:title="подпроцесс" croptop="42091f" cropbottom="1518f"/>
          </v:shape>
        </w:pict>
      </w:r>
    </w:p>
    <w:p w:rsidR="00066E1F" w:rsidRDefault="00A753FA" w:rsidP="006B5754">
      <w:pPr>
        <w:ind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Коли клієнт переходить на сторінку з корзиною, він може одразу перейти до оформлення замовлення або повернутися до вибору товарів. </w:t>
      </w:r>
      <w:r w:rsidR="00AA4088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Також він може коригувати корзину: видаляти та/або редагувати кількість.</w:t>
      </w:r>
    </w:p>
    <w:p w:rsidR="00066E1F" w:rsidRDefault="00066E1F">
      <w:pPr>
        <w:spacing w:after="160" w:line="259" w:lineRule="auto"/>
        <w:ind w:firstLine="0"/>
        <w:jc w:val="left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br w:type="page"/>
      </w:r>
    </w:p>
    <w:p w:rsidR="00406B3C" w:rsidRPr="006B5754" w:rsidRDefault="009D1B2E" w:rsidP="006B5754">
      <w:pPr>
        <w:pStyle w:val="a5"/>
        <w:numPr>
          <w:ilvl w:val="0"/>
          <w:numId w:val="1"/>
        </w:numPr>
        <w:ind w:left="0"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6B5754">
        <w:rPr>
          <w:rFonts w:ascii="Times New Roman" w:hAnsi="Times New Roman" w:cs="Times New Roman"/>
          <w:sz w:val="28"/>
          <w:szCs w:val="28"/>
          <w:lang w:val="uk-UA"/>
        </w:rPr>
        <w:lastRenderedPageBreak/>
        <w:t>Діаграма діалогів</w:t>
      </w:r>
      <w:r w:rsidR="00A461FC" w:rsidRPr="006B5754">
        <w:rPr>
          <w:rFonts w:ascii="Times New Roman" w:hAnsi="Times New Roman" w:cs="Times New Roman"/>
          <w:sz w:val="28"/>
          <w:szCs w:val="28"/>
          <w:lang w:val="uk-UA"/>
        </w:rPr>
        <w:t xml:space="preserve">  (</w:t>
      </w:r>
      <w:proofErr w:type="spellStart"/>
      <w:r w:rsidR="00A461FC" w:rsidRPr="006B5754">
        <w:rPr>
          <w:rFonts w:ascii="Times New Roman" w:hAnsi="Times New Roman" w:cs="Times New Roman"/>
          <w:sz w:val="28"/>
          <w:szCs w:val="28"/>
          <w:lang w:val="en-US"/>
        </w:rPr>
        <w:t>Lucidchart</w:t>
      </w:r>
      <w:proofErr w:type="spellEnd"/>
      <w:r w:rsidR="00A461FC" w:rsidRPr="006B5754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406B3C" w:rsidRPr="006B5754" w:rsidRDefault="004A439C" w:rsidP="006B5754">
      <w:pPr>
        <w:ind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pict>
          <v:shape id="_x0000_i1029" type="#_x0000_t75" style="width:372pt;height:276pt">
            <v:imagedata r:id="rId10" o:title="диалог"/>
          </v:shape>
        </w:pict>
      </w:r>
    </w:p>
    <w:p w:rsidR="006B5754" w:rsidRPr="006B5754" w:rsidRDefault="00090FAC" w:rsidP="006B5754">
      <w:pPr>
        <w:ind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6B575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Менеджер з клієнтом поєднані питанням підтвредження замовлення. А зі службою доставки – передача інформації про доставку та її статус (виконане чи ні).</w:t>
      </w:r>
    </w:p>
    <w:p w:rsidR="006B5754" w:rsidRDefault="00090FAC" w:rsidP="006B5754">
      <w:pPr>
        <w:pStyle w:val="a5"/>
        <w:numPr>
          <w:ilvl w:val="0"/>
          <w:numId w:val="1"/>
        </w:numPr>
        <w:ind w:left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6B5754">
        <w:rPr>
          <w:rFonts w:ascii="Times New Roman" w:hAnsi="Times New Roman" w:cs="Times New Roman"/>
          <w:sz w:val="28"/>
          <w:szCs w:val="28"/>
          <w:lang w:val="uk-UA"/>
        </w:rPr>
        <w:t>Хореографічна діаграма (</w:t>
      </w:r>
      <w:proofErr w:type="spellStart"/>
      <w:r w:rsidRPr="006B5754">
        <w:rPr>
          <w:rFonts w:ascii="Times New Roman" w:hAnsi="Times New Roman" w:cs="Times New Roman"/>
          <w:sz w:val="28"/>
          <w:szCs w:val="28"/>
          <w:lang w:val="en-US"/>
        </w:rPr>
        <w:t>Drawio</w:t>
      </w:r>
      <w:proofErr w:type="spellEnd"/>
      <w:r w:rsidRPr="006B5754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6B5754" w:rsidRPr="006B5754" w:rsidRDefault="006B5754" w:rsidP="006B5754">
      <w:pPr>
        <w:pStyle w:val="a5"/>
        <w:ind w:left="0" w:firstLine="0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</w:p>
    <w:p w:rsidR="00090FAC" w:rsidRPr="006B5754" w:rsidRDefault="004A439C" w:rsidP="006B5754">
      <w:pPr>
        <w:ind w:hanging="426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pict>
          <v:shape id="_x0000_i1030" type="#_x0000_t75" style="width:468pt;height:130.5pt">
            <v:imagedata r:id="rId11" o:title="1 (2)"/>
          </v:shape>
        </w:pict>
      </w:r>
    </w:p>
    <w:p w:rsidR="003E430F" w:rsidRDefault="00910BF8" w:rsidP="006B5754">
      <w:pPr>
        <w:ind w:firstLine="567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6B575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Дана діаграма дає нам наступну інформацію: спочатку клієнт </w:t>
      </w:r>
      <w:r w:rsidR="006B5754" w:rsidRPr="006B575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надсилає інформацію про своє замовлення і спосіб зв’язку. Далі менеджер зв’язується з клієнтом з відповідним «фідбеком». Наступним кроком менеджер передає необхідну інформацію в службу доставки. А служба доставки надає звіт менеджеру, щоб закрити замовлення. </w:t>
      </w:r>
    </w:p>
    <w:p w:rsidR="00910BF8" w:rsidRDefault="00910BF8" w:rsidP="001D1D27">
      <w:pPr>
        <w:spacing w:after="160" w:line="259" w:lineRule="auto"/>
        <w:ind w:firstLine="0"/>
        <w:jc w:val="left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bookmarkStart w:id="0" w:name="_GoBack"/>
      <w:bookmarkEnd w:id="0"/>
    </w:p>
    <w:sectPr w:rsidR="00910B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0A2CE3"/>
    <w:multiLevelType w:val="multilevel"/>
    <w:tmpl w:val="915E65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9B0"/>
    <w:rsid w:val="000260F5"/>
    <w:rsid w:val="00066E1F"/>
    <w:rsid w:val="00090FAC"/>
    <w:rsid w:val="000E36C0"/>
    <w:rsid w:val="00134928"/>
    <w:rsid w:val="001D1D27"/>
    <w:rsid w:val="0020323B"/>
    <w:rsid w:val="00260EBD"/>
    <w:rsid w:val="00266472"/>
    <w:rsid w:val="002A47D9"/>
    <w:rsid w:val="002C09B0"/>
    <w:rsid w:val="00335AE7"/>
    <w:rsid w:val="003E430F"/>
    <w:rsid w:val="00406B3C"/>
    <w:rsid w:val="004805EB"/>
    <w:rsid w:val="004A439C"/>
    <w:rsid w:val="004F6D12"/>
    <w:rsid w:val="005032C4"/>
    <w:rsid w:val="00640BB5"/>
    <w:rsid w:val="006B5754"/>
    <w:rsid w:val="00855A6E"/>
    <w:rsid w:val="0085663C"/>
    <w:rsid w:val="008579EA"/>
    <w:rsid w:val="00910BF8"/>
    <w:rsid w:val="009410F8"/>
    <w:rsid w:val="009600C3"/>
    <w:rsid w:val="009A45F1"/>
    <w:rsid w:val="009D1B2E"/>
    <w:rsid w:val="009F5B10"/>
    <w:rsid w:val="00A461FC"/>
    <w:rsid w:val="00A753FA"/>
    <w:rsid w:val="00AA4088"/>
    <w:rsid w:val="00B4138D"/>
    <w:rsid w:val="00C31A2D"/>
    <w:rsid w:val="00CB2624"/>
    <w:rsid w:val="00D25B2F"/>
    <w:rsid w:val="00D42DC6"/>
    <w:rsid w:val="00D74473"/>
    <w:rsid w:val="00D76F1A"/>
    <w:rsid w:val="00DF11D0"/>
    <w:rsid w:val="00F26C7E"/>
    <w:rsid w:val="00F445B8"/>
    <w:rsid w:val="00FD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2A971"/>
  <w15:chartTrackingRefBased/>
  <w15:docId w15:val="{5B5BFFF2-94F4-46FD-B58D-99612309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35AE7"/>
    <w:pPr>
      <w:spacing w:after="0" w:line="360" w:lineRule="auto"/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5AE7"/>
    <w:rPr>
      <w:color w:val="0563C1" w:themeColor="hyperlink"/>
      <w:u w:val="single"/>
    </w:rPr>
  </w:style>
  <w:style w:type="paragraph" w:styleId="a4">
    <w:name w:val="No Spacing"/>
    <w:uiPriority w:val="1"/>
    <w:qFormat/>
    <w:rsid w:val="00335AE7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D25B2F"/>
    <w:pPr>
      <w:ind w:left="720"/>
      <w:contextualSpacing/>
    </w:pPr>
  </w:style>
  <w:style w:type="paragraph" w:styleId="a6">
    <w:name w:val="Revision"/>
    <w:hidden/>
    <w:uiPriority w:val="99"/>
    <w:semiHidden/>
    <w:rsid w:val="00AA40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f9c4e2-236f-4bb8-93f8-d863bc32e5c0">
      <Terms xmlns="http://schemas.microsoft.com/office/infopath/2007/PartnerControls"/>
    </lcf76f155ced4ddcb4097134ff3c332f>
    <TaxCatchAll xmlns="5b596bdd-2c10-4c77-ba80-bc5bfc51699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6DAEAA52B18A44E8FF4F1A5E57E7760" ma:contentTypeVersion="13" ma:contentTypeDescription="Створення нового документа." ma:contentTypeScope="" ma:versionID="92dec9319cd5d05bc243d75bc9a9495b">
  <xsd:schema xmlns:xsd="http://www.w3.org/2001/XMLSchema" xmlns:xs="http://www.w3.org/2001/XMLSchema" xmlns:p="http://schemas.microsoft.com/office/2006/metadata/properties" xmlns:ns2="a1f9c4e2-236f-4bb8-93f8-d863bc32e5c0" xmlns:ns3="5b596bdd-2c10-4c77-ba80-bc5bfc51699c" targetNamespace="http://schemas.microsoft.com/office/2006/metadata/properties" ma:root="true" ma:fieldsID="303c838f08c2c12833050cba3e18d22e" ns2:_="" ns3:_="">
    <xsd:import namespace="a1f9c4e2-236f-4bb8-93f8-d863bc32e5c0"/>
    <xsd:import namespace="5b596bdd-2c10-4c77-ba80-bc5bfc5169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f9c4e2-236f-4bb8-93f8-d863bc32e5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adf2e337-c7fd-458d-8fdb-97665185e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96bdd-2c10-4c77-ba80-bc5bfc51699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e6a2578-bf78-42d7-a7fe-9e9c3773c8f3}" ma:internalName="TaxCatchAll" ma:showField="CatchAllData" ma:web="5b596bdd-2c10-4c77-ba80-bc5bfc5169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370259-7F3D-4E41-AC12-AE8F66512173}">
  <ds:schemaRefs>
    <ds:schemaRef ds:uri="http://schemas.microsoft.com/office/2006/metadata/properties"/>
    <ds:schemaRef ds:uri="http://schemas.microsoft.com/office/infopath/2007/PartnerControls"/>
    <ds:schemaRef ds:uri="a1f9c4e2-236f-4bb8-93f8-d863bc32e5c0"/>
    <ds:schemaRef ds:uri="5b596bdd-2c10-4c77-ba80-bc5bfc51699c"/>
  </ds:schemaRefs>
</ds:datastoreItem>
</file>

<file path=customXml/itemProps2.xml><?xml version="1.0" encoding="utf-8"?>
<ds:datastoreItem xmlns:ds="http://schemas.openxmlformats.org/officeDocument/2006/customXml" ds:itemID="{FEE99B1C-5927-4831-A5F7-8239F73BCE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f9c4e2-236f-4bb8-93f8-d863bc32e5c0"/>
    <ds:schemaRef ds:uri="5b596bdd-2c10-4c77-ba80-bc5bfc5169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7EDCDC-538C-447D-B892-120F18E1C1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4</Pages>
  <Words>1909</Words>
  <Characters>1089</Characters>
  <Application>Microsoft Office Word</Application>
  <DocSecurity>0</DocSecurity>
  <Lines>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fd</cp:lastModifiedBy>
  <cp:revision>29</cp:revision>
  <dcterms:created xsi:type="dcterms:W3CDTF">2020-10-31T13:33:00Z</dcterms:created>
  <dcterms:modified xsi:type="dcterms:W3CDTF">2024-09-20T15:58:00Z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0x01010096DAEAA52B18A44E8FF4F1A5E57E7760</vt:lpwstr>
  </property>
</Properties>
</file>