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72A9" w14:textId="45D370E3" w:rsidR="005239AF" w:rsidRDefault="00257448" w:rsidP="005239AF">
      <w:pPr>
        <w:pStyle w:val="Heading3"/>
      </w:pPr>
      <w:r w:rsidRPr="00257448">
        <w:t>F25A430000757_HOMukwhX1</w:t>
      </w:r>
    </w:p>
    <w:p w14:paraId="6BA6A4F0" w14:textId="77777777" w:rsidR="00257448" w:rsidRDefault="00257448" w:rsidP="00257448">
      <w:pPr>
        <w:rPr>
          <w:lang w:val="en-US"/>
        </w:rPr>
      </w:pPr>
    </w:p>
    <w:p w14:paraId="3A63A32E" w14:textId="642538F7" w:rsidR="00257448" w:rsidRPr="00257448" w:rsidRDefault="00257448" w:rsidP="00257448">
      <w:pPr>
        <w:rPr>
          <w:b/>
          <w:bCs/>
        </w:rPr>
      </w:pPr>
      <w:r w:rsidRPr="00257448">
        <w:rPr>
          <w:b/>
          <w:bCs/>
        </w:rPr>
        <w:t>Project Information</w:t>
      </w:r>
    </w:p>
    <w:p w14:paraId="1B7801D7" w14:textId="77777777" w:rsidR="00257448" w:rsidRPr="00257448" w:rsidRDefault="00257448" w:rsidP="00257448">
      <w:r w:rsidRPr="00257448">
        <w:t>The basic information of the project is shown below:</w:t>
      </w:r>
    </w:p>
    <w:p w14:paraId="3375909C" w14:textId="77ED3398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Project ID: F25A430000757</w:t>
      </w:r>
      <w:r>
        <w:t>_</w:t>
      </w:r>
      <w:r w:rsidRPr="00257448">
        <w:t>HOMukwhX</w:t>
      </w:r>
    </w:p>
    <w:p w14:paraId="40397A54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Product name: filter - DNBSEQ whole exome sequencing</w:t>
      </w:r>
    </w:p>
    <w:p w14:paraId="7816B131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Sample size: 6</w:t>
      </w:r>
    </w:p>
    <w:p w14:paraId="1998AC59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Library type: Whole Exome library</w:t>
      </w:r>
    </w:p>
    <w:p w14:paraId="11189C70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Sequencing Platform: DNBSEQ</w:t>
      </w:r>
    </w:p>
    <w:p w14:paraId="783640D0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Sequencing read Length: PE100</w:t>
      </w:r>
    </w:p>
    <w:p w14:paraId="28A98711" w14:textId="53A8C1D3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 xml:space="preserve">Clean </w:t>
      </w:r>
      <w:proofErr w:type="spellStart"/>
      <w:r w:rsidRPr="00257448">
        <w:t>fastq</w:t>
      </w:r>
      <w:proofErr w:type="spellEnd"/>
      <w:r w:rsidRPr="00257448">
        <w:t xml:space="preserve"> </w:t>
      </w:r>
      <w:proofErr w:type="spellStart"/>
      <w:r w:rsidRPr="00257448">
        <w:t>phred</w:t>
      </w:r>
      <w:proofErr w:type="spellEnd"/>
      <w:r w:rsidRPr="00257448">
        <w:t xml:space="preserve"> quality score encoding: Phred+33</w:t>
      </w:r>
    </w:p>
    <w:p w14:paraId="27ED9EEC" w14:textId="77777777" w:rsidR="00257448" w:rsidRDefault="00257448" w:rsidP="00257448">
      <w:pPr>
        <w:rPr>
          <w:lang w:val="en-US"/>
        </w:rPr>
      </w:pPr>
    </w:p>
    <w:p w14:paraId="2EF6D483" w14:textId="77777777" w:rsidR="00354877" w:rsidRDefault="00777BBA" w:rsidP="00257448">
      <w:pPr>
        <w:rPr>
          <w:b/>
          <w:bCs/>
          <w:lang w:val="en-US"/>
        </w:rPr>
      </w:pPr>
      <w:r w:rsidRPr="00777BBA">
        <w:rPr>
          <w:b/>
          <w:bCs/>
          <w:lang w:val="en-US"/>
        </w:rPr>
        <w:t xml:space="preserve">Normal Reference of </w:t>
      </w:r>
      <w:proofErr w:type="spellStart"/>
      <w:r w:rsidRPr="00777BBA">
        <w:rPr>
          <w:b/>
          <w:bCs/>
          <w:lang w:val="en-US"/>
        </w:rPr>
        <w:t>Kuromochi</w:t>
      </w:r>
      <w:proofErr w:type="spellEnd"/>
      <w:r w:rsidRPr="00777BBA">
        <w:rPr>
          <w:b/>
          <w:bCs/>
          <w:lang w:val="en-US"/>
        </w:rPr>
        <w:t xml:space="preserve"> downloaded from GEO database </w:t>
      </w:r>
    </w:p>
    <w:p w14:paraId="63B96247" w14:textId="07C9565A" w:rsidR="00354877" w:rsidRPr="00354877" w:rsidRDefault="00354877" w:rsidP="00257448">
      <w:pPr>
        <w:rPr>
          <w:lang w:val="en-US"/>
        </w:rPr>
      </w:pPr>
      <w:r>
        <w:rPr>
          <w:lang w:val="en-US"/>
        </w:rPr>
        <w:t xml:space="preserve">Whole Exome Sequencing of </w:t>
      </w:r>
      <w:proofErr w:type="spellStart"/>
      <w:r>
        <w:rPr>
          <w:lang w:val="en-US"/>
        </w:rPr>
        <w:t>Kuromochi</w:t>
      </w:r>
      <w:proofErr w:type="spellEnd"/>
      <w:r>
        <w:rPr>
          <w:lang w:val="en-US"/>
        </w:rPr>
        <w:t xml:space="preserve"> Cell Line from a study </w:t>
      </w:r>
    </w:p>
    <w:p w14:paraId="564684E0" w14:textId="59FC23D8" w:rsidR="00354877" w:rsidRPr="00354877" w:rsidRDefault="00E67AF2" w:rsidP="00257448">
      <w:pPr>
        <w:rPr>
          <w:lang w:val="en-US"/>
        </w:rPr>
      </w:pPr>
      <w:r w:rsidRPr="00354877">
        <w:rPr>
          <w:lang w:val="en-US"/>
        </w:rPr>
        <w:t>https://trace.ncbi.nlm.nih.gov/Traces/?view=run_browser&amp;acc=SRR26823042&amp;display=metadata</w:t>
      </w:r>
    </w:p>
    <w:p w14:paraId="22AE36E3" w14:textId="77777777" w:rsidR="00E67AF2" w:rsidRDefault="00E67AF2" w:rsidP="00257448">
      <w:pPr>
        <w:rPr>
          <w:lang w:val="en-US"/>
        </w:rPr>
      </w:pPr>
    </w:p>
    <w:p w14:paraId="4229C114" w14:textId="77777777" w:rsidR="00354877" w:rsidRDefault="00354877" w:rsidP="00257448">
      <w:pPr>
        <w:rPr>
          <w:b/>
          <w:bCs/>
          <w:lang w:val="en-US"/>
        </w:rPr>
      </w:pPr>
      <w:r>
        <w:rPr>
          <w:b/>
          <w:bCs/>
          <w:lang w:val="en-US"/>
        </w:rPr>
        <w:t>Normal Reference of OAW28 is download from GEO database</w:t>
      </w:r>
    </w:p>
    <w:p w14:paraId="24ADFDCA" w14:textId="70B7EDCF" w:rsidR="00E67AF2" w:rsidRDefault="00354877" w:rsidP="00257448">
      <w:pPr>
        <w:rPr>
          <w:b/>
          <w:bCs/>
          <w:lang w:val="en-US"/>
        </w:rPr>
      </w:pPr>
      <w:r>
        <w:rPr>
          <w:lang w:val="en-US"/>
        </w:rPr>
        <w:t xml:space="preserve">Targeted Sequencing of OAW28 from </w:t>
      </w:r>
      <w:proofErr w:type="spellStart"/>
      <w:r>
        <w:rPr>
          <w:lang w:val="en-US"/>
        </w:rPr>
        <w:t>DepMap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3F2628E7" w14:textId="0753EE76" w:rsidR="00354877" w:rsidRPr="00354877" w:rsidRDefault="00354877" w:rsidP="00257448">
      <w:pPr>
        <w:rPr>
          <w:lang w:val="en-US"/>
        </w:rPr>
      </w:pPr>
      <w:r w:rsidRPr="00354877">
        <w:rPr>
          <w:lang w:val="en-US"/>
        </w:rPr>
        <w:t>https://trace.ncbi.nlm.nih.gov/Traces/?view=run_browser&amp;acc=SRR8658026&amp;display=metadata</w:t>
      </w:r>
    </w:p>
    <w:sectPr w:rsidR="00354877" w:rsidRPr="003548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ED494" w14:textId="77777777" w:rsidR="0065240C" w:rsidRDefault="0065240C" w:rsidP="006E2F97">
      <w:pPr>
        <w:spacing w:line="240" w:lineRule="auto"/>
      </w:pPr>
      <w:r>
        <w:separator/>
      </w:r>
    </w:p>
  </w:endnote>
  <w:endnote w:type="continuationSeparator" w:id="0">
    <w:p w14:paraId="495D96EF" w14:textId="77777777" w:rsidR="0065240C" w:rsidRDefault="0065240C" w:rsidP="006E2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F04FC" w14:textId="77777777" w:rsidR="0065240C" w:rsidRDefault="0065240C" w:rsidP="006E2F97">
      <w:pPr>
        <w:spacing w:line="240" w:lineRule="auto"/>
      </w:pPr>
      <w:r>
        <w:separator/>
      </w:r>
    </w:p>
  </w:footnote>
  <w:footnote w:type="continuationSeparator" w:id="0">
    <w:p w14:paraId="1B0B2142" w14:textId="77777777" w:rsidR="0065240C" w:rsidRDefault="0065240C" w:rsidP="006E2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6FA9" w14:textId="77777777" w:rsidR="00FD4347" w:rsidRPr="006E2F97" w:rsidRDefault="00FD4347" w:rsidP="00FD4347">
    <w:pPr>
      <w:pStyle w:val="Header"/>
      <w:tabs>
        <w:tab w:val="clear" w:pos="4513"/>
      </w:tabs>
      <w:rPr>
        <w:rFonts w:ascii="Noto Sans" w:hAnsi="Noto Sans" w:cs="Noto Sans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F5F1E"/>
    <w:multiLevelType w:val="hybridMultilevel"/>
    <w:tmpl w:val="AC0E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05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1"/>
    <w:rsid w:val="0003639D"/>
    <w:rsid w:val="00065042"/>
    <w:rsid w:val="00067824"/>
    <w:rsid w:val="00097078"/>
    <w:rsid w:val="00097FDA"/>
    <w:rsid w:val="000A0B17"/>
    <w:rsid w:val="000A1792"/>
    <w:rsid w:val="000A5714"/>
    <w:rsid w:val="000A7BDB"/>
    <w:rsid w:val="000C5F12"/>
    <w:rsid w:val="000D7019"/>
    <w:rsid w:val="000F0E7C"/>
    <w:rsid w:val="000F2EB0"/>
    <w:rsid w:val="000F47E1"/>
    <w:rsid w:val="0010505D"/>
    <w:rsid w:val="00116E55"/>
    <w:rsid w:val="00120122"/>
    <w:rsid w:val="00154E5E"/>
    <w:rsid w:val="0017324C"/>
    <w:rsid w:val="00190988"/>
    <w:rsid w:val="0019570D"/>
    <w:rsid w:val="001B045F"/>
    <w:rsid w:val="001D6516"/>
    <w:rsid w:val="001E22B1"/>
    <w:rsid w:val="001F4B0E"/>
    <w:rsid w:val="0022540F"/>
    <w:rsid w:val="002303D1"/>
    <w:rsid w:val="0024642C"/>
    <w:rsid w:val="002507F3"/>
    <w:rsid w:val="00257448"/>
    <w:rsid w:val="00276536"/>
    <w:rsid w:val="00276761"/>
    <w:rsid w:val="00283148"/>
    <w:rsid w:val="002A1173"/>
    <w:rsid w:val="002C6A24"/>
    <w:rsid w:val="00307FBF"/>
    <w:rsid w:val="003337F8"/>
    <w:rsid w:val="00343611"/>
    <w:rsid w:val="0035182C"/>
    <w:rsid w:val="00354877"/>
    <w:rsid w:val="00377536"/>
    <w:rsid w:val="00390863"/>
    <w:rsid w:val="003B0B22"/>
    <w:rsid w:val="003B0E4D"/>
    <w:rsid w:val="003B2290"/>
    <w:rsid w:val="003B6BBF"/>
    <w:rsid w:val="003D64DA"/>
    <w:rsid w:val="003E2063"/>
    <w:rsid w:val="003E7BA2"/>
    <w:rsid w:val="003F0AD9"/>
    <w:rsid w:val="003F1303"/>
    <w:rsid w:val="003F3949"/>
    <w:rsid w:val="004173D0"/>
    <w:rsid w:val="00420D2C"/>
    <w:rsid w:val="004535A3"/>
    <w:rsid w:val="0046576F"/>
    <w:rsid w:val="004A169A"/>
    <w:rsid w:val="004A7A50"/>
    <w:rsid w:val="004B38F0"/>
    <w:rsid w:val="004D5D33"/>
    <w:rsid w:val="004E53A1"/>
    <w:rsid w:val="005239AF"/>
    <w:rsid w:val="00525E44"/>
    <w:rsid w:val="00536266"/>
    <w:rsid w:val="005439CB"/>
    <w:rsid w:val="00565ECB"/>
    <w:rsid w:val="00566356"/>
    <w:rsid w:val="005801CD"/>
    <w:rsid w:val="00582B0B"/>
    <w:rsid w:val="00583270"/>
    <w:rsid w:val="00590833"/>
    <w:rsid w:val="005C3E28"/>
    <w:rsid w:val="005D0EF4"/>
    <w:rsid w:val="006155B8"/>
    <w:rsid w:val="006379D8"/>
    <w:rsid w:val="0065240C"/>
    <w:rsid w:val="0066681F"/>
    <w:rsid w:val="006921B6"/>
    <w:rsid w:val="006A7C2B"/>
    <w:rsid w:val="006D5151"/>
    <w:rsid w:val="006E2F97"/>
    <w:rsid w:val="006F4DF9"/>
    <w:rsid w:val="00733419"/>
    <w:rsid w:val="00742E4C"/>
    <w:rsid w:val="007678DD"/>
    <w:rsid w:val="0077553A"/>
    <w:rsid w:val="00777711"/>
    <w:rsid w:val="00777BBA"/>
    <w:rsid w:val="007A2507"/>
    <w:rsid w:val="007B186E"/>
    <w:rsid w:val="007B7666"/>
    <w:rsid w:val="007C46B6"/>
    <w:rsid w:val="007C63B4"/>
    <w:rsid w:val="007E5E1E"/>
    <w:rsid w:val="008203A5"/>
    <w:rsid w:val="00831F76"/>
    <w:rsid w:val="00834C60"/>
    <w:rsid w:val="00834E3B"/>
    <w:rsid w:val="0083550B"/>
    <w:rsid w:val="00850FCE"/>
    <w:rsid w:val="008510EF"/>
    <w:rsid w:val="008B5754"/>
    <w:rsid w:val="008C0618"/>
    <w:rsid w:val="008C49E4"/>
    <w:rsid w:val="008D5A82"/>
    <w:rsid w:val="008F0A14"/>
    <w:rsid w:val="00901508"/>
    <w:rsid w:val="00904C18"/>
    <w:rsid w:val="009240A4"/>
    <w:rsid w:val="00924D10"/>
    <w:rsid w:val="00950F0C"/>
    <w:rsid w:val="00957B37"/>
    <w:rsid w:val="00971167"/>
    <w:rsid w:val="009756F8"/>
    <w:rsid w:val="00992372"/>
    <w:rsid w:val="009A1262"/>
    <w:rsid w:val="009A4550"/>
    <w:rsid w:val="009C4F6E"/>
    <w:rsid w:val="009C5EA5"/>
    <w:rsid w:val="009E06E6"/>
    <w:rsid w:val="009E324F"/>
    <w:rsid w:val="00A252B4"/>
    <w:rsid w:val="00A26879"/>
    <w:rsid w:val="00A42835"/>
    <w:rsid w:val="00A966EB"/>
    <w:rsid w:val="00A96D4D"/>
    <w:rsid w:val="00AA4148"/>
    <w:rsid w:val="00AB59BB"/>
    <w:rsid w:val="00AE7DA3"/>
    <w:rsid w:val="00B21CCE"/>
    <w:rsid w:val="00B27925"/>
    <w:rsid w:val="00B77813"/>
    <w:rsid w:val="00B86B09"/>
    <w:rsid w:val="00BD3F85"/>
    <w:rsid w:val="00BF29A4"/>
    <w:rsid w:val="00C11A31"/>
    <w:rsid w:val="00C120F2"/>
    <w:rsid w:val="00C135C1"/>
    <w:rsid w:val="00C14864"/>
    <w:rsid w:val="00C35425"/>
    <w:rsid w:val="00C5621A"/>
    <w:rsid w:val="00C62497"/>
    <w:rsid w:val="00C93B4E"/>
    <w:rsid w:val="00CA0A2E"/>
    <w:rsid w:val="00CB5627"/>
    <w:rsid w:val="00D01C9E"/>
    <w:rsid w:val="00D05AD0"/>
    <w:rsid w:val="00D276A5"/>
    <w:rsid w:val="00D43B4A"/>
    <w:rsid w:val="00D46151"/>
    <w:rsid w:val="00D538F8"/>
    <w:rsid w:val="00D54BEA"/>
    <w:rsid w:val="00D56067"/>
    <w:rsid w:val="00D65849"/>
    <w:rsid w:val="00D97175"/>
    <w:rsid w:val="00DC3A0B"/>
    <w:rsid w:val="00DD18E0"/>
    <w:rsid w:val="00DE0041"/>
    <w:rsid w:val="00DE71EE"/>
    <w:rsid w:val="00DE7B5A"/>
    <w:rsid w:val="00E54F8D"/>
    <w:rsid w:val="00E5773F"/>
    <w:rsid w:val="00E67AF2"/>
    <w:rsid w:val="00E7519A"/>
    <w:rsid w:val="00E85F58"/>
    <w:rsid w:val="00EA7A64"/>
    <w:rsid w:val="00EB551C"/>
    <w:rsid w:val="00EC0BBF"/>
    <w:rsid w:val="00EC159F"/>
    <w:rsid w:val="00ED2504"/>
    <w:rsid w:val="00EF07A6"/>
    <w:rsid w:val="00F0774A"/>
    <w:rsid w:val="00F162B6"/>
    <w:rsid w:val="00F25C1A"/>
    <w:rsid w:val="00F36127"/>
    <w:rsid w:val="00F40460"/>
    <w:rsid w:val="00F41654"/>
    <w:rsid w:val="00F42F44"/>
    <w:rsid w:val="00F8371B"/>
    <w:rsid w:val="00F90B8A"/>
    <w:rsid w:val="00F967E1"/>
    <w:rsid w:val="00FA3AD0"/>
    <w:rsid w:val="00FB2228"/>
    <w:rsid w:val="00FD3DE7"/>
    <w:rsid w:val="00FD4347"/>
    <w:rsid w:val="00FE175B"/>
    <w:rsid w:val="00FE3716"/>
    <w:rsid w:val="00FF1EF5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9804"/>
  <w15:chartTrackingRefBased/>
  <w15:docId w15:val="{E6D78413-1489-A34C-A47E-BCA6445C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97"/>
    <w:pPr>
      <w:spacing w:after="0"/>
    </w:pPr>
    <w:rPr>
      <w:rFonts w:ascii="Verdana" w:hAnsi="Verdana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E28"/>
    <w:pPr>
      <w:keepNext/>
      <w:keepLines/>
      <w:outlineLvl w:val="0"/>
    </w:pPr>
    <w:rPr>
      <w:rFonts w:eastAsiaTheme="majorEastAsia" w:cstheme="majorBidi"/>
      <w:b/>
      <w:color w:val="245F38" w:themeColor="accent3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E28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color w:val="1F7D53" w:themeColor="accent4"/>
      <w:kern w:val="0"/>
      <w:sz w:val="24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39AF"/>
    <w:pPr>
      <w:keepNext/>
      <w:keepLines/>
      <w:spacing w:line="240" w:lineRule="auto"/>
      <w:outlineLvl w:val="2"/>
    </w:pPr>
    <w:rPr>
      <w:rFonts w:eastAsiaTheme="majorEastAsia" w:cstheme="majorBidi"/>
      <w:b/>
      <w:color w:val="328E6E" w:themeColor="accent5"/>
      <w:kern w:val="0"/>
      <w:sz w:val="2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3E28"/>
    <w:pPr>
      <w:keepNext/>
      <w:keepLines/>
      <w:spacing w:line="240" w:lineRule="auto"/>
      <w:outlineLvl w:val="3"/>
    </w:pPr>
    <w:rPr>
      <w:rFonts w:eastAsiaTheme="majorEastAsia" w:cstheme="majorBidi"/>
      <w:b/>
      <w:iCs/>
      <w:color w:val="67AE6E" w:themeColor="accent6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228"/>
    <w:pPr>
      <w:keepNext/>
      <w:keepLines/>
      <w:spacing w:before="80" w:after="40"/>
      <w:outlineLvl w:val="4"/>
    </w:pPr>
    <w:rPr>
      <w:rFonts w:eastAsiaTheme="majorEastAsia" w:cstheme="majorBidi"/>
      <w:color w:val="111A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228"/>
    <w:pPr>
      <w:keepNext/>
      <w:keepLines/>
      <w:spacing w:before="40"/>
      <w:outlineLvl w:val="5"/>
    </w:pPr>
    <w:rPr>
      <w:rFonts w:eastAsiaTheme="majorEastAsia" w:cstheme="majorBidi"/>
      <w:i/>
      <w:iCs/>
      <w:color w:val="64933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228"/>
    <w:pPr>
      <w:keepNext/>
      <w:keepLines/>
      <w:spacing w:before="40"/>
      <w:outlineLvl w:val="6"/>
    </w:pPr>
    <w:rPr>
      <w:rFonts w:eastAsiaTheme="majorEastAsia" w:cstheme="majorBidi"/>
      <w:color w:val="64933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228"/>
    <w:pPr>
      <w:keepNext/>
      <w:keepLines/>
      <w:outlineLvl w:val="7"/>
    </w:pPr>
    <w:rPr>
      <w:rFonts w:eastAsiaTheme="majorEastAsia" w:cstheme="majorBidi"/>
      <w:i/>
      <w:iCs/>
      <w:color w:val="39542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228"/>
    <w:pPr>
      <w:keepNext/>
      <w:keepLines/>
      <w:outlineLvl w:val="8"/>
    </w:pPr>
    <w:rPr>
      <w:rFonts w:eastAsiaTheme="majorEastAsia" w:cstheme="majorBidi"/>
      <w:color w:val="39542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9AF"/>
    <w:rPr>
      <w:rFonts w:ascii="Verdana" w:eastAsiaTheme="majorEastAsia" w:hAnsi="Verdana" w:cstheme="majorBidi"/>
      <w:b/>
      <w:color w:val="328E6E" w:themeColor="accent5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3E28"/>
    <w:rPr>
      <w:rFonts w:ascii="Verdana" w:eastAsiaTheme="majorEastAsia" w:hAnsi="Verdana" w:cstheme="majorBidi"/>
      <w:b/>
      <w:color w:val="1F7D53" w:themeColor="accent4"/>
      <w:kern w:val="0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3E28"/>
    <w:rPr>
      <w:rFonts w:ascii="Verdana" w:eastAsiaTheme="majorEastAsia" w:hAnsi="Verdana" w:cstheme="majorBidi"/>
      <w:b/>
      <w:color w:val="245F38" w:themeColor="accent3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C3E28"/>
    <w:rPr>
      <w:rFonts w:ascii="Verdana" w:eastAsiaTheme="majorEastAsia" w:hAnsi="Verdana" w:cstheme="majorBidi"/>
      <w:b/>
      <w:iCs/>
      <w:color w:val="67AE6E" w:themeColor="accent6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228"/>
    <w:rPr>
      <w:rFonts w:eastAsiaTheme="majorEastAsia" w:cstheme="majorBidi"/>
      <w:color w:val="111A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228"/>
    <w:rPr>
      <w:rFonts w:eastAsiaTheme="majorEastAsia" w:cstheme="majorBidi"/>
      <w:i/>
      <w:iCs/>
      <w:color w:val="64933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228"/>
    <w:rPr>
      <w:rFonts w:eastAsiaTheme="majorEastAsia" w:cstheme="majorBidi"/>
      <w:color w:val="64933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228"/>
    <w:rPr>
      <w:rFonts w:eastAsiaTheme="majorEastAsia" w:cstheme="majorBidi"/>
      <w:i/>
      <w:iCs/>
      <w:color w:val="395424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228"/>
    <w:rPr>
      <w:rFonts w:eastAsiaTheme="majorEastAsia" w:cstheme="majorBidi"/>
      <w:color w:val="395424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228"/>
    <w:pPr>
      <w:numPr>
        <w:ilvl w:val="1"/>
      </w:numPr>
    </w:pPr>
    <w:rPr>
      <w:rFonts w:eastAsiaTheme="majorEastAsia" w:cstheme="majorBidi"/>
      <w:color w:val="64933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228"/>
    <w:rPr>
      <w:rFonts w:eastAsiaTheme="majorEastAsia" w:cstheme="majorBidi"/>
      <w:color w:val="64933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228"/>
    <w:pPr>
      <w:spacing w:before="160"/>
      <w:jc w:val="center"/>
    </w:pPr>
    <w:rPr>
      <w:i/>
      <w:iCs/>
      <w:color w:val="4F733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228"/>
    <w:rPr>
      <w:i/>
      <w:iCs/>
      <w:color w:val="4F7331" w:themeColor="text1" w:themeTint="BF"/>
    </w:rPr>
  </w:style>
  <w:style w:type="paragraph" w:styleId="ListParagraph">
    <w:name w:val="List Paragraph"/>
    <w:basedOn w:val="Normal"/>
    <w:uiPriority w:val="34"/>
    <w:qFormat/>
    <w:rsid w:val="00FB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228"/>
    <w:rPr>
      <w:i/>
      <w:iCs/>
      <w:color w:val="111A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228"/>
    <w:pPr>
      <w:pBdr>
        <w:top w:val="single" w:sz="4" w:space="10" w:color="111A0B" w:themeColor="accent1" w:themeShade="BF"/>
        <w:bottom w:val="single" w:sz="4" w:space="10" w:color="111A0B" w:themeColor="accent1" w:themeShade="BF"/>
      </w:pBdr>
      <w:spacing w:before="360" w:after="360"/>
      <w:ind w:left="864" w:right="864"/>
      <w:jc w:val="center"/>
    </w:pPr>
    <w:rPr>
      <w:i/>
      <w:iCs/>
      <w:color w:val="111A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228"/>
    <w:rPr>
      <w:i/>
      <w:iCs/>
      <w:color w:val="111A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228"/>
    <w:rPr>
      <w:b/>
      <w:bCs/>
      <w:smallCaps/>
      <w:color w:val="111A0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F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97"/>
  </w:style>
  <w:style w:type="paragraph" w:styleId="Footer">
    <w:name w:val="footer"/>
    <w:basedOn w:val="Normal"/>
    <w:link w:val="FooterChar"/>
    <w:uiPriority w:val="99"/>
    <w:unhideWhenUsed/>
    <w:rsid w:val="006E2F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97"/>
  </w:style>
  <w:style w:type="character" w:styleId="Hyperlink">
    <w:name w:val="Hyperlink"/>
    <w:basedOn w:val="DefaultParagraphFont"/>
    <w:uiPriority w:val="99"/>
    <w:unhideWhenUsed/>
    <w:rsid w:val="00E67AF2"/>
    <w:rPr>
      <w:color w:val="90C67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lly_hung/Library/Group%20Containers/UBF8T346G9.Office/User%20Content.localized/Templates.localized/Forest.dotx" TargetMode="External"/></Relationships>
</file>

<file path=word/theme/theme1.xml><?xml version="1.0" encoding="utf-8"?>
<a:theme xmlns:a="http://schemas.openxmlformats.org/drawingml/2006/main" name="Office Theme">
  <a:themeElements>
    <a:clrScheme name="Forest">
      <a:dk1>
        <a:srgbClr val="18230F"/>
      </a:dk1>
      <a:lt1>
        <a:srgbClr val="E1EEBC"/>
      </a:lt1>
      <a:dk2>
        <a:srgbClr val="0E2841"/>
      </a:dk2>
      <a:lt2>
        <a:srgbClr val="E8E8E8"/>
      </a:lt2>
      <a:accent1>
        <a:srgbClr val="18230F"/>
      </a:accent1>
      <a:accent2>
        <a:srgbClr val="27381C"/>
      </a:accent2>
      <a:accent3>
        <a:srgbClr val="245F38"/>
      </a:accent3>
      <a:accent4>
        <a:srgbClr val="1F7D53"/>
      </a:accent4>
      <a:accent5>
        <a:srgbClr val="328E6E"/>
      </a:accent5>
      <a:accent6>
        <a:srgbClr val="67AE6E"/>
      </a:accent6>
      <a:hlink>
        <a:srgbClr val="90C67C"/>
      </a:hlink>
      <a:folHlink>
        <a:srgbClr val="E1EEB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2FF0F-EBFB-A847-B4EA-18F2CBAF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Forest.dotx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HUNG</dc:creator>
  <cp:keywords/>
  <dc:description/>
  <cp:lastModifiedBy>Hung, Polly</cp:lastModifiedBy>
  <cp:revision>8</cp:revision>
  <dcterms:created xsi:type="dcterms:W3CDTF">2025-06-09T03:23:00Z</dcterms:created>
  <dcterms:modified xsi:type="dcterms:W3CDTF">2025-06-10T07:30:00Z</dcterms:modified>
</cp:coreProperties>
</file>