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7CA78" w14:textId="77777777" w:rsidR="00E7137D" w:rsidRPr="00E031C1" w:rsidRDefault="00E7137D" w:rsidP="00E7137D">
      <w:pPr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E031C1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Практическое задание</w:t>
      </w: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 на 7 семинар</w:t>
      </w:r>
    </w:p>
    <w:p w14:paraId="342F24A0" w14:textId="77777777" w:rsidR="00E7137D" w:rsidRPr="00E031C1" w:rsidRDefault="00E7137D" w:rsidP="00E7137D">
      <w:pPr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031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 правовой охраны программ для ЭВМ и Баз данных</w:t>
      </w:r>
      <w:r w:rsidRPr="00E031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</w:p>
    <w:p w14:paraId="0F9CEF76" w14:textId="77777777" w:rsidR="00E7137D" w:rsidRDefault="00E7137D" w:rsidP="00E7137D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29B3379" w14:textId="77777777" w:rsidR="00E7137D" w:rsidRDefault="00E7137D" w:rsidP="00E7137D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71265DF" w14:textId="77777777" w:rsidR="00E7137D" w:rsidRPr="00E031C1" w:rsidRDefault="00E7137D" w:rsidP="00E7137D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Задание</w:t>
      </w:r>
    </w:p>
    <w:p w14:paraId="47DB0FB3" w14:textId="77777777" w:rsidR="00E7137D" w:rsidRPr="00E031C1" w:rsidRDefault="00E7137D" w:rsidP="00E7137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примере существующего </w:t>
      </w:r>
      <w:r w:rsidRPr="00E031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программн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ого</w:t>
      </w:r>
      <w:r w:rsidRPr="00E031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продукт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</w:t>
      </w:r>
      <w:r w:rsidRPr="00E031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E7137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(программы для ЭВМ),</w:t>
      </w:r>
      <w:r w:rsidRPr="00E031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который реализует </w:t>
      </w:r>
      <w:r w:rsidRPr="00E031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новый способ или технологию</w:t>
      </w:r>
      <w:r w:rsidRPr="00E031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решения практической задачи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E031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E031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котор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ый </w:t>
      </w:r>
      <w:r w:rsidRPr="00E031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защищен патентом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Pr="00E031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9F63140" w14:textId="77777777" w:rsidR="00E7137D" w:rsidRDefault="00E7137D" w:rsidP="00E7137D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</w:p>
    <w:p w14:paraId="34CC3B51" w14:textId="77777777" w:rsidR="00E7137D" w:rsidRPr="00E031C1" w:rsidRDefault="00E7137D" w:rsidP="00E7137D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Подготовьте к</w:t>
      </w:r>
      <w:r w:rsidRPr="00E031C1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раткое описание программы</w:t>
      </w: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:</w:t>
      </w:r>
    </w:p>
    <w:p w14:paraId="1A0C6ED1" w14:textId="77777777" w:rsidR="00E7137D" w:rsidRPr="00E031C1" w:rsidRDefault="00E7137D" w:rsidP="00E7137D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031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 программы;</w:t>
      </w:r>
    </w:p>
    <w:p w14:paraId="6A03F9FA" w14:textId="77777777" w:rsidR="00E7137D" w:rsidRPr="00E031C1" w:rsidRDefault="00E7137D" w:rsidP="00E7137D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031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основная функция</w:t>
      </w:r>
      <w:r w:rsidR="00B245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599D28C" w14:textId="77777777" w:rsidR="00E7137D" w:rsidRPr="00E031C1" w:rsidRDefault="00E7137D" w:rsidP="00E7137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2F1FD2" w14:textId="77777777" w:rsidR="00E7137D" w:rsidRPr="00E031C1" w:rsidRDefault="00E7137D" w:rsidP="00E7137D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Определите</w:t>
      </w:r>
      <w:r w:rsidRPr="00E031C1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 объект</w:t>
      </w: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ы</w:t>
      </w:r>
      <w:r w:rsidRPr="00E031C1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 интеллектуальной собственности</w:t>
      </w:r>
    </w:p>
    <w:p w14:paraId="4FE4A8C2" w14:textId="77777777" w:rsidR="00B245D6" w:rsidRDefault="00E7137D" w:rsidP="00E7137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031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Определите, какие элементы программного продукта подлежат правовой защите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122B02C8" w14:textId="77777777" w:rsidR="00B245D6" w:rsidRDefault="00B245D6" w:rsidP="00E7137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7166024" w14:textId="77777777" w:rsidR="00E7137D" w:rsidRPr="00B245D6" w:rsidRDefault="00B245D6" w:rsidP="00E7137D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245D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</w:t>
      </w:r>
      <w:r w:rsidR="00E7137D" w:rsidRPr="00B245D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кажите:</w:t>
      </w:r>
    </w:p>
    <w:p w14:paraId="5073025E" w14:textId="77777777" w:rsidR="00B245D6" w:rsidRPr="00B245D6" w:rsidRDefault="00B245D6" w:rsidP="00B245D6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45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 какой категории относится объект интеллектуальной собственности;</w:t>
      </w:r>
    </w:p>
    <w:p w14:paraId="672EC050" w14:textId="77777777" w:rsidR="00E7137D" w:rsidRPr="00B245D6" w:rsidRDefault="00E7137D" w:rsidP="00B245D6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45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требуется ли</w:t>
      </w:r>
      <w:r w:rsidR="00B245D6" w:rsidRPr="00B245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государственная</w:t>
      </w:r>
      <w:r w:rsidRPr="00B245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регистрация</w:t>
      </w:r>
      <w:r w:rsidR="00B245D6" w:rsidRPr="00B245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794BA0C" w14:textId="77777777" w:rsidR="00E7137D" w:rsidRPr="00E031C1" w:rsidRDefault="00E7137D" w:rsidP="00E7137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B210EF" w14:textId="1B786A89" w:rsidR="000155A6" w:rsidRDefault="000155A6" w:rsidP="00E7137D"/>
    <w:p w14:paraId="759BC050" w14:textId="732DC641" w:rsidR="00E004AD" w:rsidRPr="00E004AD" w:rsidRDefault="00E004AD" w:rsidP="00E004AD">
      <w:pPr>
        <w:ind w:firstLine="709"/>
        <w:jc w:val="both"/>
        <w:rPr>
          <w:rFonts w:ascii="Times New Roman" w:hAnsi="Times New Roman" w:cs="Times New Roman"/>
        </w:rPr>
      </w:pPr>
    </w:p>
    <w:p w14:paraId="65D2C796" w14:textId="05BF8A09" w:rsidR="00E004AD" w:rsidRPr="00E004AD" w:rsidRDefault="00E004AD" w:rsidP="00E004A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04AD">
        <w:rPr>
          <w:rFonts w:ascii="Times New Roman" w:hAnsi="Times New Roman" w:cs="Times New Roman"/>
        </w:rPr>
        <w:t xml:space="preserve">Программный продукт: Система видеоаналитики с функцией распознавания лиц «FindFace» (разработчик </w:t>
      </w:r>
      <w:r>
        <w:rPr>
          <w:rFonts w:ascii="Times New Roman" w:hAnsi="Times New Roman" w:cs="Times New Roman"/>
        </w:rPr>
        <w:t>–</w:t>
      </w:r>
      <w:r w:rsidRPr="00E004AD">
        <w:rPr>
          <w:rFonts w:ascii="Times New Roman" w:hAnsi="Times New Roman" w:cs="Times New Roman"/>
        </w:rPr>
        <w:t xml:space="preserve"> NtechLab). </w:t>
      </w:r>
    </w:p>
    <w:p w14:paraId="623FA912" w14:textId="77777777" w:rsidR="00E004AD" w:rsidRPr="00E004AD" w:rsidRDefault="00E004AD" w:rsidP="00E004A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04AD">
        <w:rPr>
          <w:rFonts w:ascii="Times New Roman" w:hAnsi="Times New Roman" w:cs="Times New Roman"/>
        </w:rPr>
        <w:t>1. Краткое описание программы</w:t>
      </w:r>
    </w:p>
    <w:p w14:paraId="7B972D65" w14:textId="0C10FA0D" w:rsidR="00E004AD" w:rsidRPr="00E004AD" w:rsidRDefault="00E004AD" w:rsidP="00E004A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04AD">
        <w:rPr>
          <w:rFonts w:ascii="Times New Roman" w:hAnsi="Times New Roman" w:cs="Times New Roman"/>
        </w:rPr>
        <w:t>Назначение программы: Программа предназначена для автоматической идентификации личности по лицу в потоке видеоданных с камер видеонаблюдения. Используется для поиска людей в толпе, контроля доступа, а также в правоохранительной деятельности и ритейле.</w:t>
      </w:r>
    </w:p>
    <w:p w14:paraId="3E1B9BEE" w14:textId="201F24B5" w:rsidR="00E004AD" w:rsidRDefault="00E004AD" w:rsidP="00E004A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04AD">
        <w:rPr>
          <w:rFonts w:ascii="Times New Roman" w:hAnsi="Times New Roman" w:cs="Times New Roman"/>
        </w:rPr>
        <w:t>Основная функция: Программа получает видеопоток, выделяет области лиц, строит их уникальные «цифровые портреты» (векторы признаков), сравнивает их с базой данных и выдает совпадение с указанием вероятности.</w:t>
      </w:r>
    </w:p>
    <w:p w14:paraId="65CFF863" w14:textId="7678D67D" w:rsidR="00E004AD" w:rsidRDefault="00E004AD" w:rsidP="00E004A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14C9622A" w14:textId="07BAD1D0" w:rsidR="00E004AD" w:rsidRDefault="00E004AD" w:rsidP="00E004A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Объекты интеллектуальной собственности</w:t>
      </w:r>
    </w:p>
    <w:tbl>
      <w:tblPr>
        <w:tblStyle w:val="a4"/>
        <w:tblW w:w="10349" w:type="dxa"/>
        <w:tblInd w:w="-856" w:type="dxa"/>
        <w:tblLook w:val="04A0" w:firstRow="1" w:lastRow="0" w:firstColumn="1" w:lastColumn="0" w:noHBand="0" w:noVBand="1"/>
      </w:tblPr>
      <w:tblGrid>
        <w:gridCol w:w="3828"/>
        <w:gridCol w:w="3260"/>
        <w:gridCol w:w="3261"/>
      </w:tblGrid>
      <w:tr w:rsidR="00E004AD" w14:paraId="2E7F752E" w14:textId="77777777" w:rsidTr="00E004AD">
        <w:tc>
          <w:tcPr>
            <w:tcW w:w="3828" w:type="dxa"/>
            <w:vAlign w:val="center"/>
          </w:tcPr>
          <w:p w14:paraId="365B240D" w14:textId="686E3A3F" w:rsidR="00E004AD" w:rsidRDefault="00E004AD" w:rsidP="00E004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Объект интеллектуальной собственности</w:t>
            </w:r>
          </w:p>
        </w:tc>
        <w:tc>
          <w:tcPr>
            <w:tcW w:w="3260" w:type="dxa"/>
            <w:vAlign w:val="center"/>
          </w:tcPr>
          <w:p w14:paraId="6182CB5B" w14:textId="45CA8434" w:rsidR="00E004AD" w:rsidRDefault="00E004AD" w:rsidP="00E004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Вид охраны</w:t>
            </w:r>
          </w:p>
        </w:tc>
        <w:tc>
          <w:tcPr>
            <w:tcW w:w="3261" w:type="dxa"/>
            <w:vAlign w:val="center"/>
          </w:tcPr>
          <w:p w14:paraId="71C04A95" w14:textId="5449743F" w:rsidR="00E004AD" w:rsidRDefault="00E004AD" w:rsidP="00E004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Требуется ли государственная регистрация</w:t>
            </w:r>
          </w:p>
        </w:tc>
      </w:tr>
      <w:tr w:rsidR="00E004AD" w14:paraId="599ED362" w14:textId="77777777" w:rsidTr="00E004AD">
        <w:tc>
          <w:tcPr>
            <w:tcW w:w="3828" w:type="dxa"/>
          </w:tcPr>
          <w:p w14:paraId="6ABF3EA6" w14:textId="727100D2" w:rsidR="00E004AD" w:rsidRDefault="00E004AD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Исходный код программы</w:t>
            </w:r>
          </w:p>
        </w:tc>
        <w:tc>
          <w:tcPr>
            <w:tcW w:w="3260" w:type="dxa"/>
          </w:tcPr>
          <w:p w14:paraId="45D35772" w14:textId="7204470B" w:rsidR="00E004AD" w:rsidRDefault="00E004AD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Авторское право</w:t>
            </w:r>
          </w:p>
        </w:tc>
        <w:tc>
          <w:tcPr>
            <w:tcW w:w="3261" w:type="dxa"/>
          </w:tcPr>
          <w:p w14:paraId="57CE94E4" w14:textId="30F141C4" w:rsidR="00E004AD" w:rsidRDefault="00D3055B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(возникает в момент создания)</w:t>
            </w:r>
          </w:p>
        </w:tc>
      </w:tr>
      <w:tr w:rsidR="00E004AD" w14:paraId="76BD7EE4" w14:textId="77777777" w:rsidTr="00E004AD">
        <w:tc>
          <w:tcPr>
            <w:tcW w:w="3828" w:type="dxa"/>
          </w:tcPr>
          <w:p w14:paraId="3D2033AA" w14:textId="4E207954" w:rsidR="00E004AD" w:rsidRDefault="00E004AD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 распознавания лиц</w:t>
            </w:r>
            <w:r w:rsidR="00D3055B">
              <w:rPr>
                <w:rFonts w:ascii="Times New Roman" w:hAnsi="Times New Roman" w:cs="Times New Roman"/>
              </w:rPr>
              <w:t xml:space="preserve"> (алгоритм)</w:t>
            </w:r>
          </w:p>
        </w:tc>
        <w:tc>
          <w:tcPr>
            <w:tcW w:w="3260" w:type="dxa"/>
          </w:tcPr>
          <w:p w14:paraId="176ACB2A" w14:textId="15535B6B" w:rsidR="00E004AD" w:rsidRDefault="00E004AD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Патентное право</w:t>
            </w:r>
          </w:p>
        </w:tc>
        <w:tc>
          <w:tcPr>
            <w:tcW w:w="3261" w:type="dxa"/>
          </w:tcPr>
          <w:p w14:paraId="7700CBE4" w14:textId="3057EC29" w:rsidR="00E004AD" w:rsidRDefault="00D3055B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 (выдача патента)</w:t>
            </w:r>
          </w:p>
        </w:tc>
      </w:tr>
      <w:tr w:rsidR="00E004AD" w14:paraId="0E72D6C7" w14:textId="77777777" w:rsidTr="00E004AD">
        <w:tc>
          <w:tcPr>
            <w:tcW w:w="3828" w:type="dxa"/>
          </w:tcPr>
          <w:p w14:paraId="5EB9E68A" w14:textId="251265B0" w:rsidR="00E004AD" w:rsidRPr="00E004AD" w:rsidRDefault="00E004AD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«</w:t>
            </w:r>
            <w:r>
              <w:rPr>
                <w:rFonts w:ascii="Times New Roman" w:hAnsi="Times New Roman" w:cs="Times New Roman"/>
                <w:lang w:val="en-US"/>
              </w:rPr>
              <w:t>FindFace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260" w:type="dxa"/>
          </w:tcPr>
          <w:p w14:paraId="1CCE23C3" w14:textId="50890988" w:rsidR="00E004AD" w:rsidRDefault="00E004AD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Средство индивидуализации (Товарный знак)</w:t>
            </w:r>
          </w:p>
        </w:tc>
        <w:tc>
          <w:tcPr>
            <w:tcW w:w="3261" w:type="dxa"/>
          </w:tcPr>
          <w:p w14:paraId="2B3EAB56" w14:textId="30DD1FF3" w:rsidR="00E004AD" w:rsidRDefault="00D3055B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</w:tr>
      <w:tr w:rsidR="00E004AD" w14:paraId="3B86D8D3" w14:textId="77777777" w:rsidTr="00E004AD">
        <w:tc>
          <w:tcPr>
            <w:tcW w:w="3828" w:type="dxa"/>
          </w:tcPr>
          <w:p w14:paraId="66A639E0" w14:textId="2631EB69" w:rsidR="00E004AD" w:rsidRPr="00E004AD" w:rsidRDefault="00E004AD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Графика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интерфейс</w:t>
            </w:r>
          </w:p>
        </w:tc>
        <w:tc>
          <w:tcPr>
            <w:tcW w:w="3260" w:type="dxa"/>
          </w:tcPr>
          <w:p w14:paraId="12073F50" w14:textId="285AD203" w:rsidR="00E004AD" w:rsidRDefault="00E004AD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Авторское право или </w:t>
            </w:r>
            <w:r w:rsidR="00D3055B">
              <w:rPr>
                <w:rFonts w:ascii="Times New Roman" w:hAnsi="Times New Roman" w:cs="Times New Roman"/>
              </w:rPr>
              <w:t>Промышленный образец</w:t>
            </w:r>
          </w:p>
        </w:tc>
        <w:tc>
          <w:tcPr>
            <w:tcW w:w="3261" w:type="dxa"/>
          </w:tcPr>
          <w:p w14:paraId="35748BB1" w14:textId="77777777" w:rsidR="00E004AD" w:rsidRDefault="00D3055B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(для авторского права)</w:t>
            </w:r>
          </w:p>
          <w:p w14:paraId="3B1499FC" w14:textId="010943A3" w:rsidR="00D3055B" w:rsidRDefault="00D3055B" w:rsidP="00E004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 (если регистрировать как промышленный образец)</w:t>
            </w:r>
          </w:p>
        </w:tc>
      </w:tr>
    </w:tbl>
    <w:p w14:paraId="250FDAF3" w14:textId="77777777" w:rsidR="00E004AD" w:rsidRPr="00E004AD" w:rsidRDefault="00E004AD" w:rsidP="00E004A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004AD" w:rsidRPr="00E00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B58E9"/>
    <w:multiLevelType w:val="hybridMultilevel"/>
    <w:tmpl w:val="455C5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E3E52"/>
    <w:multiLevelType w:val="hybridMultilevel"/>
    <w:tmpl w:val="255CC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12146"/>
    <w:multiLevelType w:val="hybridMultilevel"/>
    <w:tmpl w:val="54DC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4E7313"/>
    <w:multiLevelType w:val="hybridMultilevel"/>
    <w:tmpl w:val="F0348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7D"/>
    <w:rsid w:val="000155A6"/>
    <w:rsid w:val="000B58A4"/>
    <w:rsid w:val="00412C52"/>
    <w:rsid w:val="00B245D6"/>
    <w:rsid w:val="00C04E4F"/>
    <w:rsid w:val="00D3055B"/>
    <w:rsid w:val="00DE59AA"/>
    <w:rsid w:val="00E004AD"/>
    <w:rsid w:val="00E7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C955C"/>
  <w15:chartTrackingRefBased/>
  <w15:docId w15:val="{35338A30-28CA-634E-81D8-A3D6519A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3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137D"/>
    <w:pPr>
      <w:ind w:left="720"/>
      <w:contextualSpacing/>
    </w:pPr>
  </w:style>
  <w:style w:type="table" w:styleId="a4">
    <w:name w:val="Table Grid"/>
    <w:basedOn w:val="a1"/>
    <w:uiPriority w:val="39"/>
    <w:rsid w:val="00E00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3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Полина Мустафаева</cp:lastModifiedBy>
  <cp:revision>4</cp:revision>
  <dcterms:created xsi:type="dcterms:W3CDTF">2026-03-22T13:55:00Z</dcterms:created>
  <dcterms:modified xsi:type="dcterms:W3CDTF">2026-04-03T09:59:00Z</dcterms:modified>
</cp:coreProperties>
</file>