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D48AB" w14:textId="77777777" w:rsidR="0084152C" w:rsidRPr="0084152C" w:rsidRDefault="0084152C" w:rsidP="0084152C">
      <w:pPr>
        <w:pStyle w:val="a8"/>
        <w:ind w:left="3142"/>
        <w:rPr>
          <w:b w:val="0"/>
          <w:sz w:val="20"/>
        </w:rPr>
      </w:pPr>
      <w:r w:rsidRPr="0084152C">
        <w:rPr>
          <w:b w:val="0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2A6747C" wp14:editId="56CF8985">
                <wp:simplePos x="0" y="0"/>
                <wp:positionH relativeFrom="page">
                  <wp:posOffset>1062532</wp:posOffset>
                </wp:positionH>
                <wp:positionV relativeFrom="page">
                  <wp:posOffset>2182621</wp:posOffset>
                </wp:positionV>
                <wp:extent cx="5978525" cy="6350"/>
                <wp:effectExtent l="0" t="0" r="0" b="0"/>
                <wp:wrapNone/>
                <wp:docPr id="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6350">
                              <a:moveTo>
                                <a:pt x="597839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398" y="6096"/>
                              </a:lnTo>
                              <a:lnTo>
                                <a:pt x="5978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2CF8B" id="Graphic 1" o:spid="_x0000_s1026" style="position:absolute;margin-left:83.65pt;margin-top:171.85pt;width:470.75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8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" path="m5978398,l,,,6096r5978398,l5978398,xe" fillcolor="black" stroked="f">
                <v:path arrowok="t"/>
                <w10:wrap anchorx="page" anchory="page"/>
              </v:shape>
            </w:pict>
          </mc:Fallback>
        </mc:AlternateContent>
      </w:r>
      <w:r w:rsidRPr="0084152C">
        <w:rPr>
          <w:b w:val="0"/>
          <w:noProof/>
          <w:sz w:val="20"/>
          <w:lang w:eastAsia="ru-RU"/>
        </w:rPr>
        <w:drawing>
          <wp:inline distT="0" distB="0" distL="0" distR="0" wp14:anchorId="72DB904D" wp14:editId="6C3BC3C5">
            <wp:extent cx="1962901" cy="5730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901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6ECA" w14:textId="77777777" w:rsidR="0084152C" w:rsidRPr="0084152C" w:rsidRDefault="0084152C" w:rsidP="0084152C">
      <w:pPr>
        <w:pStyle w:val="a8"/>
        <w:ind w:left="349" w:right="67"/>
        <w:jc w:val="center"/>
      </w:pPr>
      <w:r w:rsidRPr="0084152C">
        <w:t>МИНОБРНАУКИ</w:t>
      </w:r>
      <w:r w:rsidRPr="0084152C">
        <w:rPr>
          <w:spacing w:val="-4"/>
        </w:rPr>
        <w:t xml:space="preserve"> </w:t>
      </w:r>
      <w:r w:rsidRPr="0084152C">
        <w:rPr>
          <w:spacing w:val="-2"/>
        </w:rPr>
        <w:t>РОССИИ</w:t>
      </w:r>
    </w:p>
    <w:p w14:paraId="4A2BE45E" w14:textId="77777777" w:rsidR="0084152C" w:rsidRPr="0084152C" w:rsidRDefault="0084152C" w:rsidP="0084152C">
      <w:pPr>
        <w:pStyle w:val="a8"/>
        <w:ind w:left="349" w:right="61"/>
        <w:jc w:val="center"/>
      </w:pPr>
      <w:r w:rsidRPr="0084152C">
        <w:t>федеральное</w:t>
      </w:r>
      <w:r w:rsidRPr="0084152C">
        <w:rPr>
          <w:spacing w:val="-9"/>
        </w:rPr>
        <w:t xml:space="preserve"> </w:t>
      </w:r>
      <w:r w:rsidRPr="0084152C">
        <w:t>государственное</w:t>
      </w:r>
      <w:r w:rsidRPr="0084152C">
        <w:rPr>
          <w:spacing w:val="-7"/>
        </w:rPr>
        <w:t xml:space="preserve"> </w:t>
      </w:r>
      <w:r w:rsidRPr="0084152C">
        <w:t>автономное</w:t>
      </w:r>
      <w:r w:rsidRPr="0084152C">
        <w:rPr>
          <w:spacing w:val="-9"/>
        </w:rPr>
        <w:t xml:space="preserve"> </w:t>
      </w:r>
      <w:r w:rsidRPr="0084152C">
        <w:t>образовательное</w:t>
      </w:r>
      <w:r w:rsidRPr="0084152C">
        <w:rPr>
          <w:spacing w:val="-9"/>
        </w:rPr>
        <w:t xml:space="preserve"> </w:t>
      </w:r>
      <w:r w:rsidRPr="0084152C">
        <w:t>учреждение высшего образования</w:t>
      </w:r>
    </w:p>
    <w:p w14:paraId="10E4D1B4" w14:textId="77777777" w:rsidR="0084152C" w:rsidRPr="0084152C" w:rsidRDefault="0084152C" w:rsidP="0084152C">
      <w:pPr>
        <w:pStyle w:val="a8"/>
        <w:ind w:left="549" w:right="204"/>
        <w:jc w:val="center"/>
      </w:pPr>
      <w:r w:rsidRPr="0084152C">
        <w:t>«Московский</w:t>
      </w:r>
      <w:r w:rsidRPr="0084152C">
        <w:rPr>
          <w:spacing w:val="-9"/>
        </w:rPr>
        <w:t xml:space="preserve"> </w:t>
      </w:r>
      <w:r w:rsidRPr="0084152C">
        <w:t>государственный</w:t>
      </w:r>
      <w:r w:rsidRPr="0084152C">
        <w:rPr>
          <w:spacing w:val="-10"/>
        </w:rPr>
        <w:t xml:space="preserve"> </w:t>
      </w:r>
      <w:r w:rsidRPr="0084152C">
        <w:t>технологический</w:t>
      </w:r>
      <w:r w:rsidRPr="0084152C">
        <w:rPr>
          <w:spacing w:val="-9"/>
        </w:rPr>
        <w:t xml:space="preserve"> </w:t>
      </w:r>
      <w:r w:rsidRPr="0084152C">
        <w:t>университет</w:t>
      </w:r>
      <w:r w:rsidRPr="0084152C">
        <w:rPr>
          <w:spacing w:val="-8"/>
        </w:rPr>
        <w:t xml:space="preserve"> </w:t>
      </w:r>
      <w:r w:rsidRPr="0084152C">
        <w:t>«СТАНКИН» (ФГАОУ ВО МГТУ «СТАНКИН»)</w:t>
      </w:r>
    </w:p>
    <w:p w14:paraId="354D9AEB" w14:textId="77777777" w:rsidR="0084152C" w:rsidRPr="0084152C" w:rsidRDefault="0084152C" w:rsidP="0084152C">
      <w:pPr>
        <w:pStyle w:val="a8"/>
        <w:spacing w:before="11"/>
        <w:rPr>
          <w:sz w:val="20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4073"/>
        <w:gridCol w:w="3542"/>
      </w:tblGrid>
      <w:tr w:rsidR="0084152C" w:rsidRPr="0084152C" w14:paraId="09F4821D" w14:textId="77777777" w:rsidTr="00817D2F">
        <w:trPr>
          <w:trHeight w:val="541"/>
        </w:trPr>
        <w:tc>
          <w:tcPr>
            <w:tcW w:w="4073" w:type="dxa"/>
          </w:tcPr>
          <w:p w14:paraId="7D3CE982" w14:textId="77777777" w:rsidR="0084152C" w:rsidRPr="0084152C" w:rsidRDefault="0084152C" w:rsidP="00817D2F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84152C">
              <w:rPr>
                <w:rFonts w:ascii="Times New Roman" w:hAnsi="Times New Roman"/>
                <w:b/>
                <w:spacing w:val="-2"/>
                <w:sz w:val="24"/>
              </w:rPr>
              <w:t>Институт</w:t>
            </w:r>
            <w:proofErr w:type="spellEnd"/>
          </w:p>
          <w:p w14:paraId="24D70CA6" w14:textId="77777777" w:rsidR="0084152C" w:rsidRPr="0084152C" w:rsidRDefault="0084152C" w:rsidP="00817D2F">
            <w:pPr>
              <w:pStyle w:val="TableParagraph"/>
              <w:spacing w:line="256" w:lineRule="exact"/>
              <w:ind w:left="110"/>
              <w:rPr>
                <w:rFonts w:ascii="Times New Roman" w:hAnsi="Times New Roman"/>
                <w:sz w:val="24"/>
              </w:rPr>
            </w:pPr>
            <w:r w:rsidRPr="0084152C">
              <w:rPr>
                <w:rFonts w:ascii="Times New Roman" w:hAnsi="Times New Roman"/>
                <w:sz w:val="24"/>
              </w:rPr>
              <w:t>информационных</w:t>
            </w:r>
            <w:r w:rsidRPr="0084152C"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proofErr w:type="spellStart"/>
            <w:r w:rsidRPr="0084152C">
              <w:rPr>
                <w:rFonts w:ascii="Times New Roman" w:hAnsi="Times New Roman"/>
                <w:spacing w:val="-2"/>
                <w:sz w:val="24"/>
              </w:rPr>
              <w:t>технологий</w:t>
            </w:r>
            <w:proofErr w:type="spellEnd"/>
          </w:p>
        </w:tc>
        <w:tc>
          <w:tcPr>
            <w:tcW w:w="3542" w:type="dxa"/>
          </w:tcPr>
          <w:p w14:paraId="690D0FD9" w14:textId="77777777" w:rsidR="0084152C" w:rsidRPr="0084152C" w:rsidRDefault="0084152C" w:rsidP="00817D2F">
            <w:pPr>
              <w:pStyle w:val="TableParagraph"/>
              <w:spacing w:line="266" w:lineRule="exact"/>
              <w:ind w:left="902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84152C">
              <w:rPr>
                <w:rFonts w:ascii="Times New Roman" w:hAnsi="Times New Roman"/>
                <w:b/>
                <w:spacing w:val="-2"/>
                <w:sz w:val="24"/>
              </w:rPr>
              <w:t>Кафедра</w:t>
            </w:r>
            <w:proofErr w:type="spellEnd"/>
          </w:p>
          <w:p w14:paraId="3525E5FA" w14:textId="77777777" w:rsidR="0084152C" w:rsidRPr="0084152C" w:rsidRDefault="0084152C" w:rsidP="00817D2F">
            <w:pPr>
              <w:pStyle w:val="TableParagraph"/>
              <w:spacing w:line="256" w:lineRule="exact"/>
              <w:ind w:left="902"/>
              <w:rPr>
                <w:rFonts w:ascii="Times New Roman" w:hAnsi="Times New Roman"/>
                <w:sz w:val="24"/>
              </w:rPr>
            </w:pPr>
            <w:r w:rsidRPr="0084152C">
              <w:rPr>
                <w:rFonts w:ascii="Times New Roman" w:hAnsi="Times New Roman"/>
                <w:sz w:val="24"/>
              </w:rPr>
              <w:t>информационных</w:t>
            </w:r>
            <w:r w:rsidRPr="0084152C"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proofErr w:type="spellStart"/>
            <w:r w:rsidRPr="0084152C">
              <w:rPr>
                <w:rFonts w:ascii="Times New Roman" w:hAnsi="Times New Roman"/>
                <w:spacing w:val="-2"/>
                <w:sz w:val="24"/>
              </w:rPr>
              <w:t>систем</w:t>
            </w:r>
            <w:proofErr w:type="spellEnd"/>
          </w:p>
        </w:tc>
      </w:tr>
    </w:tbl>
    <w:p w14:paraId="0430414B" w14:textId="77777777" w:rsidR="0084152C" w:rsidRPr="0084152C" w:rsidRDefault="0084152C" w:rsidP="0084152C">
      <w:pPr>
        <w:pStyle w:val="a8"/>
      </w:pPr>
    </w:p>
    <w:p w14:paraId="4A459AE9" w14:textId="77777777" w:rsidR="0084152C" w:rsidRPr="0084152C" w:rsidRDefault="0084152C" w:rsidP="0084152C">
      <w:pPr>
        <w:pStyle w:val="a8"/>
      </w:pPr>
    </w:p>
    <w:p w14:paraId="6B54AD1D" w14:textId="77777777" w:rsidR="0084152C" w:rsidRPr="0084152C" w:rsidRDefault="0084152C" w:rsidP="0084152C">
      <w:pPr>
        <w:pStyle w:val="a8"/>
      </w:pPr>
    </w:p>
    <w:p w14:paraId="2A8234E3" w14:textId="77777777" w:rsidR="0084152C" w:rsidRPr="0084152C" w:rsidRDefault="0084152C" w:rsidP="0084152C">
      <w:pPr>
        <w:pStyle w:val="a8"/>
      </w:pPr>
    </w:p>
    <w:p w14:paraId="6033ABF9" w14:textId="77777777" w:rsidR="0084152C" w:rsidRPr="0084152C" w:rsidRDefault="0084152C" w:rsidP="0084152C">
      <w:pPr>
        <w:pStyle w:val="a8"/>
      </w:pPr>
    </w:p>
    <w:p w14:paraId="3959628C" w14:textId="77777777" w:rsidR="0084152C" w:rsidRPr="0084152C" w:rsidRDefault="0084152C" w:rsidP="0084152C">
      <w:pPr>
        <w:pStyle w:val="a8"/>
        <w:spacing w:before="131"/>
      </w:pPr>
    </w:p>
    <w:p w14:paraId="35266EB3" w14:textId="75B6AE48" w:rsidR="0084152C" w:rsidRPr="0084152C" w:rsidRDefault="0084152C" w:rsidP="0084152C">
      <w:pPr>
        <w:pStyle w:val="a8"/>
        <w:ind w:left="349" w:right="61"/>
        <w:jc w:val="center"/>
        <w:rPr>
          <w:b w:val="0"/>
        </w:rPr>
      </w:pPr>
      <w:r w:rsidRPr="0084152C">
        <w:t>Отчет</w:t>
      </w:r>
      <w:r w:rsidRPr="0084152C">
        <w:rPr>
          <w:spacing w:val="-5"/>
        </w:rPr>
        <w:t xml:space="preserve"> </w:t>
      </w:r>
      <w:r w:rsidRPr="0084152C">
        <w:t>по</w:t>
      </w:r>
      <w:r w:rsidRPr="0084152C">
        <w:rPr>
          <w:spacing w:val="-2"/>
        </w:rPr>
        <w:t xml:space="preserve"> </w:t>
      </w:r>
      <w:r w:rsidRPr="0084152C">
        <w:t>лабораторной</w:t>
      </w:r>
      <w:r w:rsidRPr="0084152C">
        <w:rPr>
          <w:spacing w:val="-1"/>
        </w:rPr>
        <w:t xml:space="preserve"> </w:t>
      </w:r>
      <w:r w:rsidRPr="0084152C">
        <w:t>работе</w:t>
      </w:r>
      <w:r w:rsidRPr="0084152C">
        <w:rPr>
          <w:spacing w:val="-3"/>
        </w:rPr>
        <w:t xml:space="preserve"> </w:t>
      </w:r>
      <w:r w:rsidRPr="0084152C">
        <w:rPr>
          <w:spacing w:val="-5"/>
        </w:rPr>
        <w:t>№</w:t>
      </w:r>
      <w:r w:rsidR="0074125F">
        <w:rPr>
          <w:spacing w:val="-5"/>
        </w:rPr>
        <w:t>4</w:t>
      </w:r>
    </w:p>
    <w:p w14:paraId="1E719AB4" w14:textId="77777777" w:rsidR="0084152C" w:rsidRPr="0084152C" w:rsidRDefault="0084152C" w:rsidP="0084152C">
      <w:pPr>
        <w:pStyle w:val="a8"/>
        <w:rPr>
          <w:b w:val="0"/>
        </w:rPr>
      </w:pPr>
    </w:p>
    <w:p w14:paraId="07489E6C" w14:textId="77777777" w:rsidR="0084152C" w:rsidRPr="0084152C" w:rsidRDefault="0084152C" w:rsidP="0084152C">
      <w:pPr>
        <w:ind w:left="349" w:right="67"/>
        <w:jc w:val="center"/>
        <w:rPr>
          <w:rFonts w:cs="Times New Roman"/>
          <w:b/>
          <w:sz w:val="24"/>
        </w:rPr>
      </w:pPr>
      <w:r w:rsidRPr="0084152C">
        <w:rPr>
          <w:rFonts w:cs="Times New Roman"/>
          <w:sz w:val="24"/>
        </w:rPr>
        <w:t>по</w:t>
      </w:r>
      <w:r w:rsidRPr="0084152C">
        <w:rPr>
          <w:rFonts w:cs="Times New Roman"/>
          <w:spacing w:val="-6"/>
          <w:sz w:val="24"/>
        </w:rPr>
        <w:t xml:space="preserve"> </w:t>
      </w:r>
      <w:r w:rsidRPr="0084152C">
        <w:rPr>
          <w:rFonts w:cs="Times New Roman"/>
          <w:sz w:val="24"/>
        </w:rPr>
        <w:t>дисциплине</w:t>
      </w:r>
      <w:r w:rsidRPr="0084152C">
        <w:rPr>
          <w:rFonts w:cs="Times New Roman"/>
          <w:spacing w:val="-2"/>
          <w:sz w:val="24"/>
        </w:rPr>
        <w:t xml:space="preserve"> </w:t>
      </w:r>
      <w:r w:rsidRPr="0084152C">
        <w:rPr>
          <w:rFonts w:cs="Times New Roman"/>
          <w:sz w:val="24"/>
        </w:rPr>
        <w:t>«</w:t>
      </w:r>
      <w:r w:rsidRPr="0084152C">
        <w:rPr>
          <w:rFonts w:cs="Times New Roman"/>
          <w:b/>
          <w:sz w:val="24"/>
        </w:rPr>
        <w:t>Управление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качеством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в</w:t>
      </w:r>
      <w:r w:rsidRPr="0084152C">
        <w:rPr>
          <w:rFonts w:cs="Times New Roman"/>
          <w:b/>
          <w:spacing w:val="-3"/>
          <w:sz w:val="24"/>
        </w:rPr>
        <w:t xml:space="preserve"> </w:t>
      </w:r>
      <w:r w:rsidRPr="0084152C">
        <w:rPr>
          <w:rFonts w:cs="Times New Roman"/>
          <w:b/>
          <w:sz w:val="24"/>
        </w:rPr>
        <w:t>жизненном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цикле</w:t>
      </w:r>
      <w:r w:rsidRPr="0084152C">
        <w:rPr>
          <w:rFonts w:cs="Times New Roman"/>
          <w:b/>
          <w:spacing w:val="-5"/>
          <w:sz w:val="24"/>
        </w:rPr>
        <w:t xml:space="preserve"> </w:t>
      </w:r>
      <w:r w:rsidRPr="0084152C">
        <w:rPr>
          <w:rFonts w:cs="Times New Roman"/>
          <w:b/>
          <w:sz w:val="24"/>
        </w:rPr>
        <w:t>цифровых</w:t>
      </w:r>
      <w:r w:rsidRPr="0084152C">
        <w:rPr>
          <w:rFonts w:cs="Times New Roman"/>
          <w:b/>
          <w:spacing w:val="-4"/>
          <w:sz w:val="24"/>
        </w:rPr>
        <w:t xml:space="preserve"> </w:t>
      </w:r>
      <w:r w:rsidRPr="0084152C">
        <w:rPr>
          <w:rFonts w:cs="Times New Roman"/>
          <w:b/>
          <w:spacing w:val="-2"/>
          <w:sz w:val="24"/>
        </w:rPr>
        <w:t>систем»</w:t>
      </w:r>
    </w:p>
    <w:p w14:paraId="07F23D1A" w14:textId="28A26B7A" w:rsidR="0084152C" w:rsidRPr="0084152C" w:rsidRDefault="0084152C" w:rsidP="0084152C">
      <w:pPr>
        <w:tabs>
          <w:tab w:val="left" w:pos="2615"/>
        </w:tabs>
        <w:ind w:left="337"/>
        <w:jc w:val="center"/>
        <w:rPr>
          <w:rFonts w:cs="Times New Roman"/>
          <w:sz w:val="24"/>
        </w:rPr>
      </w:pPr>
      <w:r w:rsidRPr="0084152C">
        <w:rPr>
          <w:rFonts w:cs="Times New Roman"/>
          <w:sz w:val="24"/>
        </w:rPr>
        <w:t xml:space="preserve">на тему: </w:t>
      </w:r>
      <w:r>
        <w:rPr>
          <w:rFonts w:cs="Times New Roman"/>
          <w:sz w:val="24"/>
          <w:u w:color="FE0000"/>
        </w:rPr>
        <w:t>Разработка</w:t>
      </w:r>
      <w:r w:rsidR="0074125F">
        <w:rPr>
          <w:rFonts w:cs="Times New Roman"/>
          <w:sz w:val="24"/>
          <w:u w:color="FE0000"/>
        </w:rPr>
        <w:t xml:space="preserve"> модели оценки качества информационной системы (программного продукта)</w:t>
      </w:r>
    </w:p>
    <w:p w14:paraId="731EB3D5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7BE5E4B7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3D8447E0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16C63EE9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4E681EA6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B6CB461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64509A32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3384968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2164DB12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35351589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50880B00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E1ADDDD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37BE191D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12D63F5C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40496D63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5BF634F2" w14:textId="77777777" w:rsidR="0084152C" w:rsidRPr="0084152C" w:rsidRDefault="0084152C" w:rsidP="0084152C">
      <w:pPr>
        <w:pStyle w:val="a8"/>
        <w:rPr>
          <w:b w:val="0"/>
          <w:sz w:val="20"/>
        </w:rPr>
      </w:pPr>
    </w:p>
    <w:p w14:paraId="0F5A1AC8" w14:textId="77777777" w:rsidR="0084152C" w:rsidRPr="0084152C" w:rsidRDefault="0084152C" w:rsidP="0084152C">
      <w:pPr>
        <w:pStyle w:val="a8"/>
        <w:spacing w:before="77" w:after="1"/>
        <w:rPr>
          <w:b w:val="0"/>
          <w:sz w:val="20"/>
        </w:rPr>
      </w:pPr>
    </w:p>
    <w:tbl>
      <w:tblPr>
        <w:tblStyle w:val="TableNormal"/>
        <w:tblW w:w="9431" w:type="dxa"/>
        <w:tblInd w:w="67" w:type="dxa"/>
        <w:tblLayout w:type="fixed"/>
        <w:tblLook w:val="01E0" w:firstRow="1" w:lastRow="1" w:firstColumn="1" w:lastColumn="1" w:noHBand="0" w:noVBand="0"/>
      </w:tblPr>
      <w:tblGrid>
        <w:gridCol w:w="5458"/>
        <w:gridCol w:w="1848"/>
        <w:gridCol w:w="2125"/>
      </w:tblGrid>
      <w:tr w:rsidR="0084152C" w:rsidRPr="0084152C" w14:paraId="54929B6E" w14:textId="77777777" w:rsidTr="00817D2F">
        <w:trPr>
          <w:trHeight w:val="552"/>
        </w:trPr>
        <w:tc>
          <w:tcPr>
            <w:tcW w:w="5458" w:type="dxa"/>
          </w:tcPr>
          <w:p w14:paraId="0EC22F98" w14:textId="77777777" w:rsidR="0084152C" w:rsidRPr="0084152C" w:rsidRDefault="0084152C" w:rsidP="00817D2F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84152C">
              <w:rPr>
                <w:rFonts w:ascii="Times New Roman" w:hAnsi="Times New Roman"/>
                <w:b/>
                <w:spacing w:val="-2"/>
                <w:sz w:val="24"/>
              </w:rPr>
              <w:t>Студент</w:t>
            </w:r>
            <w:proofErr w:type="spellEnd"/>
          </w:p>
          <w:p w14:paraId="4AA891E4" w14:textId="77777777" w:rsidR="0084152C" w:rsidRPr="0084152C" w:rsidRDefault="0084152C" w:rsidP="00817D2F">
            <w:pPr>
              <w:pStyle w:val="TableParagraph"/>
              <w:spacing w:line="266" w:lineRule="exact"/>
              <w:ind w:left="50"/>
              <w:rPr>
                <w:rFonts w:ascii="Times New Roman" w:hAnsi="Times New Roman"/>
                <w:sz w:val="24"/>
              </w:rPr>
            </w:pPr>
            <w:proofErr w:type="spellStart"/>
            <w:r w:rsidRPr="0084152C">
              <w:rPr>
                <w:rFonts w:ascii="Times New Roman" w:hAnsi="Times New Roman"/>
                <w:sz w:val="24"/>
              </w:rPr>
              <w:t>группа</w:t>
            </w:r>
            <w:proofErr w:type="spellEnd"/>
            <w:r w:rsidRPr="0084152C"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 w:rsidRPr="0084152C">
              <w:rPr>
                <w:rFonts w:ascii="Times New Roman" w:hAnsi="Times New Roman"/>
                <w:spacing w:val="-2"/>
                <w:sz w:val="24"/>
              </w:rPr>
              <w:t>ИДБ-22-06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3FF1B018" w14:textId="77777777" w:rsidR="0084152C" w:rsidRPr="0084152C" w:rsidRDefault="0084152C" w:rsidP="00817D2F">
            <w:pPr>
              <w:pStyle w:val="TableParagraph"/>
              <w:rPr>
                <w:rFonts w:ascii="Times New Roman" w:hAnsi="Times New Roman"/>
              </w:rPr>
            </w:pPr>
          </w:p>
        </w:tc>
        <w:tc>
          <w:tcPr>
            <w:tcW w:w="2125" w:type="dxa"/>
          </w:tcPr>
          <w:p w14:paraId="35FD6182" w14:textId="77777777" w:rsidR="0084152C" w:rsidRPr="0084152C" w:rsidRDefault="0084152C" w:rsidP="00817D2F">
            <w:pPr>
              <w:pStyle w:val="TableParagraph"/>
              <w:spacing w:line="266" w:lineRule="exact"/>
              <w:ind w:left="59"/>
              <w:jc w:val="center"/>
              <w:rPr>
                <w:rFonts w:ascii="Times New Roman" w:hAnsi="Times New Roman"/>
                <w:b/>
                <w:sz w:val="24"/>
              </w:rPr>
            </w:pPr>
            <w:r w:rsidRPr="0084152C">
              <w:rPr>
                <w:rFonts w:ascii="Times New Roman" w:hAnsi="Times New Roman"/>
                <w:b/>
                <w:sz w:val="24"/>
              </w:rPr>
              <w:t>Мустафаева П.М.</w:t>
            </w:r>
          </w:p>
        </w:tc>
      </w:tr>
      <w:tr w:rsidR="0084152C" w:rsidRPr="0084152C" w14:paraId="43EB8EB4" w14:textId="77777777" w:rsidTr="00817D2F">
        <w:trPr>
          <w:trHeight w:val="291"/>
        </w:trPr>
        <w:tc>
          <w:tcPr>
            <w:tcW w:w="5458" w:type="dxa"/>
          </w:tcPr>
          <w:p w14:paraId="1761B7AF" w14:textId="77777777" w:rsidR="0084152C" w:rsidRPr="0084152C" w:rsidRDefault="0084152C" w:rsidP="00817D2F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1AD07D8F" w14:textId="77777777" w:rsidR="0084152C" w:rsidRPr="0084152C" w:rsidRDefault="0084152C" w:rsidP="00817D2F">
            <w:pPr>
              <w:pStyle w:val="TableParagraph"/>
              <w:spacing w:line="251" w:lineRule="exact"/>
              <w:ind w:right="1"/>
              <w:jc w:val="center"/>
              <w:rPr>
                <w:rFonts w:ascii="Times New Roman" w:hAnsi="Times New Roman"/>
              </w:rPr>
            </w:pPr>
            <w:proofErr w:type="spellStart"/>
            <w:r w:rsidRPr="0084152C">
              <w:rPr>
                <w:rFonts w:ascii="Times New Roman" w:hAnsi="Times New Roman"/>
                <w:spacing w:val="-2"/>
              </w:rPr>
              <w:t>подпись</w:t>
            </w:r>
            <w:proofErr w:type="spellEnd"/>
          </w:p>
        </w:tc>
        <w:tc>
          <w:tcPr>
            <w:tcW w:w="2125" w:type="dxa"/>
          </w:tcPr>
          <w:p w14:paraId="4B6D8747" w14:textId="77777777" w:rsidR="0084152C" w:rsidRPr="0084152C" w:rsidRDefault="0084152C" w:rsidP="00817D2F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84152C" w:rsidRPr="0084152C" w14:paraId="1F379668" w14:textId="77777777" w:rsidTr="00817D2F">
        <w:trPr>
          <w:trHeight w:val="582"/>
        </w:trPr>
        <w:tc>
          <w:tcPr>
            <w:tcW w:w="5458" w:type="dxa"/>
          </w:tcPr>
          <w:p w14:paraId="3ECE560C" w14:textId="77777777" w:rsidR="0084152C" w:rsidRPr="0084152C" w:rsidRDefault="0084152C" w:rsidP="00817D2F">
            <w:pPr>
              <w:pStyle w:val="TableParagraph"/>
              <w:spacing w:before="29"/>
              <w:ind w:left="50"/>
              <w:rPr>
                <w:rFonts w:ascii="Times New Roman" w:hAnsi="Times New Roman"/>
                <w:b/>
                <w:sz w:val="24"/>
                <w:lang w:val="ru-RU"/>
              </w:rPr>
            </w:pPr>
            <w:r w:rsidRPr="0084152C">
              <w:rPr>
                <w:rFonts w:ascii="Times New Roman" w:hAnsi="Times New Roman"/>
                <w:b/>
                <w:spacing w:val="-2"/>
                <w:sz w:val="24"/>
                <w:lang w:val="ru-RU"/>
              </w:rPr>
              <w:t>Преподаватель</w:t>
            </w:r>
          </w:p>
          <w:p w14:paraId="0CC7EF37" w14:textId="77777777" w:rsidR="0084152C" w:rsidRPr="0084152C" w:rsidRDefault="0084152C" w:rsidP="00817D2F">
            <w:pPr>
              <w:pStyle w:val="TableParagraph"/>
              <w:spacing w:line="257" w:lineRule="exact"/>
              <w:ind w:left="50"/>
              <w:rPr>
                <w:rFonts w:ascii="Times New Roman" w:hAnsi="Times New Roman"/>
                <w:sz w:val="24"/>
                <w:lang w:val="ru-RU"/>
              </w:rPr>
            </w:pPr>
            <w:r w:rsidRPr="0084152C">
              <w:rPr>
                <w:rFonts w:ascii="Times New Roman" w:hAnsi="Times New Roman"/>
                <w:sz w:val="24"/>
                <w:lang w:val="ru-RU"/>
              </w:rPr>
              <w:t>к.т.н.,</w:t>
            </w:r>
            <w:r w:rsidRPr="0084152C">
              <w:rPr>
                <w:rFonts w:ascii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84152C">
              <w:rPr>
                <w:rFonts w:ascii="Times New Roman" w:hAnsi="Times New Roman"/>
                <w:spacing w:val="-2"/>
                <w:sz w:val="24"/>
                <w:lang w:val="ru-RU"/>
              </w:rPr>
              <w:t>доцент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14:paraId="6D30D730" w14:textId="77777777" w:rsidR="0084152C" w:rsidRPr="0084152C" w:rsidRDefault="0084152C" w:rsidP="00817D2F">
            <w:pPr>
              <w:pStyle w:val="TableParagraph"/>
              <w:rPr>
                <w:rFonts w:ascii="Times New Roman" w:hAnsi="Times New Roman"/>
                <w:lang w:val="ru-RU"/>
              </w:rPr>
            </w:pPr>
          </w:p>
        </w:tc>
        <w:tc>
          <w:tcPr>
            <w:tcW w:w="2125" w:type="dxa"/>
          </w:tcPr>
          <w:p w14:paraId="05BC2DD9" w14:textId="77777777" w:rsidR="0084152C" w:rsidRPr="0084152C" w:rsidRDefault="0084152C" w:rsidP="00817D2F">
            <w:pPr>
              <w:pStyle w:val="TableParagraph"/>
              <w:spacing w:before="29"/>
              <w:ind w:left="16"/>
              <w:jc w:val="center"/>
              <w:rPr>
                <w:rFonts w:ascii="Times New Roman" w:hAnsi="Times New Roman"/>
                <w:b/>
                <w:sz w:val="24"/>
              </w:rPr>
            </w:pPr>
            <w:proofErr w:type="spellStart"/>
            <w:r w:rsidRPr="0084152C">
              <w:rPr>
                <w:rFonts w:ascii="Times New Roman" w:hAnsi="Times New Roman"/>
                <w:b/>
                <w:sz w:val="24"/>
              </w:rPr>
              <w:t>Поляков</w:t>
            </w:r>
            <w:proofErr w:type="spellEnd"/>
            <w:r w:rsidRPr="0084152C">
              <w:rPr>
                <w:rFonts w:ascii="Times New Roman" w:hAnsi="Times New Roman"/>
                <w:b/>
                <w:spacing w:val="-4"/>
                <w:sz w:val="24"/>
              </w:rPr>
              <w:t xml:space="preserve"> С.Д.</w:t>
            </w:r>
          </w:p>
        </w:tc>
      </w:tr>
      <w:tr w:rsidR="0084152C" w:rsidRPr="0084152C" w14:paraId="7441EE48" w14:textId="77777777" w:rsidTr="00817D2F">
        <w:trPr>
          <w:trHeight w:val="251"/>
        </w:trPr>
        <w:tc>
          <w:tcPr>
            <w:tcW w:w="5458" w:type="dxa"/>
          </w:tcPr>
          <w:p w14:paraId="3291CC94" w14:textId="77777777" w:rsidR="0084152C" w:rsidRPr="0084152C" w:rsidRDefault="0084152C" w:rsidP="00817D2F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14:paraId="1E621778" w14:textId="77777777" w:rsidR="0084152C" w:rsidRPr="0084152C" w:rsidRDefault="0084152C" w:rsidP="00817D2F">
            <w:pPr>
              <w:pStyle w:val="TableParagraph"/>
              <w:spacing w:line="232" w:lineRule="exact"/>
              <w:ind w:right="1"/>
              <w:jc w:val="center"/>
              <w:rPr>
                <w:rFonts w:ascii="Times New Roman" w:hAnsi="Times New Roman"/>
              </w:rPr>
            </w:pPr>
            <w:proofErr w:type="spellStart"/>
            <w:r w:rsidRPr="0084152C">
              <w:rPr>
                <w:rFonts w:ascii="Times New Roman" w:hAnsi="Times New Roman"/>
                <w:spacing w:val="-2"/>
              </w:rPr>
              <w:t>подпись</w:t>
            </w:r>
            <w:proofErr w:type="spellEnd"/>
          </w:p>
        </w:tc>
        <w:tc>
          <w:tcPr>
            <w:tcW w:w="2125" w:type="dxa"/>
          </w:tcPr>
          <w:p w14:paraId="342B17EF" w14:textId="77777777" w:rsidR="0084152C" w:rsidRPr="0084152C" w:rsidRDefault="0084152C" w:rsidP="00817D2F">
            <w:pPr>
              <w:pStyle w:val="TableParagraph"/>
              <w:rPr>
                <w:rFonts w:ascii="Times New Roman" w:hAnsi="Times New Roman"/>
                <w:sz w:val="18"/>
              </w:rPr>
            </w:pPr>
          </w:p>
        </w:tc>
      </w:tr>
    </w:tbl>
    <w:p w14:paraId="205F44C8" w14:textId="77777777" w:rsidR="0084152C" w:rsidRPr="0084152C" w:rsidRDefault="0084152C" w:rsidP="0084152C">
      <w:pPr>
        <w:pStyle w:val="a8"/>
        <w:rPr>
          <w:b w:val="0"/>
        </w:rPr>
      </w:pPr>
    </w:p>
    <w:p w14:paraId="01DE739E" w14:textId="77777777" w:rsidR="0084152C" w:rsidRDefault="0084152C" w:rsidP="0084152C">
      <w:pPr>
        <w:pStyle w:val="a8"/>
        <w:rPr>
          <w:b w:val="0"/>
        </w:rPr>
      </w:pPr>
    </w:p>
    <w:p w14:paraId="4E062866" w14:textId="77777777" w:rsidR="0084152C" w:rsidRDefault="0084152C" w:rsidP="0084152C">
      <w:pPr>
        <w:pStyle w:val="a8"/>
        <w:rPr>
          <w:b w:val="0"/>
        </w:rPr>
      </w:pPr>
    </w:p>
    <w:p w14:paraId="5D48AD24" w14:textId="77777777" w:rsidR="0084152C" w:rsidRDefault="0084152C" w:rsidP="0084152C">
      <w:pPr>
        <w:pStyle w:val="a8"/>
        <w:rPr>
          <w:b w:val="0"/>
        </w:rPr>
      </w:pPr>
    </w:p>
    <w:p w14:paraId="482737FC" w14:textId="77777777" w:rsidR="0084152C" w:rsidRDefault="0084152C" w:rsidP="0084152C">
      <w:pPr>
        <w:pStyle w:val="a8"/>
        <w:rPr>
          <w:b w:val="0"/>
        </w:rPr>
      </w:pPr>
    </w:p>
    <w:p w14:paraId="239BACB2" w14:textId="77777777" w:rsidR="0084152C" w:rsidRDefault="0084152C" w:rsidP="0084152C">
      <w:pPr>
        <w:pStyle w:val="a8"/>
        <w:spacing w:before="70"/>
        <w:rPr>
          <w:b w:val="0"/>
        </w:rPr>
      </w:pPr>
    </w:p>
    <w:p w14:paraId="07E761FA" w14:textId="59B54FD3" w:rsidR="0084152C" w:rsidRDefault="0084152C" w:rsidP="0084152C">
      <w:pPr>
        <w:ind w:left="349" w:right="64"/>
        <w:jc w:val="center"/>
        <w:rPr>
          <w:spacing w:val="-5"/>
          <w:sz w:val="24"/>
        </w:rPr>
      </w:pP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20</w:t>
      </w:r>
      <w:r w:rsidRPr="001A70FE">
        <w:rPr>
          <w:sz w:val="24"/>
        </w:rPr>
        <w:t>26</w:t>
      </w:r>
      <w:r>
        <w:rPr>
          <w:color w:val="FF0000"/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  <w:r>
        <w:rPr>
          <w:spacing w:val="-5"/>
          <w:sz w:val="2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895392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C2AD41" w14:textId="3771BF6E" w:rsidR="0084152C" w:rsidRPr="0084152C" w:rsidRDefault="0084152C" w:rsidP="0084152C">
          <w:pPr>
            <w:pStyle w:val="aa"/>
            <w:spacing w:before="200" w:after="24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84152C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ОГЛАВЛЕНИЕ</w:t>
          </w:r>
        </w:p>
        <w:p w14:paraId="5B011A87" w14:textId="0F81DB50" w:rsidR="00EA7D14" w:rsidRPr="00EA7D14" w:rsidRDefault="0084152C" w:rsidP="00EA7D14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r w:rsidRPr="0010286C">
            <w:rPr>
              <w:rFonts w:cs="Times New Roman"/>
              <w:color w:val="000000" w:themeColor="text1"/>
              <w:sz w:val="24"/>
              <w:szCs w:val="24"/>
            </w:rPr>
            <w:fldChar w:fldCharType="begin"/>
          </w:r>
          <w:r w:rsidRPr="0010286C">
            <w:rPr>
              <w:rFonts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10286C">
            <w:rPr>
              <w:rFonts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6066785" w:history="1">
            <w:r w:rsidR="00EA7D14" w:rsidRPr="00EA7D14">
              <w:rPr>
                <w:rStyle w:val="a6"/>
                <w:noProof/>
                <w:sz w:val="24"/>
                <w:szCs w:val="20"/>
              </w:rPr>
              <w:t>ЦЕЛЬ РАБОТЫ</w:t>
            </w:r>
            <w:r w:rsidR="00EA7D14" w:rsidRPr="00EA7D14">
              <w:rPr>
                <w:noProof/>
                <w:webHidden/>
                <w:sz w:val="24"/>
                <w:szCs w:val="20"/>
              </w:rPr>
              <w:tab/>
            </w:r>
            <w:r w:rsidR="00EA7D14"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="00EA7D14" w:rsidRPr="00EA7D14">
              <w:rPr>
                <w:noProof/>
                <w:webHidden/>
                <w:sz w:val="24"/>
                <w:szCs w:val="20"/>
              </w:rPr>
              <w:instrText xml:space="preserve"> PAGEREF _Toc226066785 \h </w:instrText>
            </w:r>
            <w:r w:rsidR="00EA7D14" w:rsidRPr="00EA7D14">
              <w:rPr>
                <w:noProof/>
                <w:webHidden/>
                <w:sz w:val="24"/>
                <w:szCs w:val="20"/>
              </w:rPr>
            </w:r>
            <w:r w:rsidR="00EA7D14"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="00EA7D14" w:rsidRPr="00EA7D14">
              <w:rPr>
                <w:noProof/>
                <w:webHidden/>
                <w:sz w:val="24"/>
                <w:szCs w:val="20"/>
              </w:rPr>
              <w:t>3</w:t>
            </w:r>
            <w:r w:rsidR="00EA7D14"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463A1EE" w14:textId="79FED106" w:rsidR="00EA7D14" w:rsidRPr="00EA7D14" w:rsidRDefault="00EA7D14" w:rsidP="00EA7D14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hyperlink w:anchor="_Toc226066786" w:history="1">
            <w:r w:rsidRPr="00EA7D14">
              <w:rPr>
                <w:rStyle w:val="a6"/>
                <w:noProof/>
                <w:sz w:val="24"/>
                <w:szCs w:val="20"/>
              </w:rPr>
              <w:t>ПРАКТИЧЕСКАЯ ЧАСТЬ</w:t>
            </w:r>
            <w:r w:rsidRPr="00EA7D14">
              <w:rPr>
                <w:noProof/>
                <w:webHidden/>
                <w:sz w:val="24"/>
                <w:szCs w:val="20"/>
              </w:rPr>
              <w:tab/>
            </w:r>
            <w:r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Pr="00EA7D14">
              <w:rPr>
                <w:noProof/>
                <w:webHidden/>
                <w:sz w:val="24"/>
                <w:szCs w:val="20"/>
              </w:rPr>
              <w:instrText xml:space="preserve"> PAGEREF _Toc226066786 \h </w:instrText>
            </w:r>
            <w:r w:rsidRPr="00EA7D14">
              <w:rPr>
                <w:noProof/>
                <w:webHidden/>
                <w:sz w:val="24"/>
                <w:szCs w:val="20"/>
              </w:rPr>
            </w:r>
            <w:r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EA7D14">
              <w:rPr>
                <w:noProof/>
                <w:webHidden/>
                <w:sz w:val="24"/>
                <w:szCs w:val="20"/>
              </w:rPr>
              <w:t>4</w:t>
            </w:r>
            <w:r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D480F17" w14:textId="4F3DA629" w:rsidR="00EA7D14" w:rsidRPr="00EA7D14" w:rsidRDefault="00EA7D14" w:rsidP="00EA7D14">
          <w:pPr>
            <w:pStyle w:val="2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hyperlink w:anchor="_Toc226066787" w:history="1">
            <w:r w:rsidRPr="00EA7D14">
              <w:rPr>
                <w:rStyle w:val="a6"/>
                <w:noProof/>
                <w:sz w:val="24"/>
                <w:szCs w:val="20"/>
              </w:rPr>
              <w:t>МЕТОДЫ СБОРА ДАННЫХ И СПОСОБОВ ВЫЧИСЛЕНИЯ ПОКАЗАТЕЛЕЙ КАЧЕСТВА</w:t>
            </w:r>
            <w:r w:rsidRPr="00EA7D14">
              <w:rPr>
                <w:noProof/>
                <w:webHidden/>
                <w:sz w:val="24"/>
                <w:szCs w:val="20"/>
              </w:rPr>
              <w:tab/>
            </w:r>
            <w:r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Pr="00EA7D14">
              <w:rPr>
                <w:noProof/>
                <w:webHidden/>
                <w:sz w:val="24"/>
                <w:szCs w:val="20"/>
              </w:rPr>
              <w:instrText xml:space="preserve"> PAGEREF _Toc226066787 \h </w:instrText>
            </w:r>
            <w:r w:rsidRPr="00EA7D14">
              <w:rPr>
                <w:noProof/>
                <w:webHidden/>
                <w:sz w:val="24"/>
                <w:szCs w:val="20"/>
              </w:rPr>
            </w:r>
            <w:r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EA7D14">
              <w:rPr>
                <w:noProof/>
                <w:webHidden/>
                <w:sz w:val="24"/>
                <w:szCs w:val="20"/>
              </w:rPr>
              <w:t>4</w:t>
            </w:r>
            <w:r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077A0DA" w14:textId="1D401311" w:rsidR="00EA7D14" w:rsidRPr="00EA7D14" w:rsidRDefault="00EA7D14" w:rsidP="00EA7D14">
          <w:pPr>
            <w:pStyle w:val="2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hyperlink w:anchor="_Toc226066788" w:history="1">
            <w:r w:rsidRPr="00EA7D14">
              <w:rPr>
                <w:rStyle w:val="a6"/>
                <w:noProof/>
                <w:sz w:val="24"/>
                <w:szCs w:val="20"/>
              </w:rPr>
              <w:t>СТРУКТУРА МОДЕЛИ ОЦЕНКИ КАЧЕСТВА</w:t>
            </w:r>
            <w:r w:rsidRPr="00EA7D14">
              <w:rPr>
                <w:noProof/>
                <w:webHidden/>
                <w:sz w:val="24"/>
                <w:szCs w:val="20"/>
              </w:rPr>
              <w:tab/>
            </w:r>
            <w:r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Pr="00EA7D14">
              <w:rPr>
                <w:noProof/>
                <w:webHidden/>
                <w:sz w:val="24"/>
                <w:szCs w:val="20"/>
              </w:rPr>
              <w:instrText xml:space="preserve"> PAGEREF _Toc226066788 \h </w:instrText>
            </w:r>
            <w:r w:rsidRPr="00EA7D14">
              <w:rPr>
                <w:noProof/>
                <w:webHidden/>
                <w:sz w:val="24"/>
                <w:szCs w:val="20"/>
              </w:rPr>
            </w:r>
            <w:r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EA7D14">
              <w:rPr>
                <w:noProof/>
                <w:webHidden/>
                <w:sz w:val="24"/>
                <w:szCs w:val="20"/>
              </w:rPr>
              <w:t>8</w:t>
            </w:r>
            <w:r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8628737" w14:textId="7E5D4ED9" w:rsidR="00EA7D14" w:rsidRPr="00EA7D14" w:rsidRDefault="00EA7D14" w:rsidP="00EA7D14">
          <w:pPr>
            <w:pStyle w:val="2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hyperlink w:anchor="_Toc226066789" w:history="1">
            <w:r w:rsidRPr="00EA7D14">
              <w:rPr>
                <w:rStyle w:val="a6"/>
                <w:noProof/>
                <w:sz w:val="24"/>
                <w:szCs w:val="20"/>
              </w:rPr>
              <w:t>ЭЛЕМЕНТЫ И ПОКАЗАТЕЛИ СВОЙСТВ КАЧЕСТВА, ФОРМУЛЫ НОРМАЛИЗАЦИИ И МЕТРИЧЕСКИЕ ПОКАЗАТЕЛИ</w:t>
            </w:r>
            <w:r w:rsidRPr="00EA7D14">
              <w:rPr>
                <w:noProof/>
                <w:webHidden/>
                <w:sz w:val="24"/>
                <w:szCs w:val="20"/>
              </w:rPr>
              <w:tab/>
            </w:r>
            <w:r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Pr="00EA7D14">
              <w:rPr>
                <w:noProof/>
                <w:webHidden/>
                <w:sz w:val="24"/>
                <w:szCs w:val="20"/>
              </w:rPr>
              <w:instrText xml:space="preserve"> PAGEREF _Toc226066789 \h </w:instrText>
            </w:r>
            <w:r w:rsidRPr="00EA7D14">
              <w:rPr>
                <w:noProof/>
                <w:webHidden/>
                <w:sz w:val="24"/>
                <w:szCs w:val="20"/>
              </w:rPr>
            </w:r>
            <w:r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EA7D14">
              <w:rPr>
                <w:noProof/>
                <w:webHidden/>
                <w:sz w:val="24"/>
                <w:szCs w:val="20"/>
              </w:rPr>
              <w:t>9</w:t>
            </w:r>
            <w:r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6EA0F69" w14:textId="7560FB11" w:rsidR="00EA7D14" w:rsidRPr="00EA7D14" w:rsidRDefault="00EA7D14" w:rsidP="00EA7D14">
          <w:pPr>
            <w:pStyle w:val="2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hyperlink w:anchor="_Toc226066790" w:history="1">
            <w:r w:rsidRPr="00EA7D14">
              <w:rPr>
                <w:rStyle w:val="a6"/>
                <w:noProof/>
                <w:sz w:val="24"/>
                <w:szCs w:val="20"/>
              </w:rPr>
              <w:t>ФОРМУЛЫ ДЛЯ ОПРЕДЕЛЕНИЯ КОМПЛЕКСНЫХ ЗНАЧЕНИЙ ПОКАЗАТЕЛЕЙ КАЧЕСТВА</w:t>
            </w:r>
            <w:r w:rsidRPr="00EA7D14">
              <w:rPr>
                <w:noProof/>
                <w:webHidden/>
                <w:sz w:val="24"/>
                <w:szCs w:val="20"/>
              </w:rPr>
              <w:tab/>
            </w:r>
            <w:r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Pr="00EA7D14">
              <w:rPr>
                <w:noProof/>
                <w:webHidden/>
                <w:sz w:val="24"/>
                <w:szCs w:val="20"/>
              </w:rPr>
              <w:instrText xml:space="preserve"> PAGEREF _Toc226066790 \h </w:instrText>
            </w:r>
            <w:r w:rsidRPr="00EA7D14">
              <w:rPr>
                <w:noProof/>
                <w:webHidden/>
                <w:sz w:val="24"/>
                <w:szCs w:val="20"/>
              </w:rPr>
            </w:r>
            <w:r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EA7D14">
              <w:rPr>
                <w:noProof/>
                <w:webHidden/>
                <w:sz w:val="24"/>
                <w:szCs w:val="20"/>
              </w:rPr>
              <w:t>13</w:t>
            </w:r>
            <w:r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C5E2575" w14:textId="798D1D7A" w:rsidR="00EA7D14" w:rsidRPr="00EA7D14" w:rsidRDefault="00EA7D14" w:rsidP="00EA7D14">
          <w:pPr>
            <w:pStyle w:val="2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hyperlink w:anchor="_Toc226066791" w:history="1">
            <w:r w:rsidRPr="00EA7D14">
              <w:rPr>
                <w:rStyle w:val="a6"/>
                <w:noProof/>
                <w:sz w:val="24"/>
                <w:szCs w:val="20"/>
              </w:rPr>
              <w:t>ФОРМИРОВАНИЕ РАСЧЕТНЫХ ФОРМУЛ ДЛЯ ОПРЕДЕЛЕНИЯ ДОПУСТИМЫХ ЗНАЧЕНИЙ ПОКАЗАТЕЛЕЙ КАЧЕСТВА</w:t>
            </w:r>
            <w:r w:rsidRPr="00EA7D14">
              <w:rPr>
                <w:noProof/>
                <w:webHidden/>
                <w:sz w:val="24"/>
                <w:szCs w:val="20"/>
              </w:rPr>
              <w:tab/>
            </w:r>
            <w:r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Pr="00EA7D14">
              <w:rPr>
                <w:noProof/>
                <w:webHidden/>
                <w:sz w:val="24"/>
                <w:szCs w:val="20"/>
              </w:rPr>
              <w:instrText xml:space="preserve"> PAGEREF _Toc226066791 \h </w:instrText>
            </w:r>
            <w:r w:rsidRPr="00EA7D14">
              <w:rPr>
                <w:noProof/>
                <w:webHidden/>
                <w:sz w:val="24"/>
                <w:szCs w:val="20"/>
              </w:rPr>
            </w:r>
            <w:r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EA7D14">
              <w:rPr>
                <w:noProof/>
                <w:webHidden/>
                <w:sz w:val="24"/>
                <w:szCs w:val="20"/>
              </w:rPr>
              <w:t>13</w:t>
            </w:r>
            <w:r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2CFCC14" w14:textId="16D148BA" w:rsidR="00EA7D14" w:rsidRPr="00EA7D14" w:rsidRDefault="00EA7D14" w:rsidP="00EA7D14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sz w:val="20"/>
              <w:szCs w:val="20"/>
              <w:lang w:eastAsia="ru-RU"/>
            </w:rPr>
          </w:pPr>
          <w:hyperlink w:anchor="_Toc226066792" w:history="1">
            <w:r w:rsidRPr="00EA7D14">
              <w:rPr>
                <w:rStyle w:val="a6"/>
                <w:noProof/>
                <w:sz w:val="24"/>
                <w:szCs w:val="20"/>
              </w:rPr>
              <w:t>ВЫВОД</w:t>
            </w:r>
            <w:r w:rsidRPr="00EA7D14">
              <w:rPr>
                <w:noProof/>
                <w:webHidden/>
                <w:sz w:val="24"/>
                <w:szCs w:val="20"/>
              </w:rPr>
              <w:tab/>
            </w:r>
            <w:r w:rsidRPr="00EA7D14">
              <w:rPr>
                <w:noProof/>
                <w:webHidden/>
                <w:sz w:val="24"/>
                <w:szCs w:val="20"/>
              </w:rPr>
              <w:fldChar w:fldCharType="begin"/>
            </w:r>
            <w:r w:rsidRPr="00EA7D14">
              <w:rPr>
                <w:noProof/>
                <w:webHidden/>
                <w:sz w:val="24"/>
                <w:szCs w:val="20"/>
              </w:rPr>
              <w:instrText xml:space="preserve"> PAGEREF _Toc226066792 \h </w:instrText>
            </w:r>
            <w:r w:rsidRPr="00EA7D14">
              <w:rPr>
                <w:noProof/>
                <w:webHidden/>
                <w:sz w:val="24"/>
                <w:szCs w:val="20"/>
              </w:rPr>
            </w:r>
            <w:r w:rsidRPr="00EA7D14">
              <w:rPr>
                <w:noProof/>
                <w:webHidden/>
                <w:sz w:val="24"/>
                <w:szCs w:val="20"/>
              </w:rPr>
              <w:fldChar w:fldCharType="separate"/>
            </w:r>
            <w:r w:rsidRPr="00EA7D14">
              <w:rPr>
                <w:noProof/>
                <w:webHidden/>
                <w:sz w:val="24"/>
                <w:szCs w:val="20"/>
              </w:rPr>
              <w:t>15</w:t>
            </w:r>
            <w:r w:rsidRPr="00EA7D14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27D813E" w14:textId="78D4D52F" w:rsidR="0084152C" w:rsidRDefault="0084152C" w:rsidP="0010286C">
          <w:r w:rsidRPr="0010286C">
            <w:rPr>
              <w:rFonts w:cs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720CFFF8" w14:textId="4DB4C6F1" w:rsidR="0084152C" w:rsidRDefault="0084152C">
      <w:pPr>
        <w:rPr>
          <w:sz w:val="24"/>
        </w:rPr>
      </w:pPr>
      <w:r>
        <w:rPr>
          <w:sz w:val="24"/>
        </w:rPr>
        <w:br w:type="page"/>
      </w:r>
    </w:p>
    <w:p w14:paraId="470FB6DE" w14:textId="28F8F648" w:rsidR="0084152C" w:rsidRDefault="0084152C" w:rsidP="0084152C">
      <w:pPr>
        <w:spacing w:before="200" w:after="240"/>
        <w:jc w:val="center"/>
        <w:outlineLvl w:val="0"/>
        <w:rPr>
          <w:b/>
          <w:sz w:val="24"/>
        </w:rPr>
      </w:pPr>
      <w:bookmarkStart w:id="0" w:name="_Toc226066785"/>
      <w:r>
        <w:rPr>
          <w:b/>
          <w:sz w:val="24"/>
        </w:rPr>
        <w:lastRenderedPageBreak/>
        <w:t>ЦЕЛЬ РАБОТЫ</w:t>
      </w:r>
      <w:bookmarkEnd w:id="0"/>
    </w:p>
    <w:p w14:paraId="1D46854D" w14:textId="36091999" w:rsidR="0084152C" w:rsidRPr="0084152C" w:rsidRDefault="0084152C" w:rsidP="0084152C">
      <w:pPr>
        <w:ind w:firstLine="567"/>
        <w:rPr>
          <w:sz w:val="24"/>
        </w:rPr>
      </w:pPr>
      <w:r>
        <w:rPr>
          <w:sz w:val="24"/>
        </w:rPr>
        <w:t xml:space="preserve">Цель работы </w:t>
      </w:r>
      <w:r w:rsidR="00D95C35">
        <w:rPr>
          <w:sz w:val="24"/>
        </w:rPr>
        <w:t>–</w:t>
      </w:r>
      <w:r>
        <w:rPr>
          <w:sz w:val="24"/>
        </w:rPr>
        <w:t xml:space="preserve"> </w:t>
      </w:r>
      <w:r w:rsidR="0074125F">
        <w:rPr>
          <w:sz w:val="24"/>
        </w:rPr>
        <w:t>формирование навыков разработки модели оценки качества информационных систем.</w:t>
      </w:r>
    </w:p>
    <w:p w14:paraId="4BDDDA6B" w14:textId="0EBDAA9A" w:rsidR="0084152C" w:rsidRDefault="0084152C">
      <w:pPr>
        <w:rPr>
          <w:b/>
          <w:sz w:val="24"/>
        </w:rPr>
      </w:pPr>
      <w:r>
        <w:rPr>
          <w:b/>
          <w:sz w:val="24"/>
        </w:rPr>
        <w:br w:type="page"/>
      </w:r>
    </w:p>
    <w:p w14:paraId="01EDE373" w14:textId="44DAB8AE" w:rsidR="0084152C" w:rsidRDefault="0084152C" w:rsidP="0084152C">
      <w:pPr>
        <w:spacing w:before="200" w:after="240"/>
        <w:jc w:val="center"/>
        <w:outlineLvl w:val="0"/>
        <w:rPr>
          <w:b/>
          <w:sz w:val="24"/>
        </w:rPr>
      </w:pPr>
      <w:bookmarkStart w:id="1" w:name="_Toc226066786"/>
      <w:r>
        <w:rPr>
          <w:b/>
          <w:sz w:val="24"/>
        </w:rPr>
        <w:lastRenderedPageBreak/>
        <w:t>ПРАКТИЧЕСКАЯ ЧАСТЬ</w:t>
      </w:r>
      <w:bookmarkEnd w:id="1"/>
    </w:p>
    <w:p w14:paraId="59435E3A" w14:textId="1D6FDECF" w:rsidR="0084152C" w:rsidRDefault="000943F6" w:rsidP="00D95C35">
      <w:pPr>
        <w:spacing w:before="200" w:after="240"/>
        <w:jc w:val="center"/>
        <w:outlineLvl w:val="1"/>
        <w:rPr>
          <w:b/>
          <w:sz w:val="24"/>
        </w:rPr>
      </w:pPr>
      <w:bookmarkStart w:id="2" w:name="_Toc226066787"/>
      <w:r>
        <w:rPr>
          <w:b/>
          <w:sz w:val="24"/>
        </w:rPr>
        <w:t>МЕТОДЫ СБОРА ДАННЫХ И СПОСОБОВ ВЫЧИСЛЕНИЯ ПОКАЗАТЕЛЕЙ КАЧЕСТВА</w:t>
      </w:r>
      <w:bookmarkEnd w:id="2"/>
    </w:p>
    <w:p w14:paraId="17AD0647" w14:textId="0994580A" w:rsidR="009A5A24" w:rsidRPr="009A5A24" w:rsidRDefault="009A5A24" w:rsidP="009A5A24">
      <w:pPr>
        <w:pStyle w:val="a8"/>
        <w:spacing w:line="360" w:lineRule="auto"/>
        <w:ind w:firstLine="567"/>
        <w:jc w:val="both"/>
        <w:rPr>
          <w:b w:val="0"/>
          <w:bCs w:val="0"/>
        </w:rPr>
      </w:pPr>
      <w:r>
        <w:rPr>
          <w:b w:val="0"/>
          <w:bCs w:val="0"/>
        </w:rPr>
        <w:t>Д</w:t>
      </w:r>
      <w:r w:rsidRPr="009A5A24">
        <w:rPr>
          <w:b w:val="0"/>
          <w:bCs w:val="0"/>
        </w:rPr>
        <w:t>ля каждого выбранного в лабораторной работе №3 стандартизованного показателя качества необходимо сформулировать метод сбора данных и формулу для его вычисления. Формулировки методов сбора данных и формулы соответств</w:t>
      </w:r>
      <w:r>
        <w:rPr>
          <w:b w:val="0"/>
          <w:bCs w:val="0"/>
        </w:rPr>
        <w:t>уют</w:t>
      </w:r>
      <w:r w:rsidRPr="009A5A24">
        <w:rPr>
          <w:b w:val="0"/>
          <w:bCs w:val="0"/>
        </w:rPr>
        <w:t xml:space="preserve"> ГОСТ Р ИСО/МЭК 25023-2021 и учитыва</w:t>
      </w:r>
      <w:r>
        <w:rPr>
          <w:b w:val="0"/>
          <w:bCs w:val="0"/>
        </w:rPr>
        <w:t>ют</w:t>
      </w:r>
      <w:r w:rsidRPr="009A5A24">
        <w:rPr>
          <w:b w:val="0"/>
          <w:bCs w:val="0"/>
        </w:rPr>
        <w:t xml:space="preserve"> специфику создаваемой системы – PDM-сис</w:t>
      </w:r>
      <w:r>
        <w:rPr>
          <w:b w:val="0"/>
          <w:bCs w:val="0"/>
        </w:rPr>
        <w:t>темы в области машиностроения.</w:t>
      </w:r>
    </w:p>
    <w:p w14:paraId="3A55BC20" w14:textId="1B02269E" w:rsidR="009A5A24" w:rsidRPr="009A5A24" w:rsidRDefault="009A5A24" w:rsidP="009A5A24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9A5A24">
        <w:rPr>
          <w:b w:val="0"/>
          <w:bCs w:val="0"/>
        </w:rPr>
        <w:t xml:space="preserve">Для оценки внутреннего качества PDM-системы методы сбора данных ориентированы на статический анализ проектной документации, исходного кода, архитектурных решений и пользовательской документации. </w:t>
      </w:r>
    </w:p>
    <w:p w14:paraId="3233DB76" w14:textId="12D74D2E" w:rsidR="009A5A24" w:rsidRDefault="009A5A24" w:rsidP="009A5A24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9A5A24">
        <w:rPr>
          <w:b w:val="0"/>
          <w:bCs w:val="0"/>
        </w:rPr>
        <w:t>При формулировании методов сбора данных учитывалась специфика PDM-системы: управление структурой изделия, управление инженерными изменениями, контроль версий CAD-файлов и документов, работа с классификаторами деталей и сборочных единиц, маршрутизация документов на утверждение, поиск по атрибутам и метаданным.</w:t>
      </w:r>
    </w:p>
    <w:p w14:paraId="68B8863F" w14:textId="7477B09D" w:rsidR="009A5A24" w:rsidRPr="009A5A24" w:rsidRDefault="009A5A24" w:rsidP="009A5A24">
      <w:pPr>
        <w:pStyle w:val="a8"/>
        <w:spacing w:line="360" w:lineRule="auto"/>
        <w:ind w:firstLine="567"/>
        <w:jc w:val="both"/>
        <w:rPr>
          <w:b w:val="0"/>
          <w:bCs w:val="0"/>
        </w:rPr>
      </w:pPr>
      <w:r>
        <w:rPr>
          <w:b w:val="0"/>
          <w:bCs w:val="0"/>
        </w:rPr>
        <w:t>Результаты определения методов сбора данных и формул вычисления представлены в таблице 1.</w:t>
      </w:r>
    </w:p>
    <w:p w14:paraId="4C3F03F6" w14:textId="23168688" w:rsidR="00BD53DC" w:rsidRDefault="00BD53DC" w:rsidP="009A5A24">
      <w:pPr>
        <w:jc w:val="right"/>
        <w:rPr>
          <w:bCs/>
          <w:sz w:val="24"/>
        </w:rPr>
      </w:pPr>
      <w:r>
        <w:rPr>
          <w:bCs/>
          <w:sz w:val="24"/>
        </w:rPr>
        <w:t xml:space="preserve">Таблица 1. </w:t>
      </w:r>
      <w:r w:rsidR="000F6AB6">
        <w:rPr>
          <w:bCs/>
          <w:sz w:val="24"/>
        </w:rPr>
        <w:t>Оп</w:t>
      </w:r>
      <w:r>
        <w:rPr>
          <w:bCs/>
          <w:sz w:val="24"/>
        </w:rPr>
        <w:t>ределени</w:t>
      </w:r>
      <w:r w:rsidR="000F6AB6">
        <w:rPr>
          <w:bCs/>
          <w:sz w:val="24"/>
        </w:rPr>
        <w:t>е</w:t>
      </w:r>
      <w:r>
        <w:rPr>
          <w:bCs/>
          <w:sz w:val="24"/>
        </w:rPr>
        <w:t xml:space="preserve"> показателя качества программного продукта</w:t>
      </w:r>
    </w:p>
    <w:tbl>
      <w:tblPr>
        <w:tblStyle w:val="a7"/>
        <w:tblW w:w="10065" w:type="dxa"/>
        <w:tblInd w:w="-431" w:type="dxa"/>
        <w:tblLook w:val="04A0" w:firstRow="1" w:lastRow="0" w:firstColumn="1" w:lastColumn="0" w:noHBand="0" w:noVBand="1"/>
      </w:tblPr>
      <w:tblGrid>
        <w:gridCol w:w="1331"/>
        <w:gridCol w:w="2580"/>
        <w:gridCol w:w="3178"/>
        <w:gridCol w:w="2976"/>
      </w:tblGrid>
      <w:tr w:rsidR="00BD53DC" w14:paraId="64875BBF" w14:textId="77777777" w:rsidTr="00BD53DC">
        <w:tc>
          <w:tcPr>
            <w:tcW w:w="1331" w:type="dxa"/>
          </w:tcPr>
          <w:p w14:paraId="4E1ADCD2" w14:textId="77777777" w:rsidR="00BD53DC" w:rsidRPr="008C23AF" w:rsidRDefault="00BD53DC" w:rsidP="00C14343">
            <w:pPr>
              <w:jc w:val="center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  <w:lang w:val="en-US"/>
              </w:rPr>
              <w:t xml:space="preserve">ID </w:t>
            </w:r>
            <w:r w:rsidRPr="008C23AF">
              <w:rPr>
                <w:bCs/>
                <w:sz w:val="20"/>
                <w:szCs w:val="20"/>
              </w:rPr>
              <w:t>показателя качества</w:t>
            </w:r>
          </w:p>
        </w:tc>
        <w:tc>
          <w:tcPr>
            <w:tcW w:w="2580" w:type="dxa"/>
          </w:tcPr>
          <w:p w14:paraId="77964684" w14:textId="77777777" w:rsidR="00BD53DC" w:rsidRPr="008C23AF" w:rsidRDefault="00BD53DC" w:rsidP="00C14343">
            <w:pPr>
              <w:jc w:val="center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178" w:type="dxa"/>
          </w:tcPr>
          <w:p w14:paraId="5B1C3B2D" w14:textId="7F1A8871" w:rsidR="00BD53DC" w:rsidRPr="008C23AF" w:rsidRDefault="00BD53DC" w:rsidP="00C14343">
            <w:pPr>
              <w:jc w:val="center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Метод сбора данных</w:t>
            </w:r>
          </w:p>
        </w:tc>
        <w:tc>
          <w:tcPr>
            <w:tcW w:w="2976" w:type="dxa"/>
          </w:tcPr>
          <w:p w14:paraId="651705B0" w14:textId="23DAFEDB" w:rsidR="00BD53DC" w:rsidRPr="008C23AF" w:rsidRDefault="00BD53DC" w:rsidP="00C14343">
            <w:pPr>
              <w:jc w:val="center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Формула для вычисления показателя качества</w:t>
            </w:r>
          </w:p>
        </w:tc>
      </w:tr>
      <w:tr w:rsidR="00BD53DC" w:rsidRPr="006C02EC" w14:paraId="5804D5A7" w14:textId="77777777" w:rsidTr="00414AD1">
        <w:tc>
          <w:tcPr>
            <w:tcW w:w="1331" w:type="dxa"/>
          </w:tcPr>
          <w:p w14:paraId="37D79B7C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FCp-1-G</w:t>
            </w:r>
          </w:p>
        </w:tc>
        <w:tc>
          <w:tcPr>
            <w:tcW w:w="2580" w:type="dxa"/>
          </w:tcPr>
          <w:p w14:paraId="6574A981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Функциональное покрытие</w:t>
            </w:r>
          </w:p>
        </w:tc>
        <w:tc>
          <w:tcPr>
            <w:tcW w:w="3178" w:type="dxa"/>
          </w:tcPr>
          <w:p w14:paraId="4797A250" w14:textId="35ACC9FB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проектной документации (спецификации требований, архитектурные решения). Сопоставить описанные функции (управление структурой изделия, управление изменениями, контроль версий, классификаторы, поиск) с реализованными в исходном коде и конфигурации</w:t>
            </w:r>
          </w:p>
        </w:tc>
        <w:tc>
          <w:tcPr>
            <w:tcW w:w="2976" w:type="dxa"/>
            <w:vAlign w:val="center"/>
          </w:tcPr>
          <w:p w14:paraId="2B18B9EF" w14:textId="77777777" w:rsidR="00BD53DC" w:rsidRPr="008C23AF" w:rsidRDefault="00504ED3" w:rsidP="00C14343">
            <w:pPr>
              <w:jc w:val="center"/>
              <w:rPr>
                <w:rFonts w:eastAsiaTheme="minorEastAsia"/>
                <w:bCs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X=1-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6AEC0ED5" w14:textId="38BE7979" w:rsidR="00B35F60" w:rsidRPr="008C23AF" w:rsidRDefault="00B35F60" w:rsidP="00B35F60">
            <w:pPr>
              <w:jc w:val="left"/>
              <w:rPr>
                <w:bCs/>
                <w:iCs/>
                <w:sz w:val="20"/>
                <w:szCs w:val="20"/>
              </w:rPr>
            </w:pPr>
            <w:r w:rsidRPr="008C23AF">
              <w:rPr>
                <w:bCs/>
                <w:iCs/>
                <w:sz w:val="20"/>
                <w:szCs w:val="20"/>
              </w:rPr>
              <w:t xml:space="preserve">A – число функций, </w:t>
            </w:r>
            <w:proofErr w:type="spellStart"/>
            <w:r w:rsidRPr="008C23AF">
              <w:rPr>
                <w:bCs/>
                <w:iCs/>
                <w:sz w:val="20"/>
                <w:szCs w:val="20"/>
              </w:rPr>
              <w:t>программно</w:t>
            </w:r>
            <w:proofErr w:type="spellEnd"/>
            <w:r w:rsidRPr="008C23AF">
              <w:rPr>
                <w:bCs/>
                <w:iCs/>
                <w:sz w:val="20"/>
                <w:szCs w:val="20"/>
              </w:rPr>
              <w:t xml:space="preserve"> не</w:t>
            </w:r>
            <w:r w:rsidR="00AB66EF">
              <w:rPr>
                <w:bCs/>
                <w:iCs/>
                <w:sz w:val="20"/>
                <w:szCs w:val="20"/>
              </w:rPr>
              <w:t xml:space="preserve"> </w:t>
            </w:r>
            <w:r w:rsidRPr="008C23AF">
              <w:rPr>
                <w:bCs/>
                <w:iCs/>
                <w:sz w:val="20"/>
                <w:szCs w:val="20"/>
              </w:rPr>
              <w:t xml:space="preserve">представленных в системе; </w:t>
            </w:r>
          </w:p>
          <w:p w14:paraId="1F3AB8D9" w14:textId="2D5682FE" w:rsidR="00B35F60" w:rsidRPr="008C23AF" w:rsidRDefault="00B35F60" w:rsidP="00B35F60">
            <w:pPr>
              <w:jc w:val="left"/>
              <w:rPr>
                <w:bCs/>
                <w:iCs/>
                <w:sz w:val="20"/>
                <w:szCs w:val="20"/>
              </w:rPr>
            </w:pPr>
            <w:r w:rsidRPr="008C23AF">
              <w:rPr>
                <w:bCs/>
                <w:iCs/>
                <w:sz w:val="20"/>
                <w:szCs w:val="20"/>
              </w:rPr>
              <w:t>B – общее число необходимых функций</w:t>
            </w:r>
          </w:p>
        </w:tc>
      </w:tr>
      <w:tr w:rsidR="00BD53DC" w:rsidRPr="006C02EC" w14:paraId="26FD1446" w14:textId="77777777" w:rsidTr="00414AD1">
        <w:tc>
          <w:tcPr>
            <w:tcW w:w="1331" w:type="dxa"/>
          </w:tcPr>
          <w:p w14:paraId="4C855D9B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FCr-1-G</w:t>
            </w:r>
          </w:p>
        </w:tc>
        <w:tc>
          <w:tcPr>
            <w:tcW w:w="2580" w:type="dxa"/>
          </w:tcPr>
          <w:p w14:paraId="3364D967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Функциональная корректность</w:t>
            </w:r>
          </w:p>
        </w:tc>
        <w:tc>
          <w:tcPr>
            <w:tcW w:w="3178" w:type="dxa"/>
          </w:tcPr>
          <w:p w14:paraId="3EF512F1" w14:textId="31940719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инспекцию кода и статический анализ для выявления функций, реализованных с логическими ошибками, не соответствующих алгоритмам, описанным в проектной документации (например, неверная логика утверждения изменений, некорректное формирование спецификации)</w:t>
            </w:r>
          </w:p>
        </w:tc>
        <w:tc>
          <w:tcPr>
            <w:tcW w:w="2976" w:type="dxa"/>
            <w:vAlign w:val="center"/>
          </w:tcPr>
          <w:p w14:paraId="34249918" w14:textId="77777777" w:rsidR="00BD53DC" w:rsidRPr="008C23AF" w:rsidRDefault="00504ED3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X=1-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24F09675" w14:textId="77777777" w:rsidR="00B35F60" w:rsidRPr="008C23AF" w:rsidRDefault="00B35F60" w:rsidP="00B35F60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некорректных функций, обнаруженных при обзоре; </w:t>
            </w:r>
          </w:p>
          <w:p w14:paraId="5AE48F2D" w14:textId="676EE914" w:rsidR="00B35F60" w:rsidRPr="008C23AF" w:rsidRDefault="00B35F60" w:rsidP="00B35F60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общее число рассмотренных функций</w:t>
            </w:r>
          </w:p>
        </w:tc>
      </w:tr>
      <w:tr w:rsidR="00BD53DC" w:rsidRPr="006C02EC" w14:paraId="139488AD" w14:textId="77777777" w:rsidTr="00414AD1">
        <w:tc>
          <w:tcPr>
            <w:tcW w:w="1331" w:type="dxa"/>
          </w:tcPr>
          <w:p w14:paraId="19ED8535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UAp-1-G</w:t>
            </w:r>
          </w:p>
        </w:tc>
        <w:tc>
          <w:tcPr>
            <w:tcW w:w="2580" w:type="dxa"/>
          </w:tcPr>
          <w:p w14:paraId="481C1067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Полнота описания</w:t>
            </w:r>
          </w:p>
        </w:tc>
        <w:tc>
          <w:tcPr>
            <w:tcW w:w="3178" w:type="dxa"/>
          </w:tcPr>
          <w:p w14:paraId="77AE2A90" w14:textId="4BEAABBB" w:rsidR="00D44093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 xml:space="preserve">Провести анализ пользовательской документации и справочной системы. Проверить, описаны ли все основные сценарии использования, </w:t>
            </w:r>
            <w:r w:rsidRPr="007B4B7A">
              <w:rPr>
                <w:bCs/>
                <w:sz w:val="20"/>
                <w:szCs w:val="20"/>
              </w:rPr>
              <w:lastRenderedPageBreak/>
              <w:t>характерные для машиностроительного предприятия (например, «Создание новой версии детали», «Формирование электронной структуры изделия», «Утверждение изменений в спецификации», «Поиск по классификатору»)</w:t>
            </w:r>
          </w:p>
        </w:tc>
        <w:tc>
          <w:tcPr>
            <w:tcW w:w="2976" w:type="dxa"/>
            <w:vAlign w:val="center"/>
          </w:tcPr>
          <w:p w14:paraId="6300AE01" w14:textId="3CC8D973" w:rsidR="00BD53DC" w:rsidRPr="008C23AF" w:rsidRDefault="007D1A32" w:rsidP="00B35F60">
            <w:pPr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w:lastRenderedPageBreak/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eastAsiaTheme="minorEastAsia"/>
                    <w:sz w:val="20"/>
                    <w:szCs w:val="20"/>
                  </w:rPr>
                  <w:br/>
                </m:r>
              </m:oMath>
            </m:oMathPara>
          </w:p>
          <w:p w14:paraId="6278360D" w14:textId="77777777" w:rsidR="00AB66EF" w:rsidRDefault="00B35F60" w:rsidP="00B35F60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описанных сценариев использования; </w:t>
            </w:r>
          </w:p>
          <w:p w14:paraId="6FA3CCC6" w14:textId="6445BD33" w:rsidR="00B35F60" w:rsidRPr="008C23AF" w:rsidRDefault="00B35F60" w:rsidP="00B35F60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lastRenderedPageBreak/>
              <w:t>B – суммарное число сценариев использования, реализованных в продукте или системе</w:t>
            </w:r>
          </w:p>
        </w:tc>
      </w:tr>
      <w:tr w:rsidR="00BD53DC" w:rsidRPr="00EF6B85" w14:paraId="200BF034" w14:textId="77777777" w:rsidTr="00414AD1">
        <w:tc>
          <w:tcPr>
            <w:tcW w:w="1331" w:type="dxa"/>
          </w:tcPr>
          <w:p w14:paraId="444C1BA8" w14:textId="77777777" w:rsidR="00BD53DC" w:rsidRPr="008C23AF" w:rsidRDefault="00BD53DC" w:rsidP="00C14343">
            <w:pPr>
              <w:rPr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lastRenderedPageBreak/>
              <w:t xml:space="preserve">UAp-2-S  </w:t>
            </w:r>
          </w:p>
        </w:tc>
        <w:tc>
          <w:tcPr>
            <w:tcW w:w="2580" w:type="dxa"/>
          </w:tcPr>
          <w:p w14:paraId="36CDC876" w14:textId="77777777" w:rsidR="00BD53DC" w:rsidRPr="008C23AF" w:rsidRDefault="00BD53DC" w:rsidP="00C14343">
            <w:pPr>
              <w:rPr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 xml:space="preserve">Демонстрационное </w:t>
            </w:r>
          </w:p>
          <w:p w14:paraId="0F9014D6" w14:textId="77777777" w:rsidR="00BD53DC" w:rsidRPr="008C23AF" w:rsidRDefault="00BD53DC" w:rsidP="00C14343">
            <w:pPr>
              <w:rPr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покрытие</w:t>
            </w:r>
          </w:p>
        </w:tc>
        <w:tc>
          <w:tcPr>
            <w:tcW w:w="3178" w:type="dxa"/>
          </w:tcPr>
          <w:p w14:paraId="257C1189" w14:textId="0AF34610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Проверить наличие демонстрационных материалов (интерактивных туров, видео-инструкций, демо-стендов) для ключевых сценариев работы, позволяющих инженеру-конструктору или технологу оценить функциональность до начала работы</w:t>
            </w:r>
          </w:p>
        </w:tc>
        <w:tc>
          <w:tcPr>
            <w:tcW w:w="2976" w:type="dxa"/>
            <w:vAlign w:val="center"/>
          </w:tcPr>
          <w:p w14:paraId="4B015360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521ABBCD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сценариев использования, снабженных демонстрационным материалом; </w:t>
            </w:r>
          </w:p>
          <w:p w14:paraId="23B98CAA" w14:textId="1E12CBA2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сценариев использования, которым демонстрация необходима</w:t>
            </w:r>
          </w:p>
        </w:tc>
      </w:tr>
      <w:tr w:rsidR="00BD53DC" w14:paraId="5B85D2A9" w14:textId="77777777" w:rsidTr="00414AD1">
        <w:tc>
          <w:tcPr>
            <w:tcW w:w="1331" w:type="dxa"/>
          </w:tcPr>
          <w:p w14:paraId="050ABF61" w14:textId="77777777" w:rsidR="00BD53DC" w:rsidRPr="008C23AF" w:rsidRDefault="00BD53DC" w:rsidP="00C14343">
            <w:pPr>
              <w:rPr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UAp-3-S</w:t>
            </w:r>
          </w:p>
        </w:tc>
        <w:tc>
          <w:tcPr>
            <w:tcW w:w="2580" w:type="dxa"/>
          </w:tcPr>
          <w:p w14:paraId="085CA078" w14:textId="77777777" w:rsidR="00BD53DC" w:rsidRPr="008C23AF" w:rsidRDefault="00BD53DC" w:rsidP="00C14343">
            <w:pPr>
              <w:rPr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 xml:space="preserve">Достаточность </w:t>
            </w:r>
          </w:p>
          <w:p w14:paraId="6484BFDB" w14:textId="77777777" w:rsidR="00BD53DC" w:rsidRPr="008C23AF" w:rsidRDefault="00BD53DC" w:rsidP="00C14343">
            <w:pPr>
              <w:rPr>
                <w:sz w:val="20"/>
                <w:szCs w:val="20"/>
              </w:rPr>
            </w:pPr>
            <w:proofErr w:type="spellStart"/>
            <w:r w:rsidRPr="008C23AF">
              <w:rPr>
                <w:sz w:val="20"/>
                <w:szCs w:val="20"/>
              </w:rPr>
              <w:t>самоописания</w:t>
            </w:r>
            <w:proofErr w:type="spellEnd"/>
            <w:r w:rsidRPr="008C23AF">
              <w:rPr>
                <w:sz w:val="20"/>
                <w:szCs w:val="20"/>
              </w:rPr>
              <w:t xml:space="preserve"> </w:t>
            </w:r>
          </w:p>
          <w:p w14:paraId="53C13177" w14:textId="77777777" w:rsidR="00BD53DC" w:rsidRPr="008C23AF" w:rsidRDefault="00BD53DC" w:rsidP="00C14343">
            <w:pPr>
              <w:rPr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титульной страницы</w:t>
            </w:r>
          </w:p>
        </w:tc>
        <w:tc>
          <w:tcPr>
            <w:tcW w:w="3178" w:type="dxa"/>
          </w:tcPr>
          <w:p w14:paraId="35937434" w14:textId="09EC5834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Проверить, содержит ли входная страница веб-интерфейса четкое описание её назначения, основных возможностей и области применения (например, «Управление инженерными данными и жизненным циклом изделия»)</w:t>
            </w:r>
          </w:p>
        </w:tc>
        <w:tc>
          <w:tcPr>
            <w:tcW w:w="2976" w:type="dxa"/>
            <w:vAlign w:val="center"/>
          </w:tcPr>
          <w:p w14:paraId="2862BA38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7E2937DD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страниц веб-сайта, объясняющих его предназначение; </w:t>
            </w:r>
          </w:p>
          <w:p w14:paraId="74DDBDCA" w14:textId="2F62D8F0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суммарное число страниц веб-сайта</w:t>
            </w:r>
          </w:p>
        </w:tc>
      </w:tr>
      <w:tr w:rsidR="00BD53DC" w:rsidRPr="006C02EC" w14:paraId="4E9B4837" w14:textId="77777777" w:rsidTr="00414AD1">
        <w:tc>
          <w:tcPr>
            <w:tcW w:w="1331" w:type="dxa"/>
          </w:tcPr>
          <w:p w14:paraId="37EF81B9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ULe-1-G</w:t>
            </w:r>
          </w:p>
        </w:tc>
        <w:tc>
          <w:tcPr>
            <w:tcW w:w="2580" w:type="dxa"/>
          </w:tcPr>
          <w:p w14:paraId="7A50785C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Полнота руководства пользователя</w:t>
            </w:r>
          </w:p>
        </w:tc>
        <w:tc>
          <w:tcPr>
            <w:tcW w:w="3178" w:type="dxa"/>
          </w:tcPr>
          <w:p w14:paraId="7C265FAC" w14:textId="5CA40B84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руководства пользователя и справочной системы. Оценить, описана ли каждая функция (включая работу с классификаторами, управление составом изделия, маршрутизацию документов) с достаточной степенью детализации для освоения инженером</w:t>
            </w:r>
          </w:p>
        </w:tc>
        <w:tc>
          <w:tcPr>
            <w:tcW w:w="2976" w:type="dxa"/>
            <w:vAlign w:val="center"/>
          </w:tcPr>
          <w:p w14:paraId="5965557B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4C4114D6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функций, описанных в пользовательской документации в достаточной мере; </w:t>
            </w:r>
          </w:p>
          <w:p w14:paraId="67314C3B" w14:textId="1E9EC6E5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реализованных функций, к которым необходимо описание</w:t>
            </w:r>
          </w:p>
        </w:tc>
      </w:tr>
      <w:tr w:rsidR="00BD53DC" w:rsidRPr="006C02EC" w14:paraId="5FCCE52A" w14:textId="77777777" w:rsidTr="00414AD1">
        <w:tc>
          <w:tcPr>
            <w:tcW w:w="1331" w:type="dxa"/>
          </w:tcPr>
          <w:p w14:paraId="362E3CD3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ULe-2-G</w:t>
            </w:r>
          </w:p>
        </w:tc>
        <w:tc>
          <w:tcPr>
            <w:tcW w:w="2580" w:type="dxa"/>
          </w:tcPr>
          <w:p w14:paraId="26E03223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Приведение значений по умолчанию</w:t>
            </w:r>
          </w:p>
        </w:tc>
        <w:tc>
          <w:tcPr>
            <w:tcW w:w="3178" w:type="dxa"/>
          </w:tcPr>
          <w:p w14:paraId="01F02722" w14:textId="1D2E98FA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статический анализ интерфейсов ввода данных. Оценить, для каких полей (например, «Единица измерения», «Статус документа», «Тип детали», «Автор») автоматически подставляются разумные значения по умолчанию</w:t>
            </w:r>
          </w:p>
        </w:tc>
        <w:tc>
          <w:tcPr>
            <w:tcW w:w="2976" w:type="dxa"/>
            <w:vAlign w:val="center"/>
          </w:tcPr>
          <w:p w14:paraId="79FCF246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4D0091B5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полей ввода данных, значения в которых заполняются автоматически; </w:t>
            </w:r>
          </w:p>
          <w:p w14:paraId="751A0297" w14:textId="4989F81F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полей ввода данных, которые могут принимать значения по умолчанию</w:t>
            </w:r>
          </w:p>
        </w:tc>
      </w:tr>
      <w:tr w:rsidR="00BD53DC" w:rsidRPr="006C02EC" w14:paraId="751383B5" w14:textId="77777777" w:rsidTr="00414AD1">
        <w:tc>
          <w:tcPr>
            <w:tcW w:w="1331" w:type="dxa"/>
          </w:tcPr>
          <w:p w14:paraId="528055E0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ULe-3-G</w:t>
            </w:r>
          </w:p>
        </w:tc>
        <w:tc>
          <w:tcPr>
            <w:tcW w:w="2580" w:type="dxa"/>
          </w:tcPr>
          <w:p w14:paraId="206B4626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Понятность сообщений об ошибках</w:t>
            </w:r>
          </w:p>
        </w:tc>
        <w:tc>
          <w:tcPr>
            <w:tcW w:w="3178" w:type="dxa"/>
          </w:tcPr>
          <w:p w14:paraId="4E6ED621" w14:textId="04F483E5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Проанализировать шаблоны сообщений об ошибках, заложенные в коде. Оценить, содержат ли они информацию о причине ошибки (например, «Недостаточно прав для утверждения чертежа», «Документ заблокирован другим пользователем») и конкретные действия для её устранения</w:t>
            </w:r>
          </w:p>
        </w:tc>
        <w:tc>
          <w:tcPr>
            <w:tcW w:w="2976" w:type="dxa"/>
            <w:vAlign w:val="center"/>
          </w:tcPr>
          <w:p w14:paraId="75719A28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5E5E614A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сообщений об ошибках, предоставляющих подробную информацию об ошибке; </w:t>
            </w:r>
          </w:p>
          <w:p w14:paraId="0D197DEB" w14:textId="037C9B4C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реализованных сообщений об ошибках</w:t>
            </w:r>
          </w:p>
        </w:tc>
      </w:tr>
      <w:tr w:rsidR="00BD53DC" w:rsidRPr="006C02EC" w14:paraId="33077045" w14:textId="77777777" w:rsidTr="00414AD1">
        <w:tc>
          <w:tcPr>
            <w:tcW w:w="1331" w:type="dxa"/>
          </w:tcPr>
          <w:p w14:paraId="08B0BC81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UOp-1-G</w:t>
            </w:r>
          </w:p>
        </w:tc>
        <w:tc>
          <w:tcPr>
            <w:tcW w:w="2580" w:type="dxa"/>
          </w:tcPr>
          <w:p w14:paraId="7F3C5D2D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Эксплуатационная согласованность</w:t>
            </w:r>
          </w:p>
        </w:tc>
        <w:tc>
          <w:tcPr>
            <w:tcW w:w="3178" w:type="dxa"/>
          </w:tcPr>
          <w:p w14:paraId="49CF9004" w14:textId="731EE712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статический анализ спецификаций пользовательского интерфейса. Оценить, насколько однотипны действия и их результаты для схожих операций (например, сохранение документа, сохранение спецификации, сохранение классификатора)</w:t>
            </w:r>
          </w:p>
        </w:tc>
        <w:tc>
          <w:tcPr>
            <w:tcW w:w="2976" w:type="dxa"/>
            <w:vAlign w:val="center"/>
          </w:tcPr>
          <w:p w14:paraId="26207926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 xml:space="preserve">X=1-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2E5A5754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операций, которые могут быть настроены для удовлетворения нужд пользователя; </w:t>
            </w:r>
          </w:p>
          <w:p w14:paraId="3AD4CF48" w14:textId="0ED22176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B – число операций, настройка которых может потребоваться </w:t>
            </w:r>
            <w:r w:rsidRPr="008C23AF">
              <w:rPr>
                <w:bCs/>
                <w:sz w:val="20"/>
                <w:szCs w:val="20"/>
              </w:rPr>
              <w:lastRenderedPageBreak/>
              <w:t>для удовлетворения нужд пользователей</w:t>
            </w:r>
          </w:p>
        </w:tc>
      </w:tr>
      <w:tr w:rsidR="00BD53DC" w:rsidRPr="006C02EC" w14:paraId="0350522E" w14:textId="77777777" w:rsidTr="00414AD1">
        <w:tc>
          <w:tcPr>
            <w:tcW w:w="1331" w:type="dxa"/>
          </w:tcPr>
          <w:p w14:paraId="3F6AC482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lastRenderedPageBreak/>
              <w:t>UOp-2-G</w:t>
            </w:r>
          </w:p>
        </w:tc>
        <w:tc>
          <w:tcPr>
            <w:tcW w:w="2580" w:type="dxa"/>
          </w:tcPr>
          <w:p w14:paraId="7E0186F7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Корректность сообщений</w:t>
            </w:r>
          </w:p>
        </w:tc>
        <w:tc>
          <w:tcPr>
            <w:tcW w:w="3178" w:type="dxa"/>
          </w:tcPr>
          <w:p w14:paraId="1BA3A679" w14:textId="47659322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Проанализировать тексты всех системных сообщений, определённых в проекте. Оценить их соответствие реальной ситуации и корректность инструкций для пользователя</w:t>
            </w:r>
          </w:p>
        </w:tc>
        <w:tc>
          <w:tcPr>
            <w:tcW w:w="2976" w:type="dxa"/>
            <w:vAlign w:val="center"/>
          </w:tcPr>
          <w:p w14:paraId="36671EAB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7669F7B6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сообщений, имеющих корректный результат или приводящих корректные инструкции пользователю; </w:t>
            </w:r>
          </w:p>
          <w:p w14:paraId="7036236E" w14:textId="1D1980AC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реализованных сообщений</w:t>
            </w:r>
          </w:p>
        </w:tc>
      </w:tr>
      <w:tr w:rsidR="00BD53DC" w:rsidRPr="006C02EC" w14:paraId="4987CDAE" w14:textId="77777777" w:rsidTr="00414AD1">
        <w:tc>
          <w:tcPr>
            <w:tcW w:w="1331" w:type="dxa"/>
          </w:tcPr>
          <w:p w14:paraId="3B6D6483" w14:textId="01A55742" w:rsidR="00BD53DC" w:rsidRPr="008C23AF" w:rsidRDefault="00BD53DC" w:rsidP="00C14343">
            <w:pPr>
              <w:rPr>
                <w:bCs/>
                <w:sz w:val="20"/>
                <w:szCs w:val="20"/>
                <w:lang w:val="en-US"/>
              </w:rPr>
            </w:pPr>
            <w:r w:rsidRPr="008C23AF">
              <w:rPr>
                <w:sz w:val="20"/>
                <w:szCs w:val="20"/>
              </w:rPr>
              <w:t>UOp-3-</w:t>
            </w:r>
            <w:r w:rsidR="00882C53" w:rsidRPr="008C23AF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580" w:type="dxa"/>
          </w:tcPr>
          <w:p w14:paraId="6EB5B91A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 xml:space="preserve">Функциональная </w:t>
            </w:r>
            <w:proofErr w:type="spellStart"/>
            <w:r w:rsidRPr="008C23AF">
              <w:rPr>
                <w:sz w:val="20"/>
                <w:szCs w:val="20"/>
              </w:rPr>
              <w:t>настраиваемость</w:t>
            </w:r>
            <w:proofErr w:type="spellEnd"/>
          </w:p>
        </w:tc>
        <w:tc>
          <w:tcPr>
            <w:tcW w:w="3178" w:type="dxa"/>
          </w:tcPr>
          <w:p w14:paraId="4C8AFE2D" w14:textId="3182D8E3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архитектуры. Оценить, какая часть функций (например, процессы утверждения, атрибуты классов документов, правила генерации обозначений, состав полей классификатора) может быть настроена администратором без изменения исходного кода</w:t>
            </w:r>
          </w:p>
        </w:tc>
        <w:tc>
          <w:tcPr>
            <w:tcW w:w="2976" w:type="dxa"/>
            <w:vAlign w:val="center"/>
          </w:tcPr>
          <w:p w14:paraId="6CDE044D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15D96DF8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настраиваемых функций; </w:t>
            </w:r>
          </w:p>
          <w:p w14:paraId="0B45D533" w14:textId="4ABB7DE4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функций, настройка которых может быть полезна в эксплуатации</w:t>
            </w:r>
          </w:p>
        </w:tc>
      </w:tr>
      <w:tr w:rsidR="00BD53DC" w:rsidRPr="006C02EC" w14:paraId="1EE49914" w14:textId="77777777" w:rsidTr="00414AD1">
        <w:tc>
          <w:tcPr>
            <w:tcW w:w="1331" w:type="dxa"/>
          </w:tcPr>
          <w:p w14:paraId="79EA7A34" w14:textId="11A3FF7F" w:rsidR="00BD53DC" w:rsidRPr="008C23AF" w:rsidRDefault="00BD53DC" w:rsidP="00C14343">
            <w:pPr>
              <w:rPr>
                <w:bCs/>
                <w:sz w:val="20"/>
                <w:szCs w:val="20"/>
                <w:lang w:val="en-US"/>
              </w:rPr>
            </w:pPr>
            <w:r w:rsidRPr="008C23AF">
              <w:rPr>
                <w:sz w:val="20"/>
                <w:szCs w:val="20"/>
              </w:rPr>
              <w:t>UOp-4-</w:t>
            </w:r>
            <w:r w:rsidR="00882C53" w:rsidRPr="008C23AF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580" w:type="dxa"/>
          </w:tcPr>
          <w:p w14:paraId="335F0F9B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proofErr w:type="spellStart"/>
            <w:r w:rsidRPr="008C23AF">
              <w:rPr>
                <w:sz w:val="20"/>
                <w:szCs w:val="20"/>
              </w:rPr>
              <w:t>Настраиваемость</w:t>
            </w:r>
            <w:proofErr w:type="spellEnd"/>
            <w:r w:rsidRPr="008C23AF">
              <w:rPr>
                <w:sz w:val="20"/>
                <w:szCs w:val="20"/>
              </w:rPr>
              <w:t xml:space="preserve"> пользовательского интерфейса</w:t>
            </w:r>
          </w:p>
        </w:tc>
        <w:tc>
          <w:tcPr>
            <w:tcW w:w="3178" w:type="dxa"/>
          </w:tcPr>
          <w:p w14:paraId="60E68ABE" w14:textId="2644DDFE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интерфейсов. Оценить, какие элементы (расположение панелей, набор видимых атрибутов, цветовые схемы) могут быть настроены пользователем (конструктором, технологом) под свои задачи</w:t>
            </w:r>
          </w:p>
        </w:tc>
        <w:tc>
          <w:tcPr>
            <w:tcW w:w="2976" w:type="dxa"/>
            <w:vAlign w:val="center"/>
          </w:tcPr>
          <w:p w14:paraId="66318EB2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045184CD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настраиваемых элементов пользовательского интерфейса; </w:t>
            </w:r>
          </w:p>
          <w:p w14:paraId="07658846" w14:textId="4A3F955A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элементов интерфейса, настройка которых может быть полезна в эксплуатации</w:t>
            </w:r>
          </w:p>
        </w:tc>
      </w:tr>
      <w:tr w:rsidR="00BD53DC" w:rsidRPr="006C02EC" w14:paraId="278BB9F2" w14:textId="77777777" w:rsidTr="00414AD1">
        <w:tc>
          <w:tcPr>
            <w:tcW w:w="1331" w:type="dxa"/>
          </w:tcPr>
          <w:p w14:paraId="42D1506F" w14:textId="5D619171" w:rsidR="00BD53DC" w:rsidRPr="008C23AF" w:rsidRDefault="00BD53DC" w:rsidP="00C14343">
            <w:pPr>
              <w:rPr>
                <w:bCs/>
                <w:sz w:val="20"/>
                <w:szCs w:val="20"/>
                <w:lang w:val="en-US"/>
              </w:rPr>
            </w:pPr>
            <w:r w:rsidRPr="008C23AF">
              <w:rPr>
                <w:sz w:val="20"/>
                <w:szCs w:val="20"/>
              </w:rPr>
              <w:t>UOp-5-</w:t>
            </w:r>
            <w:r w:rsidR="00882C53" w:rsidRPr="008C23AF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580" w:type="dxa"/>
          </w:tcPr>
          <w:p w14:paraId="730786B1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Возможность мониторинга</w:t>
            </w:r>
          </w:p>
        </w:tc>
        <w:tc>
          <w:tcPr>
            <w:tcW w:w="3178" w:type="dxa"/>
          </w:tcPr>
          <w:p w14:paraId="02C72260" w14:textId="1D2600D2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Проанализировать архитектуру и код. Оценить, для каких функций (например, состояние процессов утверждения, статусы документов, текущие лицензии) предусмотрен программный интерфейс или интерфейс администратора для отслеживания состояния в реальном времени</w:t>
            </w:r>
          </w:p>
        </w:tc>
        <w:tc>
          <w:tcPr>
            <w:tcW w:w="2976" w:type="dxa"/>
            <w:vAlign w:val="center"/>
          </w:tcPr>
          <w:p w14:paraId="79F1C316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267986F2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отслеживаемых функций; </w:t>
            </w:r>
          </w:p>
          <w:p w14:paraId="2C7E69E9" w14:textId="02342B9B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функций, отслеживание состояний которых может быть полезно в эксплуатации</w:t>
            </w:r>
          </w:p>
        </w:tc>
      </w:tr>
      <w:tr w:rsidR="00BD53DC" w:rsidRPr="006C02EC" w14:paraId="669903DF" w14:textId="77777777" w:rsidTr="00414AD1">
        <w:tc>
          <w:tcPr>
            <w:tcW w:w="1331" w:type="dxa"/>
          </w:tcPr>
          <w:p w14:paraId="36694438" w14:textId="6B9763A2" w:rsidR="00BD53DC" w:rsidRPr="008C23AF" w:rsidRDefault="00BD53DC" w:rsidP="00C14343">
            <w:pPr>
              <w:rPr>
                <w:bCs/>
                <w:sz w:val="20"/>
                <w:szCs w:val="20"/>
                <w:lang w:val="en-US"/>
              </w:rPr>
            </w:pPr>
            <w:r w:rsidRPr="008C23AF">
              <w:rPr>
                <w:sz w:val="20"/>
                <w:szCs w:val="20"/>
              </w:rPr>
              <w:t>UOp-6-</w:t>
            </w:r>
            <w:r w:rsidR="00882C53" w:rsidRPr="008C23AF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580" w:type="dxa"/>
          </w:tcPr>
          <w:p w14:paraId="7F6AE0DF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Возможность отмены действий</w:t>
            </w:r>
          </w:p>
        </w:tc>
        <w:tc>
          <w:tcPr>
            <w:tcW w:w="3178" w:type="dxa"/>
          </w:tcPr>
          <w:p w14:paraId="4241C49F" w14:textId="1218FD3B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сценариев использования. Оценить, для каких операций, изменяющих конфигурацию или данные (например, удаление связи «деталь-сборка», изменение атрибутов, отзыв утверждения), предусмотрена возможность отмены</w:t>
            </w:r>
          </w:p>
        </w:tc>
        <w:tc>
          <w:tcPr>
            <w:tcW w:w="2976" w:type="dxa"/>
            <w:vAlign w:val="center"/>
          </w:tcPr>
          <w:p w14:paraId="29298283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356C12D7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сценариев использования, предусматривающих возможность изменения конфигурации и отмены операций; </w:t>
            </w:r>
          </w:p>
          <w:p w14:paraId="7020DA1B" w14:textId="2958240F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сценариев использования, в которых возможность изменения конфигурации может быть полезна в эксплуатации</w:t>
            </w:r>
          </w:p>
        </w:tc>
      </w:tr>
      <w:tr w:rsidR="00BD53DC" w:rsidRPr="006C02EC" w14:paraId="377C5E44" w14:textId="77777777" w:rsidTr="00414AD1">
        <w:tc>
          <w:tcPr>
            <w:tcW w:w="1331" w:type="dxa"/>
          </w:tcPr>
          <w:p w14:paraId="17365F13" w14:textId="183D689D" w:rsidR="00BD53DC" w:rsidRPr="008C23AF" w:rsidRDefault="00BD53DC" w:rsidP="00C14343">
            <w:pPr>
              <w:rPr>
                <w:bCs/>
                <w:sz w:val="20"/>
                <w:szCs w:val="20"/>
                <w:lang w:val="en-US"/>
              </w:rPr>
            </w:pPr>
            <w:r w:rsidRPr="008C23AF">
              <w:rPr>
                <w:sz w:val="20"/>
                <w:szCs w:val="20"/>
              </w:rPr>
              <w:t>UOp-7-</w:t>
            </w:r>
            <w:r w:rsidR="00882C53" w:rsidRPr="008C23AF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580" w:type="dxa"/>
          </w:tcPr>
          <w:p w14:paraId="1BEA264F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Понятность категоризации информации</w:t>
            </w:r>
          </w:p>
        </w:tc>
        <w:tc>
          <w:tcPr>
            <w:tcW w:w="3178" w:type="dxa"/>
          </w:tcPr>
          <w:p w14:paraId="00CC6657" w14:textId="4E4F3A53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логической структуры. Оценить, насколько организация данных (классификаторы деталей, иерархия изделий, типы документов) соответствует ментальной модели инженера-конструктора и сложившейся на предприятии системе обозначений</w:t>
            </w:r>
          </w:p>
        </w:tc>
        <w:tc>
          <w:tcPr>
            <w:tcW w:w="2976" w:type="dxa"/>
            <w:vAlign w:val="center"/>
          </w:tcPr>
          <w:p w14:paraId="5251BA92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4A664EE8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структур данных, понятных пользователям; </w:t>
            </w:r>
          </w:p>
          <w:p w14:paraId="3C7ECF94" w14:textId="14C7A735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структур данных, используемых в продукте или системе</w:t>
            </w:r>
          </w:p>
        </w:tc>
      </w:tr>
      <w:tr w:rsidR="00BD53DC" w:rsidRPr="006C02EC" w14:paraId="5F9BE822" w14:textId="77777777" w:rsidTr="00414AD1">
        <w:tc>
          <w:tcPr>
            <w:tcW w:w="1331" w:type="dxa"/>
          </w:tcPr>
          <w:p w14:paraId="39393364" w14:textId="4E1ACACE" w:rsidR="00BD53DC" w:rsidRPr="008C23AF" w:rsidRDefault="00BD53DC" w:rsidP="00C14343">
            <w:pPr>
              <w:rPr>
                <w:bCs/>
                <w:sz w:val="20"/>
                <w:szCs w:val="20"/>
                <w:lang w:val="en-US"/>
              </w:rPr>
            </w:pPr>
            <w:r w:rsidRPr="008C23AF">
              <w:rPr>
                <w:sz w:val="20"/>
                <w:szCs w:val="20"/>
              </w:rPr>
              <w:t>UOp-8-</w:t>
            </w:r>
            <w:r w:rsidR="00882C53" w:rsidRPr="008C23AF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580" w:type="dxa"/>
          </w:tcPr>
          <w:p w14:paraId="62755140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Постоянство представления</w:t>
            </w:r>
          </w:p>
        </w:tc>
        <w:tc>
          <w:tcPr>
            <w:tcW w:w="3178" w:type="dxa"/>
          </w:tcPr>
          <w:p w14:paraId="49BB00DB" w14:textId="25F1FA2D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 xml:space="preserve">Провести статический анализ спецификаций интерфейса. Проверить, что общие элементы (например, кнопки «Сохранить», </w:t>
            </w:r>
            <w:r w:rsidRPr="007B4B7A">
              <w:rPr>
                <w:bCs/>
                <w:sz w:val="20"/>
                <w:szCs w:val="20"/>
              </w:rPr>
              <w:lastRenderedPageBreak/>
              <w:t>«Утвердить», «Отклонить», «Найти») имеют одинаковое расположение и внешний вид во всех частях интерфейса</w:t>
            </w:r>
          </w:p>
        </w:tc>
        <w:tc>
          <w:tcPr>
            <w:tcW w:w="2976" w:type="dxa"/>
            <w:vAlign w:val="center"/>
          </w:tcPr>
          <w:p w14:paraId="2F84A8E7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w:lastRenderedPageBreak/>
                  <m:t>X=1-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4048C174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пользовательских интерфейсов, использующих </w:t>
            </w:r>
            <w:r w:rsidRPr="008C23AF">
              <w:rPr>
                <w:bCs/>
                <w:sz w:val="20"/>
                <w:szCs w:val="20"/>
              </w:rPr>
              <w:lastRenderedPageBreak/>
              <w:t xml:space="preserve">общие элементы, но имеющих разное представление; </w:t>
            </w:r>
          </w:p>
          <w:p w14:paraId="261CAE06" w14:textId="50008DB2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пользовательских интерфейсов, использующих общие элементы</w:t>
            </w:r>
          </w:p>
        </w:tc>
      </w:tr>
      <w:tr w:rsidR="00BD53DC" w:rsidRPr="006C02EC" w14:paraId="62786AA4" w14:textId="77777777" w:rsidTr="00414AD1">
        <w:tc>
          <w:tcPr>
            <w:tcW w:w="1331" w:type="dxa"/>
          </w:tcPr>
          <w:p w14:paraId="7B253BB0" w14:textId="47359403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lastRenderedPageBreak/>
              <w:t>UOp-9-</w:t>
            </w:r>
            <w:r w:rsidR="00882C53" w:rsidRPr="008C23AF"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2580" w:type="dxa"/>
          </w:tcPr>
          <w:p w14:paraId="5E6FB8E2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Поддержка устройства ввода</w:t>
            </w:r>
          </w:p>
        </w:tc>
        <w:tc>
          <w:tcPr>
            <w:tcW w:w="3178" w:type="dxa"/>
          </w:tcPr>
          <w:p w14:paraId="7F14B04E" w14:textId="3A3D652D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кода и проектных решений. Оценить, можно ли выполнить ключевые операции (например, поиск, открытие документа, добавление детали в сборку) с помощью клавиатуры в дополнение к мыши, а также поддерживаются ли промышленные сканеры штрих-кодов или сенсорные экраны</w:t>
            </w:r>
          </w:p>
        </w:tc>
        <w:tc>
          <w:tcPr>
            <w:tcW w:w="2976" w:type="dxa"/>
            <w:vAlign w:val="center"/>
          </w:tcPr>
          <w:p w14:paraId="1DBAE752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332D3339" w14:textId="77777777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сценариев использования, которые могут быть выполнены с использованием различных устройств ввода; </w:t>
            </w:r>
          </w:p>
          <w:p w14:paraId="57BCAA5A" w14:textId="1B5551BB" w:rsidR="00882C53" w:rsidRPr="008C23AF" w:rsidRDefault="00882C53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сценариев использования</w:t>
            </w:r>
          </w:p>
        </w:tc>
      </w:tr>
      <w:tr w:rsidR="00BD53DC" w:rsidRPr="006C02EC" w14:paraId="678FA276" w14:textId="77777777" w:rsidTr="00414AD1">
        <w:tc>
          <w:tcPr>
            <w:tcW w:w="1331" w:type="dxa"/>
          </w:tcPr>
          <w:p w14:paraId="40A00CCA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UEp-1-G</w:t>
            </w:r>
          </w:p>
        </w:tc>
        <w:tc>
          <w:tcPr>
            <w:tcW w:w="2580" w:type="dxa"/>
          </w:tcPr>
          <w:p w14:paraId="57177AD9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Защита от ошибок пользователя</w:t>
            </w:r>
          </w:p>
        </w:tc>
        <w:tc>
          <w:tcPr>
            <w:tcW w:w="3178" w:type="dxa"/>
          </w:tcPr>
          <w:p w14:paraId="3AD0AC07" w14:textId="1C6D99DD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проектных решений и кода. Выявить механизмы, предотвращающие критические ошибки (например, запрос подтверждения при удалении родительской детали, блокировка ввода некорректных символов в поле «Обозначение», проверка наличия обязательных атрибутов</w:t>
            </w:r>
            <w:r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2976" w:type="dxa"/>
            <w:vAlign w:val="center"/>
          </w:tcPr>
          <w:p w14:paraId="3802F59F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7692E2FA" w14:textId="77777777" w:rsidR="008C23AF" w:rsidRPr="008C23AF" w:rsidRDefault="008C23AF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пользовательских действий и полей ввода, обрабатываемых с целью защиты от возникновения ошибок; </w:t>
            </w:r>
          </w:p>
          <w:p w14:paraId="7264502C" w14:textId="0329D311" w:rsidR="00882C53" w:rsidRPr="008C23AF" w:rsidRDefault="008C23AF" w:rsidP="00882C53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пользовательских действий и полей ввода, которые могут вызвать возникновение ошибок</w:t>
            </w:r>
          </w:p>
        </w:tc>
      </w:tr>
      <w:tr w:rsidR="00BD53DC" w:rsidRPr="006C02EC" w14:paraId="7F27F356" w14:textId="77777777" w:rsidTr="00414AD1">
        <w:tc>
          <w:tcPr>
            <w:tcW w:w="1331" w:type="dxa"/>
          </w:tcPr>
          <w:p w14:paraId="0C58761E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UEp-2-S</w:t>
            </w:r>
          </w:p>
        </w:tc>
        <w:tc>
          <w:tcPr>
            <w:tcW w:w="2580" w:type="dxa"/>
          </w:tcPr>
          <w:p w14:paraId="38B809EE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Коррекция ошибок при вводе информации</w:t>
            </w:r>
          </w:p>
        </w:tc>
        <w:tc>
          <w:tcPr>
            <w:tcW w:w="3178" w:type="dxa"/>
          </w:tcPr>
          <w:p w14:paraId="0761CFAC" w14:textId="0DB238EE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Проанализировать код и интерфейсы ввода. Оценить, для каких полей (например, «Обозначение детали», «Единица измерения», «Формат файла») реализована проверка формата с подсказкой корректного варианта</w:t>
            </w:r>
          </w:p>
        </w:tc>
        <w:tc>
          <w:tcPr>
            <w:tcW w:w="2976" w:type="dxa"/>
            <w:vAlign w:val="center"/>
          </w:tcPr>
          <w:p w14:paraId="2193C35C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25366A2A" w14:textId="77777777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ошибок ввода, по которым продукт или система предлагает корректный вариант вводимой информации; </w:t>
            </w:r>
          </w:p>
          <w:p w14:paraId="4E68B5A7" w14:textId="48594EF2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обрабатываемых ошибок ввода</w:t>
            </w:r>
          </w:p>
        </w:tc>
      </w:tr>
      <w:tr w:rsidR="00BD53DC" w:rsidRPr="006C02EC" w14:paraId="61FA0F77" w14:textId="77777777" w:rsidTr="00414AD1">
        <w:tc>
          <w:tcPr>
            <w:tcW w:w="1331" w:type="dxa"/>
          </w:tcPr>
          <w:p w14:paraId="3AAF23ED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UEp-3-S</w:t>
            </w:r>
          </w:p>
        </w:tc>
        <w:tc>
          <w:tcPr>
            <w:tcW w:w="2580" w:type="dxa"/>
          </w:tcPr>
          <w:p w14:paraId="6C021456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Обработка ошибок пользователя</w:t>
            </w:r>
          </w:p>
        </w:tc>
        <w:tc>
          <w:tcPr>
            <w:tcW w:w="3178" w:type="dxa"/>
          </w:tcPr>
          <w:p w14:paraId="26D30DE5" w14:textId="7E870067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анализ кода обработки исключительных ситуаций. Оценить, для каких потенциальных ошибок (например, попытка одновременного редактирования документа двумя пользователями, попытка удаления используемого в сборке компонента) предусмотрена программная обработка и восстановление</w:t>
            </w:r>
          </w:p>
        </w:tc>
        <w:tc>
          <w:tcPr>
            <w:tcW w:w="2976" w:type="dxa"/>
            <w:vAlign w:val="center"/>
          </w:tcPr>
          <w:p w14:paraId="3FD4FA68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03D81DE5" w14:textId="77777777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A – число пользовательских ошибок, обработка которых предусмотрена системой;</w:t>
            </w:r>
          </w:p>
          <w:p w14:paraId="09C8DE57" w14:textId="14FF996F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пользовательских ошибок, которые могут возникнуть в ходе эксплуатации продукта или системы</w:t>
            </w:r>
          </w:p>
        </w:tc>
      </w:tr>
      <w:tr w:rsidR="00BD53DC" w:rsidRPr="006C02EC" w14:paraId="6162F7BA" w14:textId="77777777" w:rsidTr="00414AD1">
        <w:tc>
          <w:tcPr>
            <w:tcW w:w="1331" w:type="dxa"/>
          </w:tcPr>
          <w:p w14:paraId="5130206C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UIn-1-S</w:t>
            </w:r>
          </w:p>
        </w:tc>
        <w:tc>
          <w:tcPr>
            <w:tcW w:w="2580" w:type="dxa"/>
          </w:tcPr>
          <w:p w14:paraId="3E58A10E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Эстетичность представления пользовательского интерфейса</w:t>
            </w:r>
          </w:p>
        </w:tc>
        <w:tc>
          <w:tcPr>
            <w:tcW w:w="3178" w:type="dxa"/>
          </w:tcPr>
          <w:p w14:paraId="69277D69" w14:textId="02A306D9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опрос или экспертную оценку отображаемых интерфейсов на предмет эстетической привлекательности, соответствия корпоративному стилю и современным стандартам UI/UX в инженерном ПО</w:t>
            </w:r>
          </w:p>
        </w:tc>
        <w:tc>
          <w:tcPr>
            <w:tcW w:w="2976" w:type="dxa"/>
            <w:vAlign w:val="center"/>
          </w:tcPr>
          <w:p w14:paraId="28D5F7F9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5BDB85E3" w14:textId="7422B704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А – число отображаемых интерфейсов, эстетически приятных для восприятия пользователями;  </w:t>
            </w:r>
          </w:p>
          <w:p w14:paraId="2B03117E" w14:textId="573848FD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В – число отображаемых интерфейсов</w:t>
            </w:r>
          </w:p>
        </w:tc>
      </w:tr>
      <w:tr w:rsidR="00BD53DC" w:rsidRPr="006C02EC" w14:paraId="2D4F78F9" w14:textId="77777777" w:rsidTr="00414AD1">
        <w:tc>
          <w:tcPr>
            <w:tcW w:w="1331" w:type="dxa"/>
          </w:tcPr>
          <w:p w14:paraId="2CC6789B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UAc-1-G</w:t>
            </w:r>
          </w:p>
        </w:tc>
        <w:tc>
          <w:tcPr>
            <w:tcW w:w="2580" w:type="dxa"/>
          </w:tcPr>
          <w:p w14:paraId="550DAA93" w14:textId="77777777" w:rsidR="00BD53DC" w:rsidRPr="008C23AF" w:rsidRDefault="00BD53DC" w:rsidP="00C14343">
            <w:pPr>
              <w:rPr>
                <w:bCs/>
                <w:sz w:val="20"/>
                <w:szCs w:val="20"/>
              </w:rPr>
            </w:pPr>
            <w:r w:rsidRPr="008C23AF">
              <w:rPr>
                <w:sz w:val="20"/>
                <w:szCs w:val="20"/>
              </w:rPr>
              <w:t>Доступность для пользователей с ограниченными возможностями</w:t>
            </w:r>
          </w:p>
        </w:tc>
        <w:tc>
          <w:tcPr>
            <w:tcW w:w="3178" w:type="dxa"/>
          </w:tcPr>
          <w:p w14:paraId="0855A232" w14:textId="40DE5CA2" w:rsidR="00BD53DC" w:rsidRPr="008C23AF" w:rsidRDefault="007B4B7A" w:rsidP="00414AD1">
            <w:pPr>
              <w:rPr>
                <w:bCs/>
                <w:sz w:val="20"/>
                <w:szCs w:val="20"/>
              </w:rPr>
            </w:pPr>
            <w:r w:rsidRPr="007B4B7A">
              <w:rPr>
                <w:bCs/>
                <w:sz w:val="20"/>
                <w:szCs w:val="20"/>
              </w:rPr>
              <w:t>Провести статический анализ соответствия HTML-кода и стилей требованиям WCAG (например, наличие альтернативного текста для иконок, семантическая разметка, достаточная контрастность). Оценить адаптацию функций для людей с нарушениями зрения, слуха или моторики</w:t>
            </w:r>
          </w:p>
        </w:tc>
        <w:tc>
          <w:tcPr>
            <w:tcW w:w="2976" w:type="dxa"/>
            <w:vAlign w:val="center"/>
          </w:tcPr>
          <w:p w14:paraId="499C6B9D" w14:textId="77777777" w:rsidR="00BD53DC" w:rsidRPr="008C23AF" w:rsidRDefault="007D1A32" w:rsidP="00C14343">
            <w:pPr>
              <w:jc w:val="center"/>
              <w:rPr>
                <w:rFonts w:eastAsiaTheme="minorEastAsia"/>
                <w:bCs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den>
                </m:f>
              </m:oMath>
            </m:oMathPara>
          </w:p>
          <w:p w14:paraId="2861C894" w14:textId="52BF3B2D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А – число функций, адаптированных для пользователей с ограниченными возможностями;  </w:t>
            </w:r>
          </w:p>
          <w:p w14:paraId="583C1501" w14:textId="28576E23" w:rsidR="008C23AF" w:rsidRPr="008C23AF" w:rsidRDefault="008C23AF" w:rsidP="008C23AF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 В – число реализованных функций</w:t>
            </w:r>
          </w:p>
        </w:tc>
      </w:tr>
    </w:tbl>
    <w:p w14:paraId="367AF421" w14:textId="26C88DB4" w:rsidR="00BD53DC" w:rsidRDefault="009E2969" w:rsidP="009E2969">
      <w:pPr>
        <w:spacing w:before="200" w:after="240"/>
        <w:jc w:val="center"/>
        <w:outlineLvl w:val="1"/>
        <w:rPr>
          <w:b/>
          <w:sz w:val="24"/>
        </w:rPr>
      </w:pPr>
      <w:bookmarkStart w:id="3" w:name="_Toc226066788"/>
      <w:r>
        <w:rPr>
          <w:b/>
          <w:sz w:val="24"/>
        </w:rPr>
        <w:lastRenderedPageBreak/>
        <w:t>СТРУКТУРА МОДЕЛИ ОЦЕНКИ КАЧЕСТВА</w:t>
      </w:r>
      <w:bookmarkEnd w:id="3"/>
    </w:p>
    <w:p w14:paraId="097D8329" w14:textId="3DB834A4" w:rsidR="005D7E55" w:rsidRPr="005D7E55" w:rsidRDefault="005D7E55" w:rsidP="005D7E55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5D7E55">
        <w:rPr>
          <w:b w:val="0"/>
          <w:bCs w:val="0"/>
        </w:rPr>
        <w:t xml:space="preserve">Структура модели оценки качества разрабатывалась на основе модели требований к качеству, созданной в лабораторной работе №3. В соответствии с принципами структура и компоненты модели оценки должны соответствовать структуре и компонентам модели требований. </w:t>
      </w:r>
    </w:p>
    <w:p w14:paraId="19ECC2AA" w14:textId="1DE7AFB6" w:rsidR="005D7E55" w:rsidRPr="005D7E55" w:rsidRDefault="005D7E55" w:rsidP="005D7E55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5D7E55">
        <w:rPr>
          <w:b w:val="0"/>
          <w:bCs w:val="0"/>
        </w:rPr>
        <w:t>Принципы индексации компонентов модели оценки:</w:t>
      </w:r>
    </w:p>
    <w:p w14:paraId="293D81E0" w14:textId="7BF916AC" w:rsidR="005D7E55" w:rsidRPr="005D7E55" w:rsidRDefault="005D7E55" w:rsidP="005D7E55">
      <w:pPr>
        <w:pStyle w:val="a8"/>
        <w:numPr>
          <w:ilvl w:val="0"/>
          <w:numId w:val="9"/>
        </w:numPr>
        <w:spacing w:line="360" w:lineRule="auto"/>
        <w:ind w:left="0" w:firstLine="567"/>
        <w:jc w:val="both"/>
        <w:rPr>
          <w:b w:val="0"/>
          <w:bCs w:val="0"/>
        </w:rPr>
      </w:pPr>
      <w:r w:rsidRPr="005D7E55">
        <w:rPr>
          <w:b w:val="0"/>
          <w:bCs w:val="0"/>
        </w:rPr>
        <w:t>Каждый компонент характеризуется сквозным номером</w:t>
      </w:r>
      <w:r>
        <w:rPr>
          <w:b w:val="0"/>
          <w:bCs w:val="0"/>
        </w:rPr>
        <w:t xml:space="preserve"> </w:t>
      </w:r>
      <w:r w:rsidRPr="005D7E55">
        <w:rPr>
          <w:b w:val="0"/>
          <w:bCs w:val="0"/>
        </w:rPr>
        <w:t>i (слева направо по уровням иерархии).</w:t>
      </w:r>
    </w:p>
    <w:p w14:paraId="2F939E43" w14:textId="7FF34474" w:rsidR="005D7E55" w:rsidRPr="005D7E55" w:rsidRDefault="005D7E55" w:rsidP="005D7E55">
      <w:pPr>
        <w:pStyle w:val="a8"/>
        <w:numPr>
          <w:ilvl w:val="0"/>
          <w:numId w:val="9"/>
        </w:numPr>
        <w:spacing w:line="360" w:lineRule="auto"/>
        <w:ind w:left="0" w:firstLine="567"/>
        <w:jc w:val="both"/>
        <w:rPr>
          <w:b w:val="0"/>
          <w:bCs w:val="0"/>
        </w:rPr>
      </w:pPr>
      <w:r w:rsidRPr="005D7E55">
        <w:rPr>
          <w:b w:val="0"/>
          <w:bCs w:val="0"/>
        </w:rPr>
        <w:t>Верхний индекс k определяет номер родительского компонента на предыдущем уровне иерархии.</w:t>
      </w:r>
    </w:p>
    <w:p w14:paraId="76F0FA65" w14:textId="2A8A899B" w:rsidR="009E2969" w:rsidRPr="005D7E55" w:rsidRDefault="005D7E55" w:rsidP="005D7E55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5D7E55">
        <w:rPr>
          <w:b w:val="0"/>
          <w:bCs w:val="0"/>
        </w:rPr>
        <w:t>Результаты разработки структуры модели оценки качества представлены в таблице 2.</w:t>
      </w:r>
    </w:p>
    <w:p w14:paraId="2C7E94AF" w14:textId="6A33BEF7" w:rsidR="00BD53DC" w:rsidRDefault="00BD53DC" w:rsidP="00BD53DC">
      <w:pPr>
        <w:jc w:val="right"/>
        <w:rPr>
          <w:bCs/>
          <w:sz w:val="24"/>
        </w:rPr>
      </w:pPr>
      <w:r>
        <w:rPr>
          <w:bCs/>
          <w:sz w:val="24"/>
        </w:rPr>
        <w:t xml:space="preserve">Таблица 2. </w:t>
      </w:r>
      <w:r w:rsidR="000F6AB6">
        <w:rPr>
          <w:bCs/>
          <w:sz w:val="24"/>
        </w:rPr>
        <w:t>С</w:t>
      </w:r>
      <w:r>
        <w:rPr>
          <w:bCs/>
          <w:sz w:val="24"/>
        </w:rPr>
        <w:t>труктур</w:t>
      </w:r>
      <w:r w:rsidR="000F6AB6">
        <w:rPr>
          <w:bCs/>
          <w:sz w:val="24"/>
        </w:rPr>
        <w:t>а</w:t>
      </w:r>
      <w:r>
        <w:rPr>
          <w:bCs/>
          <w:sz w:val="24"/>
        </w:rPr>
        <w:t xml:space="preserve"> модели оценки качества</w:t>
      </w:r>
    </w:p>
    <w:tbl>
      <w:tblPr>
        <w:tblStyle w:val="a7"/>
        <w:tblW w:w="10210" w:type="dxa"/>
        <w:tblInd w:w="-431" w:type="dxa"/>
        <w:tblLook w:val="04A0" w:firstRow="1" w:lastRow="0" w:firstColumn="1" w:lastColumn="0" w:noHBand="0" w:noVBand="1"/>
      </w:tblPr>
      <w:tblGrid>
        <w:gridCol w:w="1725"/>
        <w:gridCol w:w="2058"/>
        <w:gridCol w:w="1238"/>
        <w:gridCol w:w="1857"/>
        <w:gridCol w:w="688"/>
        <w:gridCol w:w="772"/>
        <w:gridCol w:w="720"/>
        <w:gridCol w:w="1152"/>
      </w:tblGrid>
      <w:tr w:rsidR="00D024EB" w14:paraId="2CED1A20" w14:textId="77777777" w:rsidTr="00D44093">
        <w:trPr>
          <w:trHeight w:val="557"/>
        </w:trPr>
        <w:tc>
          <w:tcPr>
            <w:tcW w:w="1725" w:type="dxa"/>
            <w:vMerge w:val="restart"/>
            <w:vAlign w:val="center"/>
          </w:tcPr>
          <w:p w14:paraId="7676705A" w14:textId="06836135" w:rsidR="00D024EB" w:rsidRPr="00BF396D" w:rsidRDefault="00D024EB" w:rsidP="003F1B90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</w:rPr>
              <w:t>Характеристика качества</w:t>
            </w:r>
          </w:p>
        </w:tc>
        <w:tc>
          <w:tcPr>
            <w:tcW w:w="2058" w:type="dxa"/>
            <w:vMerge w:val="restart"/>
            <w:vAlign w:val="center"/>
          </w:tcPr>
          <w:p w14:paraId="38C136F0" w14:textId="07F5036A" w:rsidR="00D024EB" w:rsidRPr="00BF396D" w:rsidRDefault="00D024EB" w:rsidP="003F1B90">
            <w:pPr>
              <w:jc w:val="center"/>
              <w:rPr>
                <w:bCs/>
                <w:sz w:val="22"/>
                <w:szCs w:val="20"/>
              </w:rPr>
            </w:pPr>
            <w:proofErr w:type="spellStart"/>
            <w:r w:rsidRPr="00BF396D">
              <w:rPr>
                <w:bCs/>
                <w:sz w:val="22"/>
                <w:szCs w:val="20"/>
              </w:rPr>
              <w:t>Подхарактеристика</w:t>
            </w:r>
            <w:proofErr w:type="spellEnd"/>
            <w:r w:rsidRPr="00BF396D">
              <w:rPr>
                <w:bCs/>
                <w:sz w:val="22"/>
                <w:szCs w:val="20"/>
              </w:rPr>
              <w:t xml:space="preserve"> качества</w:t>
            </w:r>
          </w:p>
        </w:tc>
        <w:tc>
          <w:tcPr>
            <w:tcW w:w="1238" w:type="dxa"/>
            <w:vMerge w:val="restart"/>
            <w:vAlign w:val="center"/>
          </w:tcPr>
          <w:p w14:paraId="676573F8" w14:textId="27A136DA" w:rsidR="00D024EB" w:rsidRPr="00BF396D" w:rsidRDefault="00D024EB" w:rsidP="003F1B90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  <w:lang w:val="en-US"/>
              </w:rPr>
              <w:t xml:space="preserve">ID </w:t>
            </w:r>
            <w:r w:rsidRPr="00BF396D">
              <w:rPr>
                <w:bCs/>
                <w:sz w:val="22"/>
                <w:szCs w:val="20"/>
              </w:rPr>
              <w:t>показателя качества</w:t>
            </w:r>
          </w:p>
        </w:tc>
        <w:tc>
          <w:tcPr>
            <w:tcW w:w="1857" w:type="dxa"/>
            <w:vMerge w:val="restart"/>
            <w:vAlign w:val="center"/>
          </w:tcPr>
          <w:p w14:paraId="3A1EE8AE" w14:textId="002E697E" w:rsidR="00D024EB" w:rsidRPr="00BF396D" w:rsidRDefault="00D024EB" w:rsidP="003F1B90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</w:rPr>
              <w:t>Показатель качества</w:t>
            </w:r>
          </w:p>
        </w:tc>
        <w:tc>
          <w:tcPr>
            <w:tcW w:w="2180" w:type="dxa"/>
            <w:gridSpan w:val="3"/>
            <w:vAlign w:val="center"/>
          </w:tcPr>
          <w:p w14:paraId="1BA74AC5" w14:textId="457072A7" w:rsidR="00D024EB" w:rsidRPr="00BF396D" w:rsidRDefault="00D024EB" w:rsidP="003F1B90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</w:rPr>
              <w:t>Уровни иерархии</w:t>
            </w:r>
          </w:p>
        </w:tc>
        <w:tc>
          <w:tcPr>
            <w:tcW w:w="1152" w:type="dxa"/>
            <w:vMerge w:val="restart"/>
            <w:vAlign w:val="center"/>
          </w:tcPr>
          <w:p w14:paraId="7BEC224F" w14:textId="481B6E8E" w:rsidR="00D024EB" w:rsidRPr="00BF396D" w:rsidRDefault="00D024EB" w:rsidP="003F1B90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</w:rPr>
              <w:t xml:space="preserve">Весовой </w:t>
            </w:r>
            <w:proofErr w:type="spellStart"/>
            <w:r w:rsidRPr="00BF396D">
              <w:rPr>
                <w:bCs/>
                <w:sz w:val="22"/>
                <w:szCs w:val="20"/>
              </w:rPr>
              <w:t>коэффи-циент</w:t>
            </w:r>
            <w:proofErr w:type="spellEnd"/>
          </w:p>
        </w:tc>
      </w:tr>
      <w:tr w:rsidR="00D44093" w14:paraId="2C7F72BE" w14:textId="77777777" w:rsidTr="00D44093">
        <w:trPr>
          <w:trHeight w:val="50"/>
        </w:trPr>
        <w:tc>
          <w:tcPr>
            <w:tcW w:w="1725" w:type="dxa"/>
            <w:vMerge/>
          </w:tcPr>
          <w:p w14:paraId="1F1006FB" w14:textId="77777777" w:rsidR="00D024EB" w:rsidRPr="00BF396D" w:rsidRDefault="00D024EB" w:rsidP="00BD53DC">
            <w:pPr>
              <w:rPr>
                <w:bCs/>
                <w:sz w:val="22"/>
                <w:szCs w:val="20"/>
              </w:rPr>
            </w:pPr>
          </w:p>
        </w:tc>
        <w:tc>
          <w:tcPr>
            <w:tcW w:w="2058" w:type="dxa"/>
            <w:vMerge/>
          </w:tcPr>
          <w:p w14:paraId="44E89E5B" w14:textId="77777777" w:rsidR="00D024EB" w:rsidRPr="00BF396D" w:rsidRDefault="00D024EB" w:rsidP="00BD53DC">
            <w:pPr>
              <w:rPr>
                <w:bCs/>
                <w:sz w:val="22"/>
                <w:szCs w:val="20"/>
              </w:rPr>
            </w:pPr>
          </w:p>
        </w:tc>
        <w:tc>
          <w:tcPr>
            <w:tcW w:w="1238" w:type="dxa"/>
            <w:vMerge/>
          </w:tcPr>
          <w:p w14:paraId="2B0FD45D" w14:textId="77777777" w:rsidR="00D024EB" w:rsidRPr="00BF396D" w:rsidRDefault="00D024EB" w:rsidP="00BD53DC">
            <w:pPr>
              <w:rPr>
                <w:bCs/>
                <w:sz w:val="22"/>
                <w:szCs w:val="20"/>
              </w:rPr>
            </w:pPr>
          </w:p>
        </w:tc>
        <w:tc>
          <w:tcPr>
            <w:tcW w:w="1857" w:type="dxa"/>
            <w:vMerge/>
          </w:tcPr>
          <w:p w14:paraId="1952BC52" w14:textId="77777777" w:rsidR="00D024EB" w:rsidRPr="00BF396D" w:rsidRDefault="00D024EB" w:rsidP="00BD53DC">
            <w:pPr>
              <w:rPr>
                <w:bCs/>
                <w:sz w:val="22"/>
                <w:szCs w:val="20"/>
              </w:rPr>
            </w:pPr>
          </w:p>
        </w:tc>
        <w:tc>
          <w:tcPr>
            <w:tcW w:w="688" w:type="dxa"/>
          </w:tcPr>
          <w:p w14:paraId="160F42AD" w14:textId="58B95B5F" w:rsidR="00D024EB" w:rsidRPr="00BF396D" w:rsidRDefault="00D024EB" w:rsidP="00BF396D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</w:rPr>
              <w:t>1</w:t>
            </w:r>
          </w:p>
        </w:tc>
        <w:tc>
          <w:tcPr>
            <w:tcW w:w="772" w:type="dxa"/>
          </w:tcPr>
          <w:p w14:paraId="627D92C1" w14:textId="59F339A8" w:rsidR="00D024EB" w:rsidRPr="00BF396D" w:rsidRDefault="00D024EB" w:rsidP="00BF396D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</w:rPr>
              <w:t>2</w:t>
            </w:r>
          </w:p>
        </w:tc>
        <w:tc>
          <w:tcPr>
            <w:tcW w:w="720" w:type="dxa"/>
          </w:tcPr>
          <w:p w14:paraId="0673E0E4" w14:textId="62F7BC51" w:rsidR="00D024EB" w:rsidRPr="00BF396D" w:rsidRDefault="00D024EB" w:rsidP="00BF396D">
            <w:pPr>
              <w:jc w:val="center"/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2"/>
                <w:szCs w:val="20"/>
              </w:rPr>
              <w:t>3</w:t>
            </w:r>
          </w:p>
        </w:tc>
        <w:tc>
          <w:tcPr>
            <w:tcW w:w="1152" w:type="dxa"/>
            <w:vMerge/>
          </w:tcPr>
          <w:p w14:paraId="26873816" w14:textId="77777777" w:rsidR="00D024EB" w:rsidRPr="00BF396D" w:rsidRDefault="00D024EB" w:rsidP="00BD53DC">
            <w:pPr>
              <w:rPr>
                <w:bCs/>
                <w:sz w:val="22"/>
                <w:szCs w:val="20"/>
              </w:rPr>
            </w:pPr>
          </w:p>
        </w:tc>
      </w:tr>
      <w:tr w:rsidR="00D44093" w14:paraId="03307137" w14:textId="77777777" w:rsidTr="00752BD4">
        <w:tc>
          <w:tcPr>
            <w:tcW w:w="1725" w:type="dxa"/>
          </w:tcPr>
          <w:p w14:paraId="3061B931" w14:textId="53785928" w:rsidR="00BD53DC" w:rsidRPr="00BF396D" w:rsidRDefault="003F1B90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Функциональная пригодность</w:t>
            </w:r>
          </w:p>
        </w:tc>
        <w:tc>
          <w:tcPr>
            <w:tcW w:w="2058" w:type="dxa"/>
          </w:tcPr>
          <w:p w14:paraId="300A624C" w14:textId="77777777" w:rsidR="00BD53DC" w:rsidRPr="00BF396D" w:rsidRDefault="00BD53DC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969BAC1" w14:textId="77777777" w:rsidR="00BD53DC" w:rsidRPr="00BF396D" w:rsidRDefault="00BD53DC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57" w:type="dxa"/>
          </w:tcPr>
          <w:p w14:paraId="082E39FC" w14:textId="77777777" w:rsidR="00BD53DC" w:rsidRPr="00BF396D" w:rsidRDefault="00BD53DC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14:paraId="7073310A" w14:textId="63C9C940" w:rsidR="00BD53DC" w:rsidRPr="00D44093" w:rsidRDefault="001E42A2" w:rsidP="00F96E3F">
            <w:pPr>
              <w:jc w:val="center"/>
              <w:rPr>
                <w:bCs/>
                <w:i/>
                <w:iCs/>
                <w:szCs w:val="28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K</w:t>
            </w:r>
            <w:r w:rsidR="00F96E3F" w:rsidRPr="00F96E3F">
              <w:rPr>
                <w:bCs/>
                <w:i/>
                <w:iCs/>
                <w:szCs w:val="28"/>
                <w:vertAlign w:val="subscript"/>
                <w:lang w:val="en-US"/>
              </w:rPr>
              <w:t>1</w:t>
            </w:r>
            <w:r w:rsidR="00D44093" w:rsidRPr="00D44093">
              <w:rPr>
                <w:bCs/>
                <w:i/>
                <w:iCs/>
                <w:szCs w:val="28"/>
                <w:vertAlign w:val="superscript"/>
              </w:rPr>
              <w:t>0</w:t>
            </w:r>
          </w:p>
        </w:tc>
        <w:tc>
          <w:tcPr>
            <w:tcW w:w="772" w:type="dxa"/>
            <w:vAlign w:val="center"/>
          </w:tcPr>
          <w:p w14:paraId="0E2D4B31" w14:textId="77777777" w:rsidR="00BD53DC" w:rsidRPr="00F96E3F" w:rsidRDefault="00BD53DC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AAA4255" w14:textId="77777777" w:rsidR="00BD53DC" w:rsidRPr="00F96E3F" w:rsidRDefault="00BD53DC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70BFA52C" w14:textId="385F1CCC" w:rsidR="00BD53DC" w:rsidRPr="00BF396D" w:rsidRDefault="00D44093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Pr="00D44093">
              <w:rPr>
                <w:bCs/>
                <w:sz w:val="22"/>
                <w:vertAlign w:val="superscript"/>
              </w:rPr>
              <w:t>0</w:t>
            </w:r>
            <w:r>
              <w:rPr>
                <w:bCs/>
                <w:sz w:val="20"/>
                <w:szCs w:val="20"/>
              </w:rPr>
              <w:t xml:space="preserve"> (</w:t>
            </w:r>
            <w:r w:rsidR="002C56AA">
              <w:rPr>
                <w:bCs/>
                <w:sz w:val="20"/>
                <w:szCs w:val="20"/>
              </w:rPr>
              <w:t>0,55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61EA4E5A" w14:textId="77777777" w:rsidTr="00752BD4">
        <w:tc>
          <w:tcPr>
            <w:tcW w:w="1725" w:type="dxa"/>
          </w:tcPr>
          <w:p w14:paraId="7473F191" w14:textId="77777777" w:rsidR="00BD53DC" w:rsidRPr="00BF396D" w:rsidRDefault="00BD53DC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1F07366D" w14:textId="0C482641" w:rsidR="00BD53DC" w:rsidRPr="00BF396D" w:rsidRDefault="003F1B90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Функциональная полнота</w:t>
            </w:r>
          </w:p>
        </w:tc>
        <w:tc>
          <w:tcPr>
            <w:tcW w:w="1238" w:type="dxa"/>
          </w:tcPr>
          <w:p w14:paraId="72BFA99E" w14:textId="4DE26DFB" w:rsidR="00BD53DC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FCp-1-G</w:t>
            </w:r>
          </w:p>
        </w:tc>
        <w:tc>
          <w:tcPr>
            <w:tcW w:w="1857" w:type="dxa"/>
          </w:tcPr>
          <w:p w14:paraId="3DDB112D" w14:textId="2DEB7494" w:rsidR="00BD53DC" w:rsidRPr="00BF396D" w:rsidRDefault="003F1B90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Функциональное покрытие</w:t>
            </w:r>
          </w:p>
        </w:tc>
        <w:tc>
          <w:tcPr>
            <w:tcW w:w="688" w:type="dxa"/>
            <w:vAlign w:val="center"/>
          </w:tcPr>
          <w:p w14:paraId="182ED214" w14:textId="77777777" w:rsidR="00BD53DC" w:rsidRPr="00F96E3F" w:rsidRDefault="00BD53DC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573DFDDD" w14:textId="246F3954" w:rsidR="00BD53DC" w:rsidRPr="00F96E3F" w:rsidRDefault="00F96E3F" w:rsidP="00F96E3F">
            <w:pPr>
              <w:jc w:val="center"/>
              <w:rPr>
                <w:bCs/>
                <w:i/>
                <w:iCs/>
                <w:szCs w:val="28"/>
                <w:lang w:val="en-US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M</w:t>
            </w:r>
            <w:r w:rsidRPr="00F96E3F">
              <w:rPr>
                <w:bCs/>
                <w:i/>
                <w:iCs/>
                <w:szCs w:val="28"/>
                <w:vertAlign w:val="subscript"/>
                <w:lang w:val="en-US"/>
              </w:rPr>
              <w:t>3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20" w:type="dxa"/>
            <w:vAlign w:val="center"/>
          </w:tcPr>
          <w:p w14:paraId="0040F4C2" w14:textId="77777777" w:rsidR="00BD53DC" w:rsidRPr="00F96E3F" w:rsidRDefault="00BD53DC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56FA786A" w14:textId="69148C1D" w:rsidR="00BD53DC" w:rsidRPr="00BF396D" w:rsidRDefault="00D44093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752BD4">
              <w:rPr>
                <w:bCs/>
                <w:sz w:val="22"/>
                <w:vertAlign w:val="subscript"/>
              </w:rPr>
              <w:t>3</w:t>
            </w:r>
            <w:r w:rsidR="00752BD4">
              <w:rPr>
                <w:bCs/>
                <w:sz w:val="22"/>
                <w:vertAlign w:val="superscript"/>
              </w:rPr>
              <w:t>1</w:t>
            </w:r>
            <w:r>
              <w:rPr>
                <w:bCs/>
                <w:sz w:val="20"/>
                <w:szCs w:val="20"/>
              </w:rPr>
              <w:t xml:space="preserve"> (</w:t>
            </w:r>
            <w:r w:rsidR="002C56AA">
              <w:rPr>
                <w:bCs/>
                <w:sz w:val="20"/>
                <w:szCs w:val="20"/>
              </w:rPr>
              <w:t>0,5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27A8D259" w14:textId="77777777" w:rsidTr="00752BD4">
        <w:tc>
          <w:tcPr>
            <w:tcW w:w="1725" w:type="dxa"/>
          </w:tcPr>
          <w:p w14:paraId="74CCC4BC" w14:textId="77777777" w:rsidR="00BD53DC" w:rsidRPr="00BF396D" w:rsidRDefault="00BD53DC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6EA44BAB" w14:textId="52AD70AD" w:rsidR="00BD53DC" w:rsidRPr="00BF396D" w:rsidRDefault="003F1B90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Функциональная корректность</w:t>
            </w:r>
          </w:p>
        </w:tc>
        <w:tc>
          <w:tcPr>
            <w:tcW w:w="1238" w:type="dxa"/>
          </w:tcPr>
          <w:p w14:paraId="2FF7C433" w14:textId="447D65A8" w:rsidR="00BD53DC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FCr-1-G</w:t>
            </w:r>
          </w:p>
        </w:tc>
        <w:tc>
          <w:tcPr>
            <w:tcW w:w="1857" w:type="dxa"/>
          </w:tcPr>
          <w:p w14:paraId="4F2EB3B7" w14:textId="0619E1D5" w:rsidR="00BD53DC" w:rsidRPr="00BF396D" w:rsidRDefault="003F1B90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Функциональная корректность</w:t>
            </w:r>
          </w:p>
        </w:tc>
        <w:tc>
          <w:tcPr>
            <w:tcW w:w="688" w:type="dxa"/>
            <w:vAlign w:val="center"/>
          </w:tcPr>
          <w:p w14:paraId="4DB14F7E" w14:textId="77777777" w:rsidR="00BD53DC" w:rsidRPr="00F96E3F" w:rsidRDefault="00BD53DC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264370B6" w14:textId="6EC24A56" w:rsidR="00BD53DC" w:rsidRPr="00F96E3F" w:rsidRDefault="00F96E3F" w:rsidP="00F96E3F">
            <w:pPr>
              <w:jc w:val="center"/>
              <w:rPr>
                <w:bCs/>
                <w:szCs w:val="28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M</w:t>
            </w:r>
            <w:r w:rsidRPr="00F96E3F">
              <w:rPr>
                <w:bCs/>
                <w:i/>
                <w:iCs/>
                <w:szCs w:val="28"/>
                <w:vertAlign w:val="subscript"/>
                <w:lang w:val="en-US"/>
              </w:rPr>
              <w:t>4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1</w:t>
            </w:r>
          </w:p>
        </w:tc>
        <w:tc>
          <w:tcPr>
            <w:tcW w:w="720" w:type="dxa"/>
            <w:vAlign w:val="center"/>
          </w:tcPr>
          <w:p w14:paraId="0447CB17" w14:textId="77777777" w:rsidR="00BD53DC" w:rsidRPr="00F96E3F" w:rsidRDefault="00BD53DC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5146E415" w14:textId="5D225882" w:rsidR="00BD53DC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752BD4">
              <w:rPr>
                <w:bCs/>
                <w:sz w:val="22"/>
                <w:vertAlign w:val="subscript"/>
              </w:rPr>
              <w:t>4</w:t>
            </w:r>
            <w:r w:rsidR="00752BD4">
              <w:rPr>
                <w:bCs/>
                <w:sz w:val="22"/>
                <w:vertAlign w:val="superscript"/>
              </w:rPr>
              <w:t>1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0,5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65D41B2E" w14:textId="77777777" w:rsidTr="00752BD4">
        <w:tc>
          <w:tcPr>
            <w:tcW w:w="1725" w:type="dxa"/>
          </w:tcPr>
          <w:p w14:paraId="4AEC6360" w14:textId="0736367E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Удобство использования</w:t>
            </w:r>
          </w:p>
        </w:tc>
        <w:tc>
          <w:tcPr>
            <w:tcW w:w="2058" w:type="dxa"/>
          </w:tcPr>
          <w:p w14:paraId="69AD2A32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3338B594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57" w:type="dxa"/>
          </w:tcPr>
          <w:p w14:paraId="219ABA72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14:paraId="47EF6C6C" w14:textId="4F3A8CF1" w:rsidR="00BF396D" w:rsidRPr="00D44093" w:rsidRDefault="00F96E3F" w:rsidP="00F96E3F">
            <w:pPr>
              <w:jc w:val="center"/>
              <w:rPr>
                <w:bCs/>
                <w:szCs w:val="28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K</w:t>
            </w:r>
            <w:r w:rsidRPr="00F96E3F">
              <w:rPr>
                <w:bCs/>
                <w:i/>
                <w:iCs/>
                <w:szCs w:val="28"/>
                <w:vertAlign w:val="subscript"/>
                <w:lang w:val="en-US"/>
              </w:rPr>
              <w:t>2</w:t>
            </w:r>
            <w:r w:rsidR="00D44093" w:rsidRPr="00D44093">
              <w:rPr>
                <w:bCs/>
                <w:i/>
                <w:iCs/>
                <w:szCs w:val="28"/>
                <w:vertAlign w:val="superscript"/>
              </w:rPr>
              <w:t>0</w:t>
            </w:r>
          </w:p>
        </w:tc>
        <w:tc>
          <w:tcPr>
            <w:tcW w:w="772" w:type="dxa"/>
            <w:vAlign w:val="center"/>
          </w:tcPr>
          <w:p w14:paraId="471F503D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756084F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5A897180" w14:textId="6660EB14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752BD4">
              <w:rPr>
                <w:bCs/>
                <w:sz w:val="22"/>
                <w:vertAlign w:val="subscript"/>
              </w:rPr>
              <w:t>2</w:t>
            </w:r>
            <w:r w:rsidRPr="00D44093">
              <w:rPr>
                <w:bCs/>
                <w:sz w:val="22"/>
                <w:vertAlign w:val="superscript"/>
              </w:rPr>
              <w:t>0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0,45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0B4DB53E" w14:textId="77777777" w:rsidTr="00752BD4">
        <w:tc>
          <w:tcPr>
            <w:tcW w:w="1725" w:type="dxa"/>
          </w:tcPr>
          <w:p w14:paraId="1523B23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1577CCA8" w14:textId="2B73F4A6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Полнота описания</w:t>
            </w:r>
          </w:p>
        </w:tc>
        <w:tc>
          <w:tcPr>
            <w:tcW w:w="1238" w:type="dxa"/>
          </w:tcPr>
          <w:p w14:paraId="2FF30E1E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57" w:type="dxa"/>
          </w:tcPr>
          <w:p w14:paraId="1A715A82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14:paraId="09A9FD41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596559CA" w14:textId="66FC3496" w:rsidR="00BF396D" w:rsidRPr="00F96E3F" w:rsidRDefault="00F96E3F" w:rsidP="00F96E3F">
            <w:pPr>
              <w:jc w:val="center"/>
              <w:rPr>
                <w:bCs/>
                <w:i/>
                <w:iCs/>
                <w:szCs w:val="28"/>
                <w:lang w:val="en-US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K</w:t>
            </w:r>
            <w:r w:rsidRPr="00F96E3F">
              <w:rPr>
                <w:bCs/>
                <w:i/>
                <w:iCs/>
                <w:szCs w:val="28"/>
                <w:vertAlign w:val="subscript"/>
                <w:lang w:val="en-US"/>
              </w:rPr>
              <w:t>5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720" w:type="dxa"/>
            <w:vAlign w:val="center"/>
          </w:tcPr>
          <w:p w14:paraId="2032768C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4AFA9C5F" w14:textId="0B9EC417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752BD4">
              <w:rPr>
                <w:bCs/>
                <w:sz w:val="22"/>
                <w:vertAlign w:val="subscript"/>
              </w:rPr>
              <w:t>5</w:t>
            </w:r>
            <w:r w:rsidR="00752BD4">
              <w:rPr>
                <w:bCs/>
                <w:sz w:val="22"/>
                <w:vertAlign w:val="superscript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0,1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51A2DDA5" w14:textId="77777777" w:rsidTr="00752BD4">
        <w:tc>
          <w:tcPr>
            <w:tcW w:w="1725" w:type="dxa"/>
          </w:tcPr>
          <w:p w14:paraId="3F2EBF00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7F6234AB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758B83DF" w14:textId="002FE63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UAp-1-G</w:t>
            </w:r>
          </w:p>
        </w:tc>
        <w:tc>
          <w:tcPr>
            <w:tcW w:w="1857" w:type="dxa"/>
          </w:tcPr>
          <w:p w14:paraId="044EF6AE" w14:textId="0B210F31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Полнота описания</w:t>
            </w:r>
          </w:p>
        </w:tc>
        <w:tc>
          <w:tcPr>
            <w:tcW w:w="688" w:type="dxa"/>
            <w:vAlign w:val="center"/>
          </w:tcPr>
          <w:p w14:paraId="645A1DA4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703011C3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F266956" w14:textId="0CAA4458" w:rsidR="00BF396D" w:rsidRPr="00F96E3F" w:rsidRDefault="00F96E3F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11</w:t>
            </w:r>
            <w:r w:rsidR="00861C9D">
              <w:rPr>
                <w:bCs/>
                <w:i/>
                <w:iCs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1152" w:type="dxa"/>
            <w:vAlign w:val="center"/>
          </w:tcPr>
          <w:p w14:paraId="7FA4000D" w14:textId="6AC8199C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perscript"/>
              </w:rPr>
              <w:t>5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0,4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788A397C" w14:textId="77777777" w:rsidTr="00752BD4">
        <w:tc>
          <w:tcPr>
            <w:tcW w:w="1725" w:type="dxa"/>
          </w:tcPr>
          <w:p w14:paraId="701DE492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45D6A8E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571992AF" w14:textId="489F8214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 xml:space="preserve">UAp-2-S  </w:t>
            </w:r>
          </w:p>
        </w:tc>
        <w:tc>
          <w:tcPr>
            <w:tcW w:w="1857" w:type="dxa"/>
          </w:tcPr>
          <w:p w14:paraId="0B1D2057" w14:textId="621001DF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Демонстрационное покрытие</w:t>
            </w:r>
          </w:p>
        </w:tc>
        <w:tc>
          <w:tcPr>
            <w:tcW w:w="688" w:type="dxa"/>
            <w:vAlign w:val="center"/>
          </w:tcPr>
          <w:p w14:paraId="776E5822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5F3808D6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3B7D695" w14:textId="5C361D0E" w:rsidR="00BF396D" w:rsidRPr="00861C9D" w:rsidRDefault="00861C9D" w:rsidP="00F96E3F">
            <w:pPr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12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1152" w:type="dxa"/>
            <w:vAlign w:val="center"/>
          </w:tcPr>
          <w:p w14:paraId="3EAFC7A1" w14:textId="7BD62E30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bscript"/>
              </w:rPr>
              <w:t>2</w:t>
            </w:r>
            <w:r w:rsidR="00752BD4">
              <w:rPr>
                <w:bCs/>
                <w:sz w:val="22"/>
                <w:vertAlign w:val="superscript"/>
              </w:rPr>
              <w:t>5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 w:rsidRPr="00835A73">
              <w:rPr>
                <w:bCs/>
                <w:sz w:val="20"/>
                <w:szCs w:val="20"/>
              </w:rPr>
              <w:t>0,3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2EBFDB94" w14:textId="77777777" w:rsidTr="00752BD4">
        <w:tc>
          <w:tcPr>
            <w:tcW w:w="1725" w:type="dxa"/>
          </w:tcPr>
          <w:p w14:paraId="69CC4D9E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5DCAA51A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22CB634" w14:textId="2A4E18A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UAp-3-S</w:t>
            </w:r>
          </w:p>
        </w:tc>
        <w:tc>
          <w:tcPr>
            <w:tcW w:w="1857" w:type="dxa"/>
          </w:tcPr>
          <w:p w14:paraId="4856C7F9" w14:textId="2B1E1BD9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 xml:space="preserve">Достаточность </w:t>
            </w:r>
            <w:proofErr w:type="spellStart"/>
            <w:r w:rsidRPr="00BF396D">
              <w:rPr>
                <w:bCs/>
                <w:sz w:val="20"/>
                <w:szCs w:val="20"/>
              </w:rPr>
              <w:t>самоописания</w:t>
            </w:r>
            <w:proofErr w:type="spellEnd"/>
            <w:r w:rsidRPr="00BF396D">
              <w:rPr>
                <w:bCs/>
                <w:sz w:val="20"/>
                <w:szCs w:val="20"/>
              </w:rPr>
              <w:t xml:space="preserve"> титульной страницы</w:t>
            </w:r>
          </w:p>
        </w:tc>
        <w:tc>
          <w:tcPr>
            <w:tcW w:w="688" w:type="dxa"/>
            <w:vAlign w:val="center"/>
          </w:tcPr>
          <w:p w14:paraId="4442888D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477D750B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3000F72" w14:textId="3703EC7F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13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1152" w:type="dxa"/>
            <w:vAlign w:val="center"/>
          </w:tcPr>
          <w:p w14:paraId="245D6A33" w14:textId="567721B8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bscript"/>
              </w:rPr>
              <w:t>3</w:t>
            </w:r>
            <w:r w:rsidR="00752BD4">
              <w:rPr>
                <w:bCs/>
                <w:sz w:val="22"/>
                <w:vertAlign w:val="superscript"/>
              </w:rPr>
              <w:t>5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0,3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740F2525" w14:textId="77777777" w:rsidTr="00752BD4">
        <w:tc>
          <w:tcPr>
            <w:tcW w:w="1725" w:type="dxa"/>
          </w:tcPr>
          <w:p w14:paraId="11578753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65EF245C" w14:textId="0DE603D5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Обучаемость</w:t>
            </w:r>
          </w:p>
        </w:tc>
        <w:tc>
          <w:tcPr>
            <w:tcW w:w="1238" w:type="dxa"/>
          </w:tcPr>
          <w:p w14:paraId="2252D9E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57" w:type="dxa"/>
          </w:tcPr>
          <w:p w14:paraId="5F7D5B43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14:paraId="672300F7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44E8E596" w14:textId="25EB2123" w:rsidR="00BF396D" w:rsidRPr="00F96E3F" w:rsidRDefault="00F96E3F" w:rsidP="00F96E3F">
            <w:pPr>
              <w:jc w:val="center"/>
              <w:rPr>
                <w:bCs/>
                <w:szCs w:val="28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K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6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720" w:type="dxa"/>
            <w:vAlign w:val="center"/>
          </w:tcPr>
          <w:p w14:paraId="35BC8DE0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1D9B90CF" w14:textId="2BF4D421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752BD4">
              <w:rPr>
                <w:bCs/>
                <w:sz w:val="22"/>
                <w:vertAlign w:val="subscript"/>
              </w:rPr>
              <w:t>6</w:t>
            </w:r>
            <w:r w:rsidR="00752BD4">
              <w:rPr>
                <w:bCs/>
                <w:sz w:val="22"/>
                <w:vertAlign w:val="superscript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0,15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75CA16AC" w14:textId="77777777" w:rsidTr="00752BD4">
        <w:tc>
          <w:tcPr>
            <w:tcW w:w="1725" w:type="dxa"/>
          </w:tcPr>
          <w:p w14:paraId="0410F56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19A2444F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1235BC7" w14:textId="5415D88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ULe-1-G</w:t>
            </w:r>
          </w:p>
        </w:tc>
        <w:tc>
          <w:tcPr>
            <w:tcW w:w="1857" w:type="dxa"/>
          </w:tcPr>
          <w:p w14:paraId="448482F0" w14:textId="6E5191D1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Полнота руководства пользователя</w:t>
            </w:r>
          </w:p>
        </w:tc>
        <w:tc>
          <w:tcPr>
            <w:tcW w:w="688" w:type="dxa"/>
            <w:vAlign w:val="center"/>
          </w:tcPr>
          <w:p w14:paraId="2A9FFA05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56476609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C224768" w14:textId="01F6E276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14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52" w:type="dxa"/>
            <w:vAlign w:val="center"/>
          </w:tcPr>
          <w:p w14:paraId="1A1A15FC" w14:textId="1C717AD0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752BD4">
              <w:rPr>
                <w:bCs/>
                <w:sz w:val="22"/>
                <w:vertAlign w:val="subscript"/>
              </w:rPr>
              <w:t>14</w:t>
            </w:r>
            <w:r w:rsidR="00752BD4">
              <w:rPr>
                <w:bCs/>
                <w:sz w:val="22"/>
                <w:vertAlign w:val="superscript"/>
              </w:rPr>
              <w:t>6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0,6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0D62FECB" w14:textId="77777777" w:rsidTr="00752BD4">
        <w:tc>
          <w:tcPr>
            <w:tcW w:w="1725" w:type="dxa"/>
          </w:tcPr>
          <w:p w14:paraId="64D4B22D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4EC4658D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5F78C011" w14:textId="6520A05D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ULe-2-G</w:t>
            </w:r>
          </w:p>
        </w:tc>
        <w:tc>
          <w:tcPr>
            <w:tcW w:w="1857" w:type="dxa"/>
          </w:tcPr>
          <w:p w14:paraId="366D30F5" w14:textId="23DBE253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Привидение значений по умолчанию</w:t>
            </w:r>
          </w:p>
        </w:tc>
        <w:tc>
          <w:tcPr>
            <w:tcW w:w="688" w:type="dxa"/>
            <w:vAlign w:val="center"/>
          </w:tcPr>
          <w:p w14:paraId="15FBE63F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7BBCBE0C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12D3D749" w14:textId="7B10CA3C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15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52" w:type="dxa"/>
            <w:vAlign w:val="center"/>
          </w:tcPr>
          <w:p w14:paraId="63F6C7FC" w14:textId="740D8B8D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bscript"/>
              </w:rPr>
              <w:t>5</w:t>
            </w:r>
            <w:r w:rsidR="00752BD4">
              <w:rPr>
                <w:bCs/>
                <w:sz w:val="22"/>
                <w:vertAlign w:val="superscript"/>
              </w:rPr>
              <w:t>6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6D03AA11" w14:textId="77777777" w:rsidTr="00752BD4">
        <w:tc>
          <w:tcPr>
            <w:tcW w:w="1725" w:type="dxa"/>
          </w:tcPr>
          <w:p w14:paraId="29D568F8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7B28C6E9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6663CA29" w14:textId="2FB4EA26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ULe-3-G</w:t>
            </w:r>
          </w:p>
        </w:tc>
        <w:tc>
          <w:tcPr>
            <w:tcW w:w="1857" w:type="dxa"/>
          </w:tcPr>
          <w:p w14:paraId="1D4F67EE" w14:textId="1C6EE796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Понятность сообщений об ошибках</w:t>
            </w:r>
          </w:p>
        </w:tc>
        <w:tc>
          <w:tcPr>
            <w:tcW w:w="688" w:type="dxa"/>
            <w:vAlign w:val="center"/>
          </w:tcPr>
          <w:p w14:paraId="0A52D18F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263E01FD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3DF12BD" w14:textId="0F4CC519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16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6</w:t>
            </w:r>
          </w:p>
        </w:tc>
        <w:tc>
          <w:tcPr>
            <w:tcW w:w="1152" w:type="dxa"/>
            <w:vAlign w:val="center"/>
          </w:tcPr>
          <w:p w14:paraId="0FDEAF9C" w14:textId="7D274976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bscript"/>
              </w:rPr>
              <w:t>6</w:t>
            </w:r>
            <w:r w:rsidR="00752BD4">
              <w:rPr>
                <w:bCs/>
                <w:sz w:val="22"/>
                <w:vertAlign w:val="superscript"/>
              </w:rPr>
              <w:t>6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0,2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56D355B2" w14:textId="77777777" w:rsidTr="00752BD4">
        <w:tc>
          <w:tcPr>
            <w:tcW w:w="1725" w:type="dxa"/>
          </w:tcPr>
          <w:p w14:paraId="40A0496F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602DF985" w14:textId="73D0DCA2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Эксплуатационная пригодность</w:t>
            </w:r>
          </w:p>
        </w:tc>
        <w:tc>
          <w:tcPr>
            <w:tcW w:w="1238" w:type="dxa"/>
          </w:tcPr>
          <w:p w14:paraId="5ECA471F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57" w:type="dxa"/>
          </w:tcPr>
          <w:p w14:paraId="11174802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14:paraId="45321CBD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2E85585A" w14:textId="4D7F0AC7" w:rsidR="00BF396D" w:rsidRPr="00F96E3F" w:rsidRDefault="00F96E3F" w:rsidP="00F96E3F">
            <w:pPr>
              <w:jc w:val="center"/>
              <w:rPr>
                <w:bCs/>
                <w:szCs w:val="28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K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7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720" w:type="dxa"/>
            <w:vAlign w:val="center"/>
          </w:tcPr>
          <w:p w14:paraId="4C9B386E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79D0B597" w14:textId="6C645083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752BD4">
              <w:rPr>
                <w:bCs/>
                <w:sz w:val="22"/>
                <w:vertAlign w:val="subscript"/>
              </w:rPr>
              <w:t>7</w:t>
            </w:r>
            <w:r w:rsidR="00752BD4">
              <w:rPr>
                <w:bCs/>
                <w:sz w:val="22"/>
                <w:vertAlign w:val="superscript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0,25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799E82B2" w14:textId="77777777" w:rsidTr="00752BD4">
        <w:tc>
          <w:tcPr>
            <w:tcW w:w="1725" w:type="dxa"/>
          </w:tcPr>
          <w:p w14:paraId="048B609D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72061D6E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6FA40037" w14:textId="0C76C4FA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UOp-1-G</w:t>
            </w:r>
          </w:p>
        </w:tc>
        <w:tc>
          <w:tcPr>
            <w:tcW w:w="1857" w:type="dxa"/>
          </w:tcPr>
          <w:p w14:paraId="01A9368B" w14:textId="721B9AAF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Эксплуатационная согласованность</w:t>
            </w:r>
          </w:p>
        </w:tc>
        <w:tc>
          <w:tcPr>
            <w:tcW w:w="688" w:type="dxa"/>
            <w:vAlign w:val="center"/>
          </w:tcPr>
          <w:p w14:paraId="539E3003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76A4C1CC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9ABAB31" w14:textId="1C311473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17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39D348D9" w14:textId="7FA75B96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bscript"/>
              </w:rPr>
              <w:t>7</w:t>
            </w:r>
            <w:r w:rsidR="00752BD4"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0,23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2C1245A1" w14:textId="77777777" w:rsidTr="00752BD4">
        <w:tc>
          <w:tcPr>
            <w:tcW w:w="1725" w:type="dxa"/>
          </w:tcPr>
          <w:p w14:paraId="5108ED03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5E7959CA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70768215" w14:textId="436F6C9C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UOp-2-G</w:t>
            </w:r>
          </w:p>
        </w:tc>
        <w:tc>
          <w:tcPr>
            <w:tcW w:w="1857" w:type="dxa"/>
          </w:tcPr>
          <w:p w14:paraId="0D694875" w14:textId="38BD7C7C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Корректность сообщений</w:t>
            </w:r>
          </w:p>
        </w:tc>
        <w:tc>
          <w:tcPr>
            <w:tcW w:w="688" w:type="dxa"/>
            <w:vAlign w:val="center"/>
          </w:tcPr>
          <w:p w14:paraId="1B0D687A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6C6DDE18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DEE2D63" w14:textId="1EB90F66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18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455013BE" w14:textId="352E523B" w:rsidR="00BF396D" w:rsidRPr="00BF396D" w:rsidRDefault="00112B42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 w:rsidR="00752BD4">
              <w:rPr>
                <w:bCs/>
                <w:sz w:val="22"/>
                <w:vertAlign w:val="subscript"/>
              </w:rPr>
              <w:t>8</w:t>
            </w:r>
            <w:r w:rsidR="00752BD4"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0,11</w:t>
            </w:r>
            <w:r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244ADDC0" w14:textId="77777777" w:rsidTr="00752BD4">
        <w:tc>
          <w:tcPr>
            <w:tcW w:w="1725" w:type="dxa"/>
          </w:tcPr>
          <w:p w14:paraId="5405F0A7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02EE153B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2B134C1" w14:textId="24A66295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UOp-3-G</w:t>
            </w:r>
          </w:p>
        </w:tc>
        <w:tc>
          <w:tcPr>
            <w:tcW w:w="1857" w:type="dxa"/>
          </w:tcPr>
          <w:p w14:paraId="63418C0E" w14:textId="600E9B76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 xml:space="preserve">Функциональная </w:t>
            </w:r>
            <w:proofErr w:type="spellStart"/>
            <w:r w:rsidRPr="00BF396D">
              <w:rPr>
                <w:bCs/>
                <w:sz w:val="20"/>
                <w:szCs w:val="20"/>
              </w:rPr>
              <w:t>настраиваемость</w:t>
            </w:r>
            <w:proofErr w:type="spellEnd"/>
          </w:p>
        </w:tc>
        <w:tc>
          <w:tcPr>
            <w:tcW w:w="688" w:type="dxa"/>
            <w:vAlign w:val="center"/>
          </w:tcPr>
          <w:p w14:paraId="64A6F1E9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739B615E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2AF3384E" w14:textId="14719801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19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4FC3C434" w14:textId="7F79AA1B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Pr="00D44093">
              <w:rPr>
                <w:bCs/>
                <w:sz w:val="22"/>
                <w:vertAlign w:val="subscript"/>
              </w:rPr>
              <w:t>1</w:t>
            </w:r>
            <w:r>
              <w:rPr>
                <w:bCs/>
                <w:sz w:val="22"/>
                <w:vertAlign w:val="subscript"/>
              </w:rPr>
              <w:t>9</w:t>
            </w:r>
            <w:r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0,05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2AEA7F64" w14:textId="77777777" w:rsidTr="00752BD4">
        <w:tc>
          <w:tcPr>
            <w:tcW w:w="1725" w:type="dxa"/>
          </w:tcPr>
          <w:p w14:paraId="1290388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41D45F84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B611CB4" w14:textId="1E20B3AA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UOp-4-G</w:t>
            </w:r>
          </w:p>
        </w:tc>
        <w:tc>
          <w:tcPr>
            <w:tcW w:w="1857" w:type="dxa"/>
          </w:tcPr>
          <w:p w14:paraId="2796DF63" w14:textId="73E8532D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proofErr w:type="spellStart"/>
            <w:r w:rsidRPr="00BF396D">
              <w:rPr>
                <w:bCs/>
                <w:sz w:val="20"/>
                <w:szCs w:val="20"/>
              </w:rPr>
              <w:t>Настраиваемость</w:t>
            </w:r>
            <w:proofErr w:type="spellEnd"/>
            <w:r w:rsidRPr="00BF396D">
              <w:rPr>
                <w:bCs/>
                <w:sz w:val="20"/>
                <w:szCs w:val="20"/>
              </w:rPr>
              <w:t xml:space="preserve"> пользовательского интерфейса</w:t>
            </w:r>
          </w:p>
        </w:tc>
        <w:tc>
          <w:tcPr>
            <w:tcW w:w="688" w:type="dxa"/>
            <w:vAlign w:val="center"/>
          </w:tcPr>
          <w:p w14:paraId="6204A311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66F0B5AA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B762994" w14:textId="35467143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20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3F25DF0B" w14:textId="2CB8EB68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20</w:t>
            </w:r>
            <w:r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0,05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52861363" w14:textId="77777777" w:rsidTr="00752BD4">
        <w:tc>
          <w:tcPr>
            <w:tcW w:w="1725" w:type="dxa"/>
          </w:tcPr>
          <w:p w14:paraId="3DD2378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44A81B17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00242949" w14:textId="679949D0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UOp-5-G</w:t>
            </w:r>
          </w:p>
        </w:tc>
        <w:tc>
          <w:tcPr>
            <w:tcW w:w="1857" w:type="dxa"/>
          </w:tcPr>
          <w:p w14:paraId="06508687" w14:textId="50DF1EAA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Возможность мониторинга</w:t>
            </w:r>
          </w:p>
        </w:tc>
        <w:tc>
          <w:tcPr>
            <w:tcW w:w="688" w:type="dxa"/>
            <w:vAlign w:val="center"/>
          </w:tcPr>
          <w:p w14:paraId="5A459494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3A61C812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445271D" w14:textId="62C0D96D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21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7BFA75CC" w14:textId="196F7E57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21</w:t>
            </w:r>
            <w:r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0,16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71D13E04" w14:textId="77777777" w:rsidTr="00752BD4">
        <w:tc>
          <w:tcPr>
            <w:tcW w:w="1725" w:type="dxa"/>
          </w:tcPr>
          <w:p w14:paraId="4F856F65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4D0F4364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5D993B07" w14:textId="7EB18E38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UOp-6-G</w:t>
            </w:r>
          </w:p>
        </w:tc>
        <w:tc>
          <w:tcPr>
            <w:tcW w:w="1857" w:type="dxa"/>
          </w:tcPr>
          <w:p w14:paraId="5A7A645E" w14:textId="76384C6D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Возможность отмены действий</w:t>
            </w:r>
          </w:p>
        </w:tc>
        <w:tc>
          <w:tcPr>
            <w:tcW w:w="688" w:type="dxa"/>
            <w:vAlign w:val="center"/>
          </w:tcPr>
          <w:p w14:paraId="24694869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760BAAF3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38AA1F11" w14:textId="4A6140C6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22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7176B381" w14:textId="41A435C4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22</w:t>
            </w:r>
            <w:r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0,16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4D2C7323" w14:textId="77777777" w:rsidTr="00752BD4">
        <w:tc>
          <w:tcPr>
            <w:tcW w:w="1725" w:type="dxa"/>
          </w:tcPr>
          <w:p w14:paraId="00EA1B57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30278AE3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7807EC5D" w14:textId="7CA9FC7E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UOp-7-G</w:t>
            </w:r>
          </w:p>
        </w:tc>
        <w:tc>
          <w:tcPr>
            <w:tcW w:w="1857" w:type="dxa"/>
          </w:tcPr>
          <w:p w14:paraId="6303AAE6" w14:textId="1A5691C3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Понятность категоризации информации</w:t>
            </w:r>
          </w:p>
        </w:tc>
        <w:tc>
          <w:tcPr>
            <w:tcW w:w="688" w:type="dxa"/>
            <w:vAlign w:val="center"/>
          </w:tcPr>
          <w:p w14:paraId="1EC02C92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4D7AAFE9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76BB536F" w14:textId="090AB9FB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23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0B7CC8B5" w14:textId="62487AD2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23</w:t>
            </w:r>
            <w:r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0,02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646D1019" w14:textId="77777777" w:rsidTr="00752BD4">
        <w:tc>
          <w:tcPr>
            <w:tcW w:w="1725" w:type="dxa"/>
          </w:tcPr>
          <w:p w14:paraId="00104525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0B394A60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2FE7059E" w14:textId="20485B3F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UOp-8-G</w:t>
            </w:r>
          </w:p>
        </w:tc>
        <w:tc>
          <w:tcPr>
            <w:tcW w:w="1857" w:type="dxa"/>
          </w:tcPr>
          <w:p w14:paraId="4CCF3D22" w14:textId="27FD27C5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Постоянство представления</w:t>
            </w:r>
          </w:p>
        </w:tc>
        <w:tc>
          <w:tcPr>
            <w:tcW w:w="688" w:type="dxa"/>
            <w:vAlign w:val="center"/>
          </w:tcPr>
          <w:p w14:paraId="45691499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6B4803DA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4C8ACF8" w14:textId="0041D0D4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24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61A079C9" w14:textId="7E08F098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24</w:t>
            </w:r>
            <w:r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0,05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176EEDF7" w14:textId="77777777" w:rsidTr="00752BD4">
        <w:tc>
          <w:tcPr>
            <w:tcW w:w="1725" w:type="dxa"/>
          </w:tcPr>
          <w:p w14:paraId="015D1E5D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6C6291E0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1C833225" w14:textId="12E141E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UOp-9-G</w:t>
            </w:r>
          </w:p>
        </w:tc>
        <w:tc>
          <w:tcPr>
            <w:tcW w:w="1857" w:type="dxa"/>
          </w:tcPr>
          <w:p w14:paraId="70276684" w14:textId="45B84FC3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Поддержка устройства ввода</w:t>
            </w:r>
          </w:p>
        </w:tc>
        <w:tc>
          <w:tcPr>
            <w:tcW w:w="688" w:type="dxa"/>
            <w:vAlign w:val="center"/>
          </w:tcPr>
          <w:p w14:paraId="3294D52F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12C3300A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65169971" w14:textId="5E1816DF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25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</w:p>
        </w:tc>
        <w:tc>
          <w:tcPr>
            <w:tcW w:w="1152" w:type="dxa"/>
            <w:vAlign w:val="center"/>
          </w:tcPr>
          <w:p w14:paraId="2F096B87" w14:textId="196F65F8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25</w:t>
            </w:r>
            <w:r>
              <w:rPr>
                <w:bCs/>
                <w:sz w:val="22"/>
                <w:vertAlign w:val="superscript"/>
              </w:rPr>
              <w:t>7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0,16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0A00013D" w14:textId="77777777" w:rsidTr="00752BD4">
        <w:tc>
          <w:tcPr>
            <w:tcW w:w="1725" w:type="dxa"/>
          </w:tcPr>
          <w:p w14:paraId="6DE1C373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09140127" w14:textId="11243363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Защита от пользовательских ошибок</w:t>
            </w:r>
          </w:p>
        </w:tc>
        <w:tc>
          <w:tcPr>
            <w:tcW w:w="1238" w:type="dxa"/>
          </w:tcPr>
          <w:p w14:paraId="5F7CD7B5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57" w:type="dxa"/>
          </w:tcPr>
          <w:p w14:paraId="536C30D7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688" w:type="dxa"/>
            <w:vAlign w:val="center"/>
          </w:tcPr>
          <w:p w14:paraId="789A8C22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5BFEE0FF" w14:textId="45FAE3A2" w:rsidR="00BF396D" w:rsidRPr="00F96E3F" w:rsidRDefault="00F96E3F" w:rsidP="00F96E3F">
            <w:pPr>
              <w:jc w:val="center"/>
              <w:rPr>
                <w:bCs/>
                <w:szCs w:val="28"/>
              </w:rPr>
            </w:pPr>
            <w:r w:rsidRPr="00F96E3F">
              <w:rPr>
                <w:bCs/>
                <w:i/>
                <w:iCs/>
                <w:szCs w:val="28"/>
                <w:lang w:val="en-US"/>
              </w:rPr>
              <w:t>K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8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720" w:type="dxa"/>
            <w:vAlign w:val="center"/>
          </w:tcPr>
          <w:p w14:paraId="5C0A7F29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19BD30A6" w14:textId="46A0499C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8</w:t>
            </w:r>
            <w:r>
              <w:rPr>
                <w:bCs/>
                <w:sz w:val="22"/>
                <w:vertAlign w:val="superscript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0,3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5DD2B8E8" w14:textId="77777777" w:rsidTr="00752BD4">
        <w:tc>
          <w:tcPr>
            <w:tcW w:w="1725" w:type="dxa"/>
          </w:tcPr>
          <w:p w14:paraId="56C5C52B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7C29DDA8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6D296A78" w14:textId="3E639B5B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UEp-1-G</w:t>
            </w:r>
          </w:p>
        </w:tc>
        <w:tc>
          <w:tcPr>
            <w:tcW w:w="1857" w:type="dxa"/>
          </w:tcPr>
          <w:p w14:paraId="68E661EC" w14:textId="7EA57E73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Защита от ошибок пользователя</w:t>
            </w:r>
          </w:p>
        </w:tc>
        <w:tc>
          <w:tcPr>
            <w:tcW w:w="688" w:type="dxa"/>
            <w:vAlign w:val="center"/>
          </w:tcPr>
          <w:p w14:paraId="69477CF7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7691EE96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577AEF0C" w14:textId="5C1A21CC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26</w:t>
            </w:r>
            <w:r w:rsidR="00606ADB">
              <w:rPr>
                <w:bCs/>
                <w:i/>
                <w:iCs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1152" w:type="dxa"/>
            <w:vAlign w:val="center"/>
          </w:tcPr>
          <w:p w14:paraId="22317142" w14:textId="77825C2F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26</w:t>
            </w:r>
            <w:r w:rsidR="00606ADB">
              <w:rPr>
                <w:bCs/>
                <w:sz w:val="22"/>
                <w:vertAlign w:val="superscript"/>
                <w:lang w:val="en-US"/>
              </w:rPr>
              <w:t>8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0,5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1B39D139" w14:textId="77777777" w:rsidTr="00752BD4">
        <w:tc>
          <w:tcPr>
            <w:tcW w:w="1725" w:type="dxa"/>
          </w:tcPr>
          <w:p w14:paraId="7F280F8F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3EE9DEC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2D136B0E" w14:textId="0E4BCC63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UEp-2-S</w:t>
            </w:r>
          </w:p>
        </w:tc>
        <w:tc>
          <w:tcPr>
            <w:tcW w:w="1857" w:type="dxa"/>
          </w:tcPr>
          <w:p w14:paraId="5CFEC2DD" w14:textId="0506BFDB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Коррекция ошибок при вводе информации</w:t>
            </w:r>
          </w:p>
        </w:tc>
        <w:tc>
          <w:tcPr>
            <w:tcW w:w="688" w:type="dxa"/>
            <w:vAlign w:val="center"/>
          </w:tcPr>
          <w:p w14:paraId="34867CC4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266D34EF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46948479" w14:textId="2A65E527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27</w:t>
            </w:r>
            <w:r w:rsidR="00606ADB">
              <w:rPr>
                <w:bCs/>
                <w:i/>
                <w:iCs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1152" w:type="dxa"/>
            <w:vAlign w:val="center"/>
          </w:tcPr>
          <w:p w14:paraId="4AAAF305" w14:textId="510FCBD8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27</w:t>
            </w:r>
            <w:r w:rsidR="00606ADB">
              <w:rPr>
                <w:bCs/>
                <w:sz w:val="22"/>
                <w:vertAlign w:val="superscript"/>
                <w:lang w:val="en-US"/>
              </w:rPr>
              <w:t>8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0,3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4D779F12" w14:textId="77777777" w:rsidTr="00752BD4">
        <w:tc>
          <w:tcPr>
            <w:tcW w:w="1725" w:type="dxa"/>
          </w:tcPr>
          <w:p w14:paraId="130B6459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371562C1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238" w:type="dxa"/>
          </w:tcPr>
          <w:p w14:paraId="4A7A5756" w14:textId="0CECB75A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UEp-3-S</w:t>
            </w:r>
          </w:p>
        </w:tc>
        <w:tc>
          <w:tcPr>
            <w:tcW w:w="1857" w:type="dxa"/>
          </w:tcPr>
          <w:p w14:paraId="5275542F" w14:textId="03830ACB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Обработка ошибок пользователя</w:t>
            </w:r>
          </w:p>
        </w:tc>
        <w:tc>
          <w:tcPr>
            <w:tcW w:w="688" w:type="dxa"/>
            <w:vAlign w:val="center"/>
          </w:tcPr>
          <w:p w14:paraId="7A2B7606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705BB40C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20" w:type="dxa"/>
            <w:vAlign w:val="center"/>
          </w:tcPr>
          <w:p w14:paraId="0917118C" w14:textId="74B7E188" w:rsidR="00BF396D" w:rsidRPr="00F96E3F" w:rsidRDefault="00861C9D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28</w:t>
            </w:r>
            <w:r w:rsidR="00606ADB">
              <w:rPr>
                <w:bCs/>
                <w:i/>
                <w:iCs/>
                <w:szCs w:val="28"/>
                <w:vertAlign w:val="superscript"/>
                <w:lang w:val="en-US"/>
              </w:rPr>
              <w:t>8</w:t>
            </w:r>
          </w:p>
        </w:tc>
        <w:tc>
          <w:tcPr>
            <w:tcW w:w="1152" w:type="dxa"/>
            <w:vAlign w:val="center"/>
          </w:tcPr>
          <w:p w14:paraId="5508CB99" w14:textId="2C5878C0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>
              <w:rPr>
                <w:bCs/>
                <w:sz w:val="22"/>
                <w:vertAlign w:val="subscript"/>
              </w:rPr>
              <w:t>28</w:t>
            </w:r>
            <w:r w:rsidR="00606ADB">
              <w:rPr>
                <w:bCs/>
                <w:sz w:val="22"/>
                <w:vertAlign w:val="superscript"/>
                <w:lang w:val="en-US"/>
              </w:rPr>
              <w:t>8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835A73">
              <w:rPr>
                <w:bCs/>
                <w:sz w:val="20"/>
                <w:szCs w:val="20"/>
              </w:rPr>
              <w:t>0,2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70732D65" w14:textId="77777777" w:rsidTr="00752BD4">
        <w:tc>
          <w:tcPr>
            <w:tcW w:w="1725" w:type="dxa"/>
          </w:tcPr>
          <w:p w14:paraId="3945DD15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483F34D6" w14:textId="389FF209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Эстетичность пользовательского интерфейса</w:t>
            </w:r>
          </w:p>
        </w:tc>
        <w:tc>
          <w:tcPr>
            <w:tcW w:w="1238" w:type="dxa"/>
          </w:tcPr>
          <w:p w14:paraId="3BDAD726" w14:textId="49D2BB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UIn-1-S</w:t>
            </w:r>
          </w:p>
        </w:tc>
        <w:tc>
          <w:tcPr>
            <w:tcW w:w="1857" w:type="dxa"/>
          </w:tcPr>
          <w:p w14:paraId="557CABBD" w14:textId="63CEC9DA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Эстетичность представления пользовательского интерфейса</w:t>
            </w:r>
          </w:p>
        </w:tc>
        <w:tc>
          <w:tcPr>
            <w:tcW w:w="688" w:type="dxa"/>
            <w:vAlign w:val="center"/>
          </w:tcPr>
          <w:p w14:paraId="2AD550D2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548A55FD" w14:textId="06F0AE19" w:rsidR="00BF396D" w:rsidRPr="00F96E3F" w:rsidRDefault="00F96E3F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9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720" w:type="dxa"/>
            <w:vAlign w:val="center"/>
          </w:tcPr>
          <w:p w14:paraId="5A11B29C" w14:textId="34592E5D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73FDF37E" w14:textId="558467D5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6A640C">
              <w:rPr>
                <w:bCs/>
                <w:sz w:val="22"/>
                <w:vertAlign w:val="subscript"/>
                <w:lang w:val="en-US"/>
              </w:rPr>
              <w:t>9</w:t>
            </w:r>
            <w:r w:rsidR="006A640C">
              <w:rPr>
                <w:bCs/>
                <w:sz w:val="22"/>
                <w:vertAlign w:val="superscript"/>
                <w:lang w:val="en-US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0,05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  <w:tr w:rsidR="00D44093" w14:paraId="5468565C" w14:textId="77777777" w:rsidTr="00752BD4">
        <w:tc>
          <w:tcPr>
            <w:tcW w:w="1725" w:type="dxa"/>
          </w:tcPr>
          <w:p w14:paraId="5E5D5F50" w14:textId="77777777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058" w:type="dxa"/>
          </w:tcPr>
          <w:p w14:paraId="3F1E697D" w14:textId="2283D9DC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Доступность</w:t>
            </w:r>
          </w:p>
        </w:tc>
        <w:tc>
          <w:tcPr>
            <w:tcW w:w="1238" w:type="dxa"/>
          </w:tcPr>
          <w:p w14:paraId="0CC1A9B2" w14:textId="59369142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UAc-1-G</w:t>
            </w:r>
          </w:p>
        </w:tc>
        <w:tc>
          <w:tcPr>
            <w:tcW w:w="1857" w:type="dxa"/>
          </w:tcPr>
          <w:p w14:paraId="7C97B780" w14:textId="509A2A8D" w:rsidR="00BF396D" w:rsidRPr="00BF396D" w:rsidRDefault="00BF396D" w:rsidP="00BF396D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sz w:val="20"/>
                <w:szCs w:val="20"/>
              </w:rPr>
              <w:t>Доступность для пользователей с ограниченными возможностями</w:t>
            </w:r>
          </w:p>
        </w:tc>
        <w:tc>
          <w:tcPr>
            <w:tcW w:w="688" w:type="dxa"/>
            <w:vAlign w:val="center"/>
          </w:tcPr>
          <w:p w14:paraId="63679F49" w14:textId="77777777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772" w:type="dxa"/>
            <w:vAlign w:val="center"/>
          </w:tcPr>
          <w:p w14:paraId="1956A20B" w14:textId="6C4ACDA4" w:rsidR="00BF396D" w:rsidRPr="00F96E3F" w:rsidRDefault="00F96E3F" w:rsidP="00F96E3F">
            <w:pPr>
              <w:jc w:val="center"/>
              <w:rPr>
                <w:bCs/>
                <w:szCs w:val="28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M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10</w:t>
            </w:r>
            <w:r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720" w:type="dxa"/>
            <w:vAlign w:val="center"/>
          </w:tcPr>
          <w:p w14:paraId="2B933067" w14:textId="36F06734" w:rsidR="00BF396D" w:rsidRPr="00F96E3F" w:rsidRDefault="00BF396D" w:rsidP="00F96E3F">
            <w:pPr>
              <w:jc w:val="center"/>
              <w:rPr>
                <w:bCs/>
                <w:szCs w:val="28"/>
              </w:rPr>
            </w:pPr>
          </w:p>
        </w:tc>
        <w:tc>
          <w:tcPr>
            <w:tcW w:w="1152" w:type="dxa"/>
            <w:vAlign w:val="center"/>
          </w:tcPr>
          <w:p w14:paraId="48B49FEE" w14:textId="65708B6A" w:rsidR="00BF396D" w:rsidRPr="00BF396D" w:rsidRDefault="00752BD4" w:rsidP="00752BD4">
            <w:pPr>
              <w:jc w:val="center"/>
              <w:rPr>
                <w:bCs/>
                <w:sz w:val="20"/>
                <w:szCs w:val="20"/>
              </w:rPr>
            </w:pPr>
            <w:r w:rsidRPr="00D44093">
              <w:rPr>
                <w:rFonts w:cs="Times New Roman"/>
                <w:bCs/>
                <w:sz w:val="22"/>
              </w:rPr>
              <w:t>ω</w:t>
            </w:r>
            <w:r w:rsidR="006A640C">
              <w:rPr>
                <w:bCs/>
                <w:sz w:val="22"/>
                <w:vertAlign w:val="subscript"/>
                <w:lang w:val="en-US"/>
              </w:rPr>
              <w:t>10</w:t>
            </w:r>
            <w:r w:rsidR="006A640C">
              <w:rPr>
                <w:bCs/>
                <w:sz w:val="22"/>
                <w:vertAlign w:val="superscript"/>
                <w:lang w:val="en-US"/>
              </w:rPr>
              <w:t>2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D44093">
              <w:rPr>
                <w:bCs/>
                <w:sz w:val="20"/>
                <w:szCs w:val="20"/>
              </w:rPr>
              <w:t>(</w:t>
            </w:r>
            <w:r w:rsidR="002C56AA">
              <w:rPr>
                <w:bCs/>
                <w:sz w:val="20"/>
                <w:szCs w:val="20"/>
              </w:rPr>
              <w:t>0,15</w:t>
            </w:r>
            <w:r w:rsidR="00112B42">
              <w:rPr>
                <w:bCs/>
                <w:sz w:val="20"/>
                <w:szCs w:val="20"/>
              </w:rPr>
              <w:t>)</w:t>
            </w:r>
          </w:p>
        </w:tc>
      </w:tr>
    </w:tbl>
    <w:p w14:paraId="77EB784D" w14:textId="5607DF01" w:rsidR="00BD53DC" w:rsidRDefault="00225446" w:rsidP="00225446">
      <w:pPr>
        <w:spacing w:before="200" w:after="240"/>
        <w:jc w:val="center"/>
        <w:outlineLvl w:val="1"/>
        <w:rPr>
          <w:b/>
          <w:sz w:val="24"/>
        </w:rPr>
      </w:pPr>
      <w:bookmarkStart w:id="4" w:name="_Toc226066789"/>
      <w:r>
        <w:rPr>
          <w:b/>
          <w:sz w:val="24"/>
        </w:rPr>
        <w:t>ЭЛЕМЕНТЫ И ПОКАЗАТЕЛИ СВОЙСТВ КАЧЕСТВА, ФОРМУЛЫ НОРМАЛИЗАЦИИ И МЕТРИЧЕСКИЕ ПОКАЗАТЕЛИ</w:t>
      </w:r>
      <w:bookmarkEnd w:id="4"/>
    </w:p>
    <w:p w14:paraId="070310EB" w14:textId="79281D20" w:rsidR="00225446" w:rsidRPr="002857BC" w:rsidRDefault="002857BC" w:rsidP="00225446">
      <w:pPr>
        <w:pStyle w:val="a8"/>
        <w:spacing w:line="360" w:lineRule="auto"/>
        <w:ind w:firstLine="567"/>
        <w:jc w:val="both"/>
        <w:rPr>
          <w:b w:val="0"/>
          <w:bCs w:val="0"/>
        </w:rPr>
      </w:pPr>
      <w:r>
        <w:rPr>
          <w:b w:val="0"/>
          <w:bCs w:val="0"/>
        </w:rPr>
        <w:t xml:space="preserve">Далее, </w:t>
      </w:r>
      <w:r w:rsidRPr="002857BC">
        <w:rPr>
          <w:b w:val="0"/>
          <w:bCs w:val="0"/>
        </w:rPr>
        <w:t xml:space="preserve">для каждого показателя качества </w:t>
      </w:r>
      <w:r>
        <w:rPr>
          <w:b w:val="0"/>
          <w:bCs w:val="0"/>
        </w:rPr>
        <w:t xml:space="preserve">были </w:t>
      </w:r>
      <w:r w:rsidRPr="002857BC">
        <w:rPr>
          <w:b w:val="0"/>
          <w:bCs w:val="0"/>
        </w:rPr>
        <w:t>определены его элементы, единичный/обобщенный показатель </w:t>
      </w:r>
      <w:r w:rsidRPr="002857BC">
        <w:rPr>
          <w:b w:val="0"/>
          <w:bCs w:val="0"/>
          <w:i/>
          <w:iCs/>
          <w:lang w:val="en-US"/>
        </w:rPr>
        <w:t>P</w:t>
      </w:r>
      <w:r w:rsidRPr="002857BC">
        <w:rPr>
          <w:b w:val="0"/>
          <w:bCs w:val="0"/>
          <w:i/>
          <w:iCs/>
          <w:vertAlign w:val="subscript"/>
          <w:lang w:val="en-US"/>
        </w:rPr>
        <w:t>i</w:t>
      </w:r>
      <w:r w:rsidRPr="002857BC">
        <w:rPr>
          <w:b w:val="0"/>
          <w:bCs w:val="0"/>
          <w:i/>
          <w:iCs/>
          <w:vertAlign w:val="superscript"/>
          <w:lang w:val="en-US"/>
        </w:rPr>
        <w:t>k</w:t>
      </w:r>
      <w:r w:rsidRPr="002857BC">
        <w:rPr>
          <w:b w:val="0"/>
          <w:bCs w:val="0"/>
        </w:rPr>
        <w:t>​, формула нормализации </w:t>
      </w:r>
      <w:proofErr w:type="spellStart"/>
      <w:r w:rsidRPr="002857BC">
        <w:rPr>
          <w:b w:val="0"/>
          <w:bCs w:val="0"/>
          <w:i/>
          <w:iCs/>
          <w:lang w:val="en-US"/>
        </w:rPr>
        <w:t>b</w:t>
      </w:r>
      <w:r w:rsidRPr="002857BC">
        <w:rPr>
          <w:b w:val="0"/>
          <w:bCs w:val="0"/>
          <w:i/>
          <w:iCs/>
          <w:vertAlign w:val="subscript"/>
          <w:lang w:val="en-US"/>
        </w:rPr>
        <w:t>i</w:t>
      </w:r>
      <w:r w:rsidRPr="002857BC">
        <w:rPr>
          <w:b w:val="0"/>
          <w:bCs w:val="0"/>
          <w:i/>
          <w:iCs/>
          <w:vertAlign w:val="superscript"/>
          <w:lang w:val="en-US"/>
        </w:rPr>
        <w:t>k</w:t>
      </w:r>
      <w:proofErr w:type="spellEnd"/>
      <w:r w:rsidRPr="002857BC">
        <w:rPr>
          <w:b w:val="0"/>
          <w:bCs w:val="0"/>
        </w:rPr>
        <w:t>​ для приведения к безразмерной шкале, и метрический показатель </w:t>
      </w:r>
      <w:r w:rsidRPr="002857BC">
        <w:rPr>
          <w:b w:val="0"/>
          <w:bCs w:val="0"/>
          <w:i/>
          <w:iCs/>
          <w:lang w:val="en-US"/>
        </w:rPr>
        <w:t>M</w:t>
      </w:r>
      <w:r w:rsidRPr="002857BC">
        <w:rPr>
          <w:b w:val="0"/>
          <w:bCs w:val="0"/>
          <w:i/>
          <w:iCs/>
          <w:vertAlign w:val="subscript"/>
          <w:lang w:val="en-US"/>
        </w:rPr>
        <w:t>i</w:t>
      </w:r>
      <w:r w:rsidRPr="002857BC">
        <w:rPr>
          <w:b w:val="0"/>
          <w:bCs w:val="0"/>
          <w:i/>
          <w:iCs/>
          <w:vertAlign w:val="superscript"/>
          <w:lang w:val="en-US"/>
        </w:rPr>
        <w:t>k</w:t>
      </w:r>
      <w:r>
        <w:rPr>
          <w:b w:val="0"/>
          <w:bCs w:val="0"/>
          <w:i/>
          <w:iCs/>
          <w:vertAlign w:val="superscript"/>
        </w:rPr>
        <w:t xml:space="preserve"> </w:t>
      </w:r>
      <w:r>
        <w:rPr>
          <w:b w:val="0"/>
          <w:bCs w:val="0"/>
        </w:rPr>
        <w:t>(табл. 3)</w:t>
      </w:r>
      <w:r w:rsidRPr="002857BC">
        <w:rPr>
          <w:b w:val="0"/>
          <w:bCs w:val="0"/>
        </w:rPr>
        <w:t>.</w:t>
      </w:r>
    </w:p>
    <w:p w14:paraId="10018D0B" w14:textId="47453C87" w:rsidR="000D4575" w:rsidRDefault="000D4575" w:rsidP="000D4575">
      <w:pPr>
        <w:jc w:val="right"/>
        <w:rPr>
          <w:bCs/>
          <w:sz w:val="24"/>
        </w:rPr>
      </w:pPr>
      <w:r>
        <w:rPr>
          <w:bCs/>
          <w:sz w:val="24"/>
        </w:rPr>
        <w:t xml:space="preserve">Таблица 3. </w:t>
      </w:r>
      <w:r w:rsidR="007D59B1">
        <w:rPr>
          <w:bCs/>
          <w:sz w:val="24"/>
        </w:rPr>
        <w:t>Расчетные формулы для определения показателей качества</w:t>
      </w:r>
    </w:p>
    <w:tbl>
      <w:tblPr>
        <w:tblStyle w:val="a7"/>
        <w:tblW w:w="10207" w:type="dxa"/>
        <w:tblInd w:w="-431" w:type="dxa"/>
        <w:tblLook w:val="04A0" w:firstRow="1" w:lastRow="0" w:firstColumn="1" w:lastColumn="0" w:noHBand="0" w:noVBand="1"/>
      </w:tblPr>
      <w:tblGrid>
        <w:gridCol w:w="1315"/>
        <w:gridCol w:w="1927"/>
        <w:gridCol w:w="2006"/>
        <w:gridCol w:w="848"/>
        <w:gridCol w:w="2127"/>
        <w:gridCol w:w="1984"/>
      </w:tblGrid>
      <w:tr w:rsidR="008201C2" w14:paraId="132C7DB8" w14:textId="16EAC316" w:rsidTr="003E0A61">
        <w:tc>
          <w:tcPr>
            <w:tcW w:w="1315" w:type="dxa"/>
            <w:vAlign w:val="center"/>
          </w:tcPr>
          <w:p w14:paraId="091FD21E" w14:textId="77777777" w:rsidR="007D59B1" w:rsidRPr="007D59B1" w:rsidRDefault="007D59B1" w:rsidP="00C733EA">
            <w:pPr>
              <w:jc w:val="center"/>
              <w:rPr>
                <w:bCs/>
                <w:sz w:val="20"/>
                <w:szCs w:val="20"/>
              </w:rPr>
            </w:pPr>
            <w:r w:rsidRPr="007D59B1">
              <w:rPr>
                <w:bCs/>
                <w:sz w:val="20"/>
                <w:szCs w:val="20"/>
                <w:lang w:val="en-US"/>
              </w:rPr>
              <w:t xml:space="preserve">ID </w:t>
            </w:r>
            <w:r w:rsidRPr="007D59B1">
              <w:rPr>
                <w:bCs/>
                <w:sz w:val="20"/>
                <w:szCs w:val="20"/>
              </w:rPr>
              <w:t>показателя качества</w:t>
            </w:r>
          </w:p>
        </w:tc>
        <w:tc>
          <w:tcPr>
            <w:tcW w:w="1927" w:type="dxa"/>
            <w:vAlign w:val="center"/>
          </w:tcPr>
          <w:p w14:paraId="24CC7808" w14:textId="77777777" w:rsidR="007D59B1" w:rsidRPr="007D59B1" w:rsidRDefault="007D59B1" w:rsidP="00C733EA">
            <w:pPr>
              <w:jc w:val="center"/>
              <w:rPr>
                <w:bCs/>
                <w:sz w:val="20"/>
                <w:szCs w:val="20"/>
              </w:rPr>
            </w:pPr>
            <w:r w:rsidRPr="007D59B1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006" w:type="dxa"/>
            <w:vAlign w:val="center"/>
          </w:tcPr>
          <w:p w14:paraId="5325880C" w14:textId="3B5CED62" w:rsidR="007D59B1" w:rsidRPr="007D59B1" w:rsidRDefault="007D59B1" w:rsidP="00C733EA">
            <w:pPr>
              <w:jc w:val="center"/>
              <w:rPr>
                <w:bCs/>
                <w:sz w:val="20"/>
                <w:szCs w:val="20"/>
              </w:rPr>
            </w:pPr>
            <w:r w:rsidRPr="007D59B1">
              <w:rPr>
                <w:bCs/>
                <w:sz w:val="20"/>
                <w:szCs w:val="20"/>
              </w:rPr>
              <w:t>Элементы ПК</w:t>
            </w:r>
          </w:p>
        </w:tc>
        <w:tc>
          <w:tcPr>
            <w:tcW w:w="848" w:type="dxa"/>
            <w:vAlign w:val="center"/>
          </w:tcPr>
          <w:p w14:paraId="61E11697" w14:textId="0CDE6235" w:rsidR="007D59B1" w:rsidRPr="00C733EA" w:rsidRDefault="00C733EA" w:rsidP="00C733EA">
            <w:pPr>
              <w:jc w:val="center"/>
              <w:rPr>
                <w:bCs/>
                <w:i/>
                <w:iCs/>
                <w:sz w:val="20"/>
                <w:szCs w:val="20"/>
                <w:lang w:val="en-US"/>
              </w:rPr>
            </w:pPr>
            <w:r w:rsidRPr="00C733EA">
              <w:rPr>
                <w:bCs/>
                <w:i/>
                <w:iCs/>
                <w:sz w:val="32"/>
                <w:szCs w:val="32"/>
                <w:lang w:val="en-US"/>
              </w:rPr>
              <w:t>P</w:t>
            </w:r>
            <w:r w:rsidRPr="00C733EA">
              <w:rPr>
                <w:bCs/>
                <w:i/>
                <w:iCs/>
                <w:sz w:val="32"/>
                <w:szCs w:val="32"/>
                <w:vertAlign w:val="subscript"/>
                <w:lang w:val="en-US"/>
              </w:rPr>
              <w:t>i</w:t>
            </w:r>
            <w:r w:rsidRPr="00C733EA">
              <w:rPr>
                <w:bCs/>
                <w:i/>
                <w:iCs/>
                <w:sz w:val="32"/>
                <w:szCs w:val="32"/>
                <w:vertAlign w:val="superscript"/>
                <w:lang w:val="en-US"/>
              </w:rPr>
              <w:t>k</w:t>
            </w:r>
          </w:p>
        </w:tc>
        <w:tc>
          <w:tcPr>
            <w:tcW w:w="2127" w:type="dxa"/>
            <w:vAlign w:val="center"/>
          </w:tcPr>
          <w:p w14:paraId="43F81F42" w14:textId="4F74D4F4" w:rsidR="007D59B1" w:rsidRPr="00C733EA" w:rsidRDefault="00C733EA" w:rsidP="00C733EA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proofErr w:type="spellStart"/>
            <w:r w:rsidRPr="00C733EA">
              <w:rPr>
                <w:bCs/>
                <w:i/>
                <w:iCs/>
                <w:sz w:val="32"/>
                <w:szCs w:val="32"/>
                <w:lang w:val="en-US"/>
              </w:rPr>
              <w:t>b</w:t>
            </w:r>
            <w:r w:rsidRPr="00C733EA">
              <w:rPr>
                <w:bCs/>
                <w:i/>
                <w:iCs/>
                <w:sz w:val="32"/>
                <w:szCs w:val="32"/>
                <w:vertAlign w:val="subscript"/>
                <w:lang w:val="en-US"/>
              </w:rPr>
              <w:t>i</w:t>
            </w:r>
            <w:r w:rsidRPr="00C733EA">
              <w:rPr>
                <w:bCs/>
                <w:i/>
                <w:iCs/>
                <w:sz w:val="32"/>
                <w:szCs w:val="32"/>
                <w:vertAlign w:val="superscript"/>
                <w:lang w:val="en-US"/>
              </w:rPr>
              <w:t>k</w:t>
            </w:r>
            <w:proofErr w:type="spellEnd"/>
          </w:p>
        </w:tc>
        <w:tc>
          <w:tcPr>
            <w:tcW w:w="1984" w:type="dxa"/>
            <w:vAlign w:val="center"/>
          </w:tcPr>
          <w:p w14:paraId="474AEAEC" w14:textId="41C79F0D" w:rsidR="007D59B1" w:rsidRPr="00C733EA" w:rsidRDefault="00C733EA" w:rsidP="00C733EA">
            <w:pPr>
              <w:jc w:val="center"/>
              <w:rPr>
                <w:bCs/>
                <w:i/>
                <w:iCs/>
                <w:sz w:val="20"/>
                <w:szCs w:val="20"/>
              </w:rPr>
            </w:pPr>
            <w:r w:rsidRPr="00C733EA">
              <w:rPr>
                <w:bCs/>
                <w:i/>
                <w:iCs/>
                <w:sz w:val="32"/>
                <w:szCs w:val="32"/>
                <w:lang w:val="en-US"/>
              </w:rPr>
              <w:t>M</w:t>
            </w:r>
            <w:r w:rsidRPr="00C733EA">
              <w:rPr>
                <w:bCs/>
                <w:i/>
                <w:iCs/>
                <w:sz w:val="32"/>
                <w:szCs w:val="32"/>
                <w:vertAlign w:val="subscript"/>
                <w:lang w:val="en-US"/>
              </w:rPr>
              <w:t>i</w:t>
            </w:r>
            <w:r w:rsidRPr="00C733EA">
              <w:rPr>
                <w:bCs/>
                <w:i/>
                <w:iCs/>
                <w:sz w:val="32"/>
                <w:szCs w:val="32"/>
                <w:vertAlign w:val="superscript"/>
                <w:lang w:val="en-US"/>
              </w:rPr>
              <w:t>k</w:t>
            </w:r>
          </w:p>
        </w:tc>
      </w:tr>
      <w:tr w:rsidR="00B550D9" w:rsidRPr="006C02EC" w14:paraId="73E9EC86" w14:textId="202347F6" w:rsidTr="003E0A61">
        <w:tc>
          <w:tcPr>
            <w:tcW w:w="1315" w:type="dxa"/>
          </w:tcPr>
          <w:p w14:paraId="2CDFADAC" w14:textId="77777777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FCp-1-G</w:t>
            </w:r>
          </w:p>
        </w:tc>
        <w:tc>
          <w:tcPr>
            <w:tcW w:w="1927" w:type="dxa"/>
          </w:tcPr>
          <w:p w14:paraId="1C16714F" w14:textId="77777777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Функциональное покрытие</w:t>
            </w:r>
          </w:p>
        </w:tc>
        <w:tc>
          <w:tcPr>
            <w:tcW w:w="2006" w:type="dxa"/>
            <w:vAlign w:val="center"/>
          </w:tcPr>
          <w:p w14:paraId="6FF2D380" w14:textId="77777777" w:rsidR="00B550D9" w:rsidRPr="008C23AF" w:rsidRDefault="00B550D9" w:rsidP="00B550D9">
            <w:pPr>
              <w:jc w:val="left"/>
              <w:rPr>
                <w:bCs/>
                <w:iCs/>
                <w:sz w:val="20"/>
                <w:szCs w:val="20"/>
              </w:rPr>
            </w:pPr>
            <w:r w:rsidRPr="008C23AF">
              <w:rPr>
                <w:bCs/>
                <w:iCs/>
                <w:sz w:val="20"/>
                <w:szCs w:val="20"/>
              </w:rPr>
              <w:t xml:space="preserve">A – число функций, </w:t>
            </w:r>
            <w:proofErr w:type="spellStart"/>
            <w:r w:rsidRPr="008C23AF">
              <w:rPr>
                <w:bCs/>
                <w:iCs/>
                <w:sz w:val="20"/>
                <w:szCs w:val="20"/>
              </w:rPr>
              <w:t>программно</w:t>
            </w:r>
            <w:proofErr w:type="spellEnd"/>
            <w:r w:rsidRPr="008C23AF">
              <w:rPr>
                <w:bCs/>
                <w:iCs/>
                <w:sz w:val="20"/>
                <w:szCs w:val="20"/>
              </w:rPr>
              <w:t xml:space="preserve"> не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8C23AF">
              <w:rPr>
                <w:bCs/>
                <w:iCs/>
                <w:sz w:val="20"/>
                <w:szCs w:val="20"/>
              </w:rPr>
              <w:t xml:space="preserve">представленных в системе; </w:t>
            </w:r>
          </w:p>
          <w:p w14:paraId="2405A4AA" w14:textId="51A8C1EC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iCs/>
                <w:sz w:val="20"/>
                <w:szCs w:val="20"/>
              </w:rPr>
              <w:t>B – общее число необходимых функций</w:t>
            </w:r>
          </w:p>
        </w:tc>
        <w:tc>
          <w:tcPr>
            <w:tcW w:w="848" w:type="dxa"/>
            <w:vAlign w:val="center"/>
          </w:tcPr>
          <w:p w14:paraId="078AD3BF" w14:textId="46DDCE55" w:rsidR="00B550D9" w:rsidRPr="00DA0378" w:rsidRDefault="005F79C6" w:rsidP="000A2656">
            <w:pPr>
              <w:jc w:val="center"/>
              <w:rPr>
                <w:bCs/>
                <w:sz w:val="20"/>
                <w:szCs w:val="20"/>
              </w:rPr>
            </w:pPr>
            <w:r w:rsidRPr="008F6978">
              <w:rPr>
                <w:bCs/>
                <w:i/>
                <w:iCs/>
                <w:sz w:val="24"/>
                <w:szCs w:val="24"/>
                <w:lang w:val="en-US"/>
              </w:rPr>
              <w:t>P</w:t>
            </w:r>
            <w:r w:rsidR="000A2656" w:rsidRPr="008F6978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3</w:t>
            </w:r>
            <w:r w:rsidR="000A2656" w:rsidRPr="008F6978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1</w:t>
            </w:r>
            <w:r w:rsidR="00DA0378"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46ACD885" w14:textId="77777777" w:rsidR="00B550D9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=1-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3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den>
                </m:f>
              </m:oMath>
            </m:oMathPara>
          </w:p>
          <w:p w14:paraId="24861ADC" w14:textId="77777777" w:rsidR="003F1060" w:rsidRDefault="003F1060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</w:p>
          <w:p w14:paraId="7FC2E882" w14:textId="5C3A628B" w:rsidR="0073039C" w:rsidRPr="00CB0631" w:rsidRDefault="00EA7D14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3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</w:tc>
        <w:tc>
          <w:tcPr>
            <w:tcW w:w="1984" w:type="dxa"/>
            <w:vAlign w:val="center"/>
          </w:tcPr>
          <w:p w14:paraId="64395AF1" w14:textId="746A150D" w:rsidR="003F1060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 xml:space="preserve">=1- 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3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den>
                </m:f>
              </m:oMath>
            </m:oMathPara>
          </w:p>
          <w:p w14:paraId="048C753F" w14:textId="77777777" w:rsidR="00B550D9" w:rsidRPr="007D59B1" w:rsidRDefault="00B550D9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B550D9" w:rsidRPr="003F1060" w14:paraId="08D87726" w14:textId="1B7AB34D" w:rsidTr="003E0A61">
        <w:tc>
          <w:tcPr>
            <w:tcW w:w="1315" w:type="dxa"/>
          </w:tcPr>
          <w:p w14:paraId="7023BBF9" w14:textId="77777777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FCr-1-G</w:t>
            </w:r>
          </w:p>
        </w:tc>
        <w:tc>
          <w:tcPr>
            <w:tcW w:w="1927" w:type="dxa"/>
          </w:tcPr>
          <w:p w14:paraId="25EF43DB" w14:textId="77777777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Функциональная корректность</w:t>
            </w:r>
          </w:p>
        </w:tc>
        <w:tc>
          <w:tcPr>
            <w:tcW w:w="2006" w:type="dxa"/>
            <w:vAlign w:val="center"/>
          </w:tcPr>
          <w:p w14:paraId="55DBE7F0" w14:textId="77777777" w:rsidR="00B550D9" w:rsidRPr="008C23AF" w:rsidRDefault="00B550D9" w:rsidP="00B550D9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некорректных функций, обнаруженных при обзоре; </w:t>
            </w:r>
          </w:p>
          <w:p w14:paraId="670B00E6" w14:textId="705DBC79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lastRenderedPageBreak/>
              <w:t>B – общее число рассмотренных функций</w:t>
            </w:r>
          </w:p>
        </w:tc>
        <w:tc>
          <w:tcPr>
            <w:tcW w:w="848" w:type="dxa"/>
            <w:vAlign w:val="center"/>
          </w:tcPr>
          <w:p w14:paraId="2C2E5751" w14:textId="56F48DD6" w:rsidR="00B550D9" w:rsidRPr="00DA0378" w:rsidRDefault="005F79C6" w:rsidP="000A265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lastRenderedPageBreak/>
              <w:t>P</w:t>
            </w:r>
            <w:r w:rsidR="000A2656" w:rsidRPr="00F96E3F">
              <w:rPr>
                <w:bCs/>
                <w:i/>
                <w:iCs/>
                <w:szCs w:val="28"/>
                <w:vertAlign w:val="subscript"/>
                <w:lang w:val="en-US"/>
              </w:rPr>
              <w:t>4</w:t>
            </w:r>
            <w:r w:rsidR="000A2656" w:rsidRPr="00F96E3F">
              <w:rPr>
                <w:bCs/>
                <w:i/>
                <w:iCs/>
                <w:szCs w:val="28"/>
                <w:vertAlign w:val="superscript"/>
                <w:lang w:val="en-US"/>
              </w:rPr>
              <w:t>1</w:t>
            </w:r>
            <w:r w:rsidR="00DA0378">
              <w:rPr>
                <w:bCs/>
                <w:i/>
                <w:iCs/>
                <w:szCs w:val="28"/>
              </w:rPr>
              <w:t>= А/В</w:t>
            </w:r>
          </w:p>
        </w:tc>
        <w:tc>
          <w:tcPr>
            <w:tcW w:w="2127" w:type="dxa"/>
            <w:vAlign w:val="center"/>
          </w:tcPr>
          <w:p w14:paraId="7F7ACF15" w14:textId="6985CDD1" w:rsidR="003F1060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 xml:space="preserve">4 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доп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den>
                </m:f>
              </m:oMath>
            </m:oMathPara>
          </w:p>
          <w:p w14:paraId="4D35BFD0" w14:textId="77777777" w:rsidR="003F1060" w:rsidRPr="0073039C" w:rsidRDefault="003F1060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</w:p>
          <w:p w14:paraId="256766C5" w14:textId="6ADD7E89" w:rsidR="003F1060" w:rsidRPr="003F1060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4 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</m:oMath>
            <w:r w:rsidR="003F1060" w:rsidRPr="003F1060">
              <w:rPr>
                <w:rFonts w:eastAsiaTheme="minorEastAsia"/>
                <w:bCs/>
                <w:sz w:val="20"/>
                <w:szCs w:val="20"/>
                <w:lang w:val="en-US"/>
              </w:rPr>
              <w:t xml:space="preserve"> </w:t>
            </w:r>
            <w:r w:rsidR="003F1060">
              <w:rPr>
                <w:rFonts w:eastAsiaTheme="minorEastAsia"/>
                <w:bCs/>
                <w:sz w:val="20"/>
                <w:szCs w:val="20"/>
                <w:lang w:val="en-US"/>
              </w:rPr>
              <w:t>&lt;</w:t>
            </w:r>
            <w:r w:rsidR="003F1060" w:rsidRPr="003F1060">
              <w:rPr>
                <w:rFonts w:eastAsiaTheme="minorEastAsia"/>
                <w:bCs/>
                <w:sz w:val="20"/>
                <w:szCs w:val="20"/>
                <w:lang w:val="en-US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4 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доп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</m:oMath>
            <w:r w:rsidR="003F1060" w:rsidRPr="003F1060">
              <w:rPr>
                <w:rFonts w:eastAsiaTheme="minorEastAsia"/>
                <w:bCs/>
                <w:sz w:val="20"/>
                <w:szCs w:val="20"/>
                <w:lang w:val="en-US"/>
              </w:rPr>
              <w:t xml:space="preserve"> </w:t>
            </w:r>
            <w:r w:rsidR="003F1060" w:rsidRPr="003F1060">
              <w:rPr>
                <w:rFonts w:eastAsiaTheme="minorEastAsia" w:cs="Times New Roman"/>
                <w:bCs/>
                <w:sz w:val="20"/>
                <w:szCs w:val="20"/>
                <w:lang w:val="en-US"/>
              </w:rPr>
              <w:t>→</w:t>
            </w:r>
            <w:r w:rsidR="003F1060" w:rsidRPr="003F1060">
              <w:rPr>
                <w:rFonts w:eastAsiaTheme="minorEastAsia"/>
                <w:bCs/>
                <w:sz w:val="20"/>
                <w:szCs w:val="20"/>
                <w:lang w:val="en-US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4 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</m:oMath>
            <w:r w:rsidR="003F1060" w:rsidRPr="003F1060">
              <w:rPr>
                <w:rFonts w:eastAsiaTheme="minorEastAsia"/>
                <w:bCs/>
                <w:sz w:val="20"/>
                <w:szCs w:val="20"/>
                <w:lang w:val="en-US"/>
              </w:rPr>
              <w:t xml:space="preserve"> = </w:t>
            </w: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 xml:space="preserve">4 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t>доп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</m:t>
                  </m:r>
                </m:sup>
              </m:sSubSup>
            </m:oMath>
          </w:p>
          <w:p w14:paraId="15E3A00E" w14:textId="77777777" w:rsidR="00B550D9" w:rsidRPr="003F1060" w:rsidRDefault="00B550D9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57141D3C" w14:textId="0DDE401C" w:rsidR="003F1060" w:rsidRPr="003F1060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 xml:space="preserve">4 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доп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p>
                    </m:sSubSup>
                  </m:den>
                </m:f>
              </m:oMath>
            </m:oMathPara>
          </w:p>
          <w:p w14:paraId="4D3D5A67" w14:textId="77777777" w:rsidR="00B550D9" w:rsidRPr="003F1060" w:rsidRDefault="00B550D9" w:rsidP="00CB57DE">
            <w:pPr>
              <w:jc w:val="left"/>
              <w:rPr>
                <w:bCs/>
                <w:sz w:val="20"/>
                <w:szCs w:val="20"/>
                <w:lang w:val="en-US"/>
              </w:rPr>
            </w:pPr>
          </w:p>
        </w:tc>
      </w:tr>
      <w:tr w:rsidR="00B550D9" w:rsidRPr="006C02EC" w14:paraId="612C5131" w14:textId="50F68978" w:rsidTr="003E0A61">
        <w:tc>
          <w:tcPr>
            <w:tcW w:w="1315" w:type="dxa"/>
          </w:tcPr>
          <w:p w14:paraId="3E03AA77" w14:textId="77777777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UAp-1-G</w:t>
            </w:r>
          </w:p>
        </w:tc>
        <w:tc>
          <w:tcPr>
            <w:tcW w:w="1927" w:type="dxa"/>
          </w:tcPr>
          <w:p w14:paraId="2DAF7CFC" w14:textId="77777777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Полнота описания</w:t>
            </w:r>
          </w:p>
        </w:tc>
        <w:tc>
          <w:tcPr>
            <w:tcW w:w="2006" w:type="dxa"/>
            <w:vAlign w:val="center"/>
          </w:tcPr>
          <w:p w14:paraId="451DD4B7" w14:textId="77777777" w:rsidR="00B550D9" w:rsidRDefault="00B550D9" w:rsidP="00B550D9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описанных сценариев использования; </w:t>
            </w:r>
          </w:p>
          <w:p w14:paraId="405A9CA6" w14:textId="247640F5" w:rsidR="00B550D9" w:rsidRPr="007D59B1" w:rsidRDefault="00B550D9" w:rsidP="00B550D9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суммарное число сценариев использования, реализованных в продукте или системе</w:t>
            </w:r>
          </w:p>
        </w:tc>
        <w:tc>
          <w:tcPr>
            <w:tcW w:w="848" w:type="dxa"/>
            <w:vAlign w:val="center"/>
          </w:tcPr>
          <w:p w14:paraId="6F38629F" w14:textId="0B8B3094" w:rsidR="00B550D9" w:rsidRPr="007D59B1" w:rsidRDefault="005F79C6" w:rsidP="000A265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 w:rsidR="000A2656">
              <w:rPr>
                <w:bCs/>
                <w:i/>
                <w:iCs/>
                <w:szCs w:val="28"/>
                <w:vertAlign w:val="subscript"/>
                <w:lang w:val="en-US"/>
              </w:rPr>
              <w:t>11</w:t>
            </w:r>
            <w:r w:rsidR="000A2656">
              <w:rPr>
                <w:bCs/>
                <w:i/>
                <w:iCs/>
                <w:szCs w:val="28"/>
                <w:vertAlign w:val="superscript"/>
                <w:lang w:val="en-US"/>
              </w:rPr>
              <w:t>5</w:t>
            </w:r>
            <w:r w:rsidR="00072D68"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2D06C310" w14:textId="7882D004" w:rsidR="00072D68" w:rsidRPr="00072D68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11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den>
                </m:f>
              </m:oMath>
            </m:oMathPara>
          </w:p>
          <w:p w14:paraId="10E3DD2F" w14:textId="5C13BD5F" w:rsidR="00072D68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11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1AE8069E" w14:textId="77777777" w:rsidR="00B550D9" w:rsidRPr="007D59B1" w:rsidRDefault="00B550D9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624350D3" w14:textId="427A2673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11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den>
                </m:f>
              </m:oMath>
            </m:oMathPara>
          </w:p>
          <w:p w14:paraId="1D049AE3" w14:textId="77777777" w:rsidR="00B550D9" w:rsidRPr="007D59B1" w:rsidRDefault="00B550D9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A2656" w14:paraId="67B41D5D" w14:textId="54B6A538" w:rsidTr="003E0A61">
        <w:tc>
          <w:tcPr>
            <w:tcW w:w="1315" w:type="dxa"/>
          </w:tcPr>
          <w:p w14:paraId="7C33A023" w14:textId="77777777" w:rsidR="000A2656" w:rsidRPr="007D59B1" w:rsidRDefault="000A2656" w:rsidP="000A2656">
            <w:pPr>
              <w:jc w:val="left"/>
              <w:rPr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 xml:space="preserve">UAp-2-S  </w:t>
            </w:r>
          </w:p>
        </w:tc>
        <w:tc>
          <w:tcPr>
            <w:tcW w:w="1927" w:type="dxa"/>
          </w:tcPr>
          <w:p w14:paraId="639348A9" w14:textId="77777777" w:rsidR="000A2656" w:rsidRPr="007D59B1" w:rsidRDefault="000A2656" w:rsidP="000A2656">
            <w:pPr>
              <w:jc w:val="left"/>
              <w:rPr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 xml:space="preserve">Демонстрационное </w:t>
            </w:r>
          </w:p>
          <w:p w14:paraId="2457759B" w14:textId="77777777" w:rsidR="000A2656" w:rsidRPr="007D59B1" w:rsidRDefault="000A2656" w:rsidP="000A2656">
            <w:pPr>
              <w:jc w:val="left"/>
              <w:rPr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покрытие</w:t>
            </w:r>
          </w:p>
        </w:tc>
        <w:tc>
          <w:tcPr>
            <w:tcW w:w="2006" w:type="dxa"/>
            <w:vAlign w:val="center"/>
          </w:tcPr>
          <w:p w14:paraId="005FBCEE" w14:textId="77777777" w:rsidR="000A2656" w:rsidRPr="008C23AF" w:rsidRDefault="000A2656" w:rsidP="000A2656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сценариев использования, снабженных демонстрационным материалом; </w:t>
            </w:r>
          </w:p>
          <w:p w14:paraId="4A47789A" w14:textId="73DF95DA" w:rsidR="000A2656" w:rsidRPr="007D59B1" w:rsidRDefault="000A2656" w:rsidP="000A2656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B – число сценариев использования, которым демонстрация </w:t>
            </w:r>
            <w:r w:rsidRPr="00072D68">
              <w:rPr>
                <w:bCs/>
                <w:sz w:val="20"/>
                <w:szCs w:val="20"/>
              </w:rPr>
              <w:t>необходима</w:t>
            </w:r>
          </w:p>
        </w:tc>
        <w:tc>
          <w:tcPr>
            <w:tcW w:w="848" w:type="dxa"/>
            <w:vAlign w:val="center"/>
          </w:tcPr>
          <w:p w14:paraId="32EA75C0" w14:textId="75D34A58" w:rsidR="000A2656" w:rsidRPr="007D59B1" w:rsidRDefault="005F79C6" w:rsidP="000A2656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 w:rsidR="000A2656">
              <w:rPr>
                <w:bCs/>
                <w:i/>
                <w:iCs/>
                <w:szCs w:val="28"/>
                <w:vertAlign w:val="subscript"/>
                <w:lang w:val="en-US"/>
              </w:rPr>
              <w:t>12</w:t>
            </w:r>
            <w:r w:rsidR="000A2656">
              <w:rPr>
                <w:bCs/>
                <w:i/>
                <w:iCs/>
                <w:szCs w:val="28"/>
                <w:vertAlign w:val="superscript"/>
                <w:lang w:val="en-US"/>
              </w:rPr>
              <w:t>5</w:t>
            </w:r>
            <w:r w:rsidR="00072D68"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6EA40482" w14:textId="0843BE18" w:rsidR="00072D68" w:rsidRPr="00072D68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12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den>
                </m:f>
              </m:oMath>
            </m:oMathPara>
          </w:p>
          <w:p w14:paraId="254DD342" w14:textId="43D72788" w:rsidR="00072D68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12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45CF8712" w14:textId="77777777" w:rsidR="000A2656" w:rsidRPr="007D59B1" w:rsidRDefault="000A2656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434AC72" w14:textId="545DBFAB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12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den>
                </m:f>
              </m:oMath>
            </m:oMathPara>
          </w:p>
          <w:p w14:paraId="7DED3C5E" w14:textId="77777777" w:rsidR="000A2656" w:rsidRPr="007D59B1" w:rsidRDefault="000A2656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14:paraId="42362131" w14:textId="1131D8FD" w:rsidTr="003E0A61">
        <w:tc>
          <w:tcPr>
            <w:tcW w:w="1315" w:type="dxa"/>
          </w:tcPr>
          <w:p w14:paraId="03D77818" w14:textId="77777777" w:rsidR="00072D68" w:rsidRPr="007D59B1" w:rsidRDefault="00072D68" w:rsidP="00072D68">
            <w:pPr>
              <w:jc w:val="left"/>
              <w:rPr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UAp-3-S</w:t>
            </w:r>
          </w:p>
        </w:tc>
        <w:tc>
          <w:tcPr>
            <w:tcW w:w="1927" w:type="dxa"/>
          </w:tcPr>
          <w:p w14:paraId="7C26D521" w14:textId="77777777" w:rsidR="00072D68" w:rsidRPr="007D59B1" w:rsidRDefault="00072D68" w:rsidP="00072D68">
            <w:pPr>
              <w:jc w:val="left"/>
              <w:rPr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 xml:space="preserve">Достаточность </w:t>
            </w:r>
          </w:p>
          <w:p w14:paraId="78CB5DD4" w14:textId="77777777" w:rsidR="00072D68" w:rsidRPr="007D59B1" w:rsidRDefault="00072D68" w:rsidP="00072D68">
            <w:pPr>
              <w:jc w:val="left"/>
              <w:rPr>
                <w:sz w:val="20"/>
                <w:szCs w:val="20"/>
              </w:rPr>
            </w:pPr>
            <w:proofErr w:type="spellStart"/>
            <w:r w:rsidRPr="007D59B1">
              <w:rPr>
                <w:sz w:val="20"/>
                <w:szCs w:val="20"/>
              </w:rPr>
              <w:t>самоописания</w:t>
            </w:r>
            <w:proofErr w:type="spellEnd"/>
            <w:r w:rsidRPr="007D59B1">
              <w:rPr>
                <w:sz w:val="20"/>
                <w:szCs w:val="20"/>
              </w:rPr>
              <w:t xml:space="preserve"> </w:t>
            </w:r>
          </w:p>
          <w:p w14:paraId="2CDB7E2F" w14:textId="77777777" w:rsidR="00072D68" w:rsidRPr="007D59B1" w:rsidRDefault="00072D68" w:rsidP="00072D68">
            <w:pPr>
              <w:jc w:val="left"/>
              <w:rPr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титульной страницы</w:t>
            </w:r>
          </w:p>
        </w:tc>
        <w:tc>
          <w:tcPr>
            <w:tcW w:w="2006" w:type="dxa"/>
            <w:vAlign w:val="center"/>
          </w:tcPr>
          <w:p w14:paraId="79405DFF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страниц веб-сайта, объясняющих его предназначение; </w:t>
            </w:r>
          </w:p>
          <w:p w14:paraId="7B84A7C3" w14:textId="3562FE1E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суммарное число страниц веб-сайта</w:t>
            </w:r>
          </w:p>
        </w:tc>
        <w:tc>
          <w:tcPr>
            <w:tcW w:w="848" w:type="dxa"/>
            <w:vAlign w:val="center"/>
          </w:tcPr>
          <w:p w14:paraId="2B24EA1D" w14:textId="45D81518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13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5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2DB954A7" w14:textId="6F4823C3" w:rsidR="00072D68" w:rsidRPr="00072D68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13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den>
                </m:f>
              </m:oMath>
            </m:oMathPara>
          </w:p>
          <w:p w14:paraId="39F15260" w14:textId="7B6FB216" w:rsidR="00072D68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13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7E789228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B8EEFC5" w14:textId="0174E30B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5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13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p>
                    </m:sSubSup>
                  </m:den>
                </m:f>
              </m:oMath>
            </m:oMathPara>
          </w:p>
          <w:p w14:paraId="405E18AF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0AFE09D6" w14:textId="74E5C2F2" w:rsidTr="003E0A61">
        <w:tc>
          <w:tcPr>
            <w:tcW w:w="1315" w:type="dxa"/>
          </w:tcPr>
          <w:p w14:paraId="31A439A8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ULe-1-G</w:t>
            </w:r>
          </w:p>
        </w:tc>
        <w:tc>
          <w:tcPr>
            <w:tcW w:w="1927" w:type="dxa"/>
          </w:tcPr>
          <w:p w14:paraId="0444A83E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Полнота руководства пользователя</w:t>
            </w:r>
          </w:p>
        </w:tc>
        <w:tc>
          <w:tcPr>
            <w:tcW w:w="2006" w:type="dxa"/>
            <w:vAlign w:val="center"/>
          </w:tcPr>
          <w:p w14:paraId="0386A434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функций, описанных в пользовательской документации в достаточной мере; </w:t>
            </w:r>
          </w:p>
          <w:p w14:paraId="58F70D91" w14:textId="5F55FE22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реализованных функций, к которым н</w:t>
            </w:r>
            <w:r w:rsidRPr="00CB57DE">
              <w:rPr>
                <w:bCs/>
                <w:sz w:val="20"/>
                <w:szCs w:val="20"/>
              </w:rPr>
              <w:t>еобходимо</w:t>
            </w:r>
            <w:r w:rsidRPr="008C23AF">
              <w:rPr>
                <w:bCs/>
                <w:sz w:val="20"/>
                <w:szCs w:val="20"/>
              </w:rPr>
              <w:t xml:space="preserve"> описание</w:t>
            </w:r>
          </w:p>
        </w:tc>
        <w:tc>
          <w:tcPr>
            <w:tcW w:w="848" w:type="dxa"/>
            <w:vAlign w:val="center"/>
          </w:tcPr>
          <w:p w14:paraId="18D0529D" w14:textId="014115A8" w:rsidR="00072D68" w:rsidRPr="00CB0631" w:rsidRDefault="00072D68" w:rsidP="00072D68">
            <w:pPr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14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 xml:space="preserve">6 </w:t>
            </w:r>
            <w:r>
              <w:rPr>
                <w:bCs/>
                <w:sz w:val="20"/>
                <w:szCs w:val="20"/>
                <w:lang w:val="en-US"/>
              </w:rPr>
              <w:t>= A</w:t>
            </w:r>
          </w:p>
        </w:tc>
        <w:tc>
          <w:tcPr>
            <w:tcW w:w="2127" w:type="dxa"/>
            <w:vAlign w:val="center"/>
          </w:tcPr>
          <w:p w14:paraId="4898229A" w14:textId="3944EF53" w:rsidR="00072D68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14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den>
                </m:f>
              </m:oMath>
            </m:oMathPara>
          </w:p>
          <w:p w14:paraId="249E0F6E" w14:textId="77777777" w:rsidR="00072D68" w:rsidRPr="003F1060" w:rsidRDefault="00072D68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</w:p>
          <w:p w14:paraId="007D0E87" w14:textId="3F76A3A7" w:rsidR="00072D68" w:rsidRPr="007D59B1" w:rsidRDefault="00EA7D14" w:rsidP="00072D68">
            <w:pPr>
              <w:jc w:val="left"/>
              <w:rPr>
                <w:bCs/>
                <w:sz w:val="20"/>
                <w:szCs w:val="2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14 max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6</m:t>
                  </m:r>
                </m:sup>
              </m:sSubSup>
            </m:oMath>
            <w:r w:rsidR="00072D68">
              <w:rPr>
                <w:rFonts w:eastAsiaTheme="minorEastAsia"/>
                <w:bCs/>
                <w:sz w:val="20"/>
                <w:szCs w:val="20"/>
                <w:lang w:val="en-US"/>
              </w:rPr>
              <w:t xml:space="preserve">  = B</w:t>
            </w:r>
          </w:p>
        </w:tc>
        <w:tc>
          <w:tcPr>
            <w:tcW w:w="1984" w:type="dxa"/>
            <w:vAlign w:val="center"/>
          </w:tcPr>
          <w:p w14:paraId="69F1FD8E" w14:textId="23AFF806" w:rsidR="00072D68" w:rsidRPr="00CB0631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14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den>
                </m:f>
              </m:oMath>
            </m:oMathPara>
          </w:p>
          <w:p w14:paraId="2D74A1CC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7E3CFBA4" w14:textId="6E6FC787" w:rsidTr="003E0A61">
        <w:tc>
          <w:tcPr>
            <w:tcW w:w="1315" w:type="dxa"/>
          </w:tcPr>
          <w:p w14:paraId="4ECBFE14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ULe-2-G</w:t>
            </w:r>
          </w:p>
        </w:tc>
        <w:tc>
          <w:tcPr>
            <w:tcW w:w="1927" w:type="dxa"/>
          </w:tcPr>
          <w:p w14:paraId="02DF2CF8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Приведение значений по умолчанию</w:t>
            </w:r>
          </w:p>
        </w:tc>
        <w:tc>
          <w:tcPr>
            <w:tcW w:w="2006" w:type="dxa"/>
            <w:vAlign w:val="center"/>
          </w:tcPr>
          <w:p w14:paraId="77D6B032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полей ввода данных, значения в которых заполняются автоматически; </w:t>
            </w:r>
          </w:p>
          <w:p w14:paraId="46CCE88E" w14:textId="023270B2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полей ввода данных, которые могут принимать значения по умолчанию</w:t>
            </w:r>
          </w:p>
        </w:tc>
        <w:tc>
          <w:tcPr>
            <w:tcW w:w="848" w:type="dxa"/>
            <w:vAlign w:val="center"/>
          </w:tcPr>
          <w:p w14:paraId="3E026DD9" w14:textId="0DAE0EC4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15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6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443D4046" w14:textId="44BD226B" w:rsidR="00072D68" w:rsidRPr="00072D68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15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15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den>
                </m:f>
              </m:oMath>
            </m:oMathPara>
          </w:p>
          <w:p w14:paraId="7CD7A85A" w14:textId="6CC2A626" w:rsidR="00072D68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15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02DF9DC0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C36C348" w14:textId="4A9601F6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15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15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den>
                </m:f>
              </m:oMath>
            </m:oMathPara>
          </w:p>
          <w:p w14:paraId="51467DA1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0515793A" w14:textId="184E5F6F" w:rsidTr="003E0A61">
        <w:tc>
          <w:tcPr>
            <w:tcW w:w="1315" w:type="dxa"/>
          </w:tcPr>
          <w:p w14:paraId="048EAC4E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ULe-3-G</w:t>
            </w:r>
          </w:p>
        </w:tc>
        <w:tc>
          <w:tcPr>
            <w:tcW w:w="1927" w:type="dxa"/>
          </w:tcPr>
          <w:p w14:paraId="7074EB33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Понятность сообщений об ошибках</w:t>
            </w:r>
          </w:p>
        </w:tc>
        <w:tc>
          <w:tcPr>
            <w:tcW w:w="2006" w:type="dxa"/>
            <w:vAlign w:val="center"/>
          </w:tcPr>
          <w:p w14:paraId="554C1960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сообщений об ошибках, предоставляющих подробную информацию об ошибке; </w:t>
            </w:r>
          </w:p>
          <w:p w14:paraId="506FEC93" w14:textId="637653E3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реализованных сообщений об ошибках</w:t>
            </w:r>
          </w:p>
        </w:tc>
        <w:tc>
          <w:tcPr>
            <w:tcW w:w="848" w:type="dxa"/>
            <w:vAlign w:val="center"/>
          </w:tcPr>
          <w:p w14:paraId="70D3B6B7" w14:textId="69792EE5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16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6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31558829" w14:textId="1355E5C2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16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16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16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den>
                </m:f>
              </m:oMath>
            </m:oMathPara>
          </w:p>
          <w:p w14:paraId="395565D6" w14:textId="20E13785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16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1B80E94B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77D60EA9" w14:textId="772D5BEF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16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6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16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16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6</m:t>
                        </m:r>
                      </m:sup>
                    </m:sSubSup>
                  </m:den>
                </m:f>
              </m:oMath>
            </m:oMathPara>
          </w:p>
          <w:p w14:paraId="11AFE5EA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3E46A68E" w14:textId="24140B84" w:rsidTr="003E0A61">
        <w:tc>
          <w:tcPr>
            <w:tcW w:w="1315" w:type="dxa"/>
          </w:tcPr>
          <w:p w14:paraId="23D86B88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lastRenderedPageBreak/>
              <w:t>UOp-1-G</w:t>
            </w:r>
          </w:p>
        </w:tc>
        <w:tc>
          <w:tcPr>
            <w:tcW w:w="1927" w:type="dxa"/>
          </w:tcPr>
          <w:p w14:paraId="40A2027E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Эксплуатационная согласованность</w:t>
            </w:r>
          </w:p>
        </w:tc>
        <w:tc>
          <w:tcPr>
            <w:tcW w:w="2006" w:type="dxa"/>
            <w:vAlign w:val="center"/>
          </w:tcPr>
          <w:p w14:paraId="5091CF63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операций, которые могут быть настроены для удовлетворения нужд пользователя; </w:t>
            </w:r>
          </w:p>
          <w:p w14:paraId="22467D8F" w14:textId="04CDE20F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операций, настройка которых может потребоваться для удовлетворения нужд пользователей</w:t>
            </w:r>
          </w:p>
        </w:tc>
        <w:tc>
          <w:tcPr>
            <w:tcW w:w="848" w:type="dxa"/>
            <w:vAlign w:val="center"/>
          </w:tcPr>
          <w:p w14:paraId="054B8C01" w14:textId="6F83464B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17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7B1BB704" w14:textId="4957B976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17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17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17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7148FC27" w14:textId="24211416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17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1BC22B5D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222CDF81" w14:textId="33E7B15B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17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17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17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300A81B3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7000E022" w14:textId="1E1E7317" w:rsidTr="003E0A61">
        <w:tc>
          <w:tcPr>
            <w:tcW w:w="1315" w:type="dxa"/>
          </w:tcPr>
          <w:p w14:paraId="37706529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UOp-2-G</w:t>
            </w:r>
          </w:p>
        </w:tc>
        <w:tc>
          <w:tcPr>
            <w:tcW w:w="1927" w:type="dxa"/>
          </w:tcPr>
          <w:p w14:paraId="6DE5ABFC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Корректность сообщений</w:t>
            </w:r>
          </w:p>
        </w:tc>
        <w:tc>
          <w:tcPr>
            <w:tcW w:w="2006" w:type="dxa"/>
            <w:vAlign w:val="center"/>
          </w:tcPr>
          <w:p w14:paraId="0ADF93B7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сообщений, имеющих корректный результат или приводящих корректные инструкции пользователю; </w:t>
            </w:r>
          </w:p>
          <w:p w14:paraId="1F03D770" w14:textId="3E327799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реализованных сообщений</w:t>
            </w:r>
          </w:p>
        </w:tc>
        <w:tc>
          <w:tcPr>
            <w:tcW w:w="848" w:type="dxa"/>
            <w:vAlign w:val="center"/>
          </w:tcPr>
          <w:p w14:paraId="716CA4F3" w14:textId="1A2CAB14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18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0AE493D2" w14:textId="79652718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18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18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18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7E078640" w14:textId="456E6919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18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255EF107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A8BC001" w14:textId="4BDF4D48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18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18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18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113202A3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70D070BF" w14:textId="469BF36B" w:rsidTr="003E0A61">
        <w:tc>
          <w:tcPr>
            <w:tcW w:w="1315" w:type="dxa"/>
          </w:tcPr>
          <w:p w14:paraId="6CA35AE1" w14:textId="6EDE2785" w:rsidR="00072D68" w:rsidRPr="00B550D9" w:rsidRDefault="00072D68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  <w:r w:rsidRPr="007D59B1">
              <w:rPr>
                <w:sz w:val="20"/>
                <w:szCs w:val="20"/>
              </w:rPr>
              <w:t>UOp-3-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1927" w:type="dxa"/>
          </w:tcPr>
          <w:p w14:paraId="51E2648C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 xml:space="preserve">Функциональная </w:t>
            </w:r>
            <w:proofErr w:type="spellStart"/>
            <w:r w:rsidRPr="007D59B1">
              <w:rPr>
                <w:sz w:val="20"/>
                <w:szCs w:val="20"/>
              </w:rPr>
              <w:t>настраиваемость</w:t>
            </w:r>
            <w:proofErr w:type="spellEnd"/>
          </w:p>
        </w:tc>
        <w:tc>
          <w:tcPr>
            <w:tcW w:w="2006" w:type="dxa"/>
            <w:vAlign w:val="center"/>
          </w:tcPr>
          <w:p w14:paraId="248B98A7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настраиваемых функций; </w:t>
            </w:r>
          </w:p>
          <w:p w14:paraId="75381D9B" w14:textId="1A6C0CD2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функций, настройка которых может быть полезна в эксплуатации</w:t>
            </w:r>
          </w:p>
        </w:tc>
        <w:tc>
          <w:tcPr>
            <w:tcW w:w="848" w:type="dxa"/>
            <w:vAlign w:val="center"/>
          </w:tcPr>
          <w:p w14:paraId="04D4BFD8" w14:textId="3EABCD3F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19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523DB7F7" w14:textId="694380C2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19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19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19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24C76ED3" w14:textId="1790387D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19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398B8FE7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0A49B0C" w14:textId="2B2389CE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19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19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19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67D61F4B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02EFEEB1" w14:textId="1C7B6EC5" w:rsidTr="003E0A61">
        <w:tc>
          <w:tcPr>
            <w:tcW w:w="1315" w:type="dxa"/>
          </w:tcPr>
          <w:p w14:paraId="078240D5" w14:textId="3AEC3731" w:rsidR="00072D68" w:rsidRPr="00B550D9" w:rsidRDefault="00072D68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  <w:r w:rsidRPr="007D59B1">
              <w:rPr>
                <w:sz w:val="20"/>
                <w:szCs w:val="20"/>
              </w:rPr>
              <w:t>UOp-4-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1927" w:type="dxa"/>
          </w:tcPr>
          <w:p w14:paraId="2AFDDF28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proofErr w:type="spellStart"/>
            <w:r w:rsidRPr="007D59B1">
              <w:rPr>
                <w:sz w:val="20"/>
                <w:szCs w:val="20"/>
              </w:rPr>
              <w:t>Настраиваемость</w:t>
            </w:r>
            <w:proofErr w:type="spellEnd"/>
            <w:r w:rsidRPr="007D59B1">
              <w:rPr>
                <w:sz w:val="20"/>
                <w:szCs w:val="20"/>
              </w:rPr>
              <w:t xml:space="preserve"> пользовательского интерфейса</w:t>
            </w:r>
          </w:p>
        </w:tc>
        <w:tc>
          <w:tcPr>
            <w:tcW w:w="2006" w:type="dxa"/>
            <w:vAlign w:val="center"/>
          </w:tcPr>
          <w:p w14:paraId="02E13E01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настраиваемых элементов пользовательского интерфейса; </w:t>
            </w:r>
          </w:p>
          <w:p w14:paraId="6866C8B6" w14:textId="16146683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элементов интерфейса, настройка которых может быть полезна в эксплуатации</w:t>
            </w:r>
          </w:p>
        </w:tc>
        <w:tc>
          <w:tcPr>
            <w:tcW w:w="848" w:type="dxa"/>
            <w:vAlign w:val="center"/>
          </w:tcPr>
          <w:p w14:paraId="4A2EDD63" w14:textId="5FEDBF74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20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57D17D29" w14:textId="2F1A42BE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20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1ABB779F" w14:textId="1C5DADA2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20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700A3CB4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D6A60C2" w14:textId="10F7C18B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20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46552BF8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4AC447C8" w14:textId="4C84AFF8" w:rsidTr="003E0A61">
        <w:tc>
          <w:tcPr>
            <w:tcW w:w="1315" w:type="dxa"/>
          </w:tcPr>
          <w:p w14:paraId="49A4B9F7" w14:textId="20FEAAD3" w:rsidR="00072D68" w:rsidRPr="00B550D9" w:rsidRDefault="00072D68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  <w:r w:rsidRPr="007D59B1">
              <w:rPr>
                <w:sz w:val="20"/>
                <w:szCs w:val="20"/>
              </w:rPr>
              <w:t>UOp-5-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1927" w:type="dxa"/>
          </w:tcPr>
          <w:p w14:paraId="4F7F2561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Возможность мониторинга</w:t>
            </w:r>
          </w:p>
        </w:tc>
        <w:tc>
          <w:tcPr>
            <w:tcW w:w="2006" w:type="dxa"/>
            <w:vAlign w:val="center"/>
          </w:tcPr>
          <w:p w14:paraId="41796EF4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отслеживаемых функций; </w:t>
            </w:r>
          </w:p>
          <w:p w14:paraId="5BC9D340" w14:textId="6AA26D24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функций, отслеживание состояний которых может быть полезно в эксплуатации</w:t>
            </w:r>
          </w:p>
        </w:tc>
        <w:tc>
          <w:tcPr>
            <w:tcW w:w="848" w:type="dxa"/>
            <w:vAlign w:val="center"/>
          </w:tcPr>
          <w:p w14:paraId="68BA365C" w14:textId="3ED6AF9D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21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24E8CD8E" w14:textId="381367B1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21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12227C4F" w14:textId="118978D6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21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32CBC058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BC8A1D4" w14:textId="1ACD3365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21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195FA5FF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2E4450E5" w14:textId="056FE681" w:rsidTr="003E0A61">
        <w:tc>
          <w:tcPr>
            <w:tcW w:w="1315" w:type="dxa"/>
          </w:tcPr>
          <w:p w14:paraId="67028DC2" w14:textId="4F710BCC" w:rsidR="00072D68" w:rsidRPr="00B550D9" w:rsidRDefault="00072D68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  <w:r w:rsidRPr="007D59B1">
              <w:rPr>
                <w:sz w:val="20"/>
                <w:szCs w:val="20"/>
              </w:rPr>
              <w:t>UOp-6-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1927" w:type="dxa"/>
          </w:tcPr>
          <w:p w14:paraId="68053DF7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Возможность отмены действий</w:t>
            </w:r>
          </w:p>
        </w:tc>
        <w:tc>
          <w:tcPr>
            <w:tcW w:w="2006" w:type="dxa"/>
            <w:vAlign w:val="center"/>
          </w:tcPr>
          <w:p w14:paraId="1FCE03F9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сценариев использования, предусматривающих возможность изменения конфигурации и отмены операций; </w:t>
            </w:r>
          </w:p>
          <w:p w14:paraId="2C271B8D" w14:textId="3D7B286C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сценариев использования, в которых возможность изменения конфигурации может быть полезна в эксплуатации</w:t>
            </w:r>
          </w:p>
        </w:tc>
        <w:tc>
          <w:tcPr>
            <w:tcW w:w="848" w:type="dxa"/>
            <w:vAlign w:val="center"/>
          </w:tcPr>
          <w:p w14:paraId="7358BC7F" w14:textId="4D1BF825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22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50078D42" w14:textId="00B3BA9D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22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4CC2FD69" w14:textId="18CE9A1A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22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5BA32A8E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D396230" w14:textId="05512FF1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22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30EAA58D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4EF39F17" w14:textId="34DDDF06" w:rsidTr="003E0A61">
        <w:tc>
          <w:tcPr>
            <w:tcW w:w="1315" w:type="dxa"/>
          </w:tcPr>
          <w:p w14:paraId="0DE0254E" w14:textId="782C61C1" w:rsidR="00072D68" w:rsidRPr="00B550D9" w:rsidRDefault="00072D68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  <w:r w:rsidRPr="007D59B1">
              <w:rPr>
                <w:sz w:val="20"/>
                <w:szCs w:val="20"/>
              </w:rPr>
              <w:lastRenderedPageBreak/>
              <w:t>UOp-7-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1927" w:type="dxa"/>
          </w:tcPr>
          <w:p w14:paraId="6B03D915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Понятность категоризации информации</w:t>
            </w:r>
          </w:p>
        </w:tc>
        <w:tc>
          <w:tcPr>
            <w:tcW w:w="2006" w:type="dxa"/>
            <w:vAlign w:val="center"/>
          </w:tcPr>
          <w:p w14:paraId="4B3299D8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структур данных, понятных пользователям; </w:t>
            </w:r>
          </w:p>
          <w:p w14:paraId="0DABD9DE" w14:textId="6F44DEC3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структур данных, используемых в продукте или системе</w:t>
            </w:r>
          </w:p>
        </w:tc>
        <w:tc>
          <w:tcPr>
            <w:tcW w:w="848" w:type="dxa"/>
            <w:vAlign w:val="center"/>
          </w:tcPr>
          <w:p w14:paraId="14D1C808" w14:textId="450B82AD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23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6F807637" w14:textId="590D0984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23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2E440A5A" w14:textId="1393754F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23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4AF0CB72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6A8EFDE" w14:textId="10AD65F5" w:rsidR="00CB57DE" w:rsidRPr="0073039C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23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3EC1C9FD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0B170605" w14:textId="2B6EBC76" w:rsidTr="003E0A61">
        <w:tc>
          <w:tcPr>
            <w:tcW w:w="1315" w:type="dxa"/>
          </w:tcPr>
          <w:p w14:paraId="732B1A6E" w14:textId="2D5876A0" w:rsidR="00072D68" w:rsidRPr="00B550D9" w:rsidRDefault="00072D68" w:rsidP="00072D68">
            <w:pPr>
              <w:jc w:val="left"/>
              <w:rPr>
                <w:bCs/>
                <w:sz w:val="20"/>
                <w:szCs w:val="20"/>
                <w:lang w:val="en-US"/>
              </w:rPr>
            </w:pPr>
            <w:r w:rsidRPr="007D59B1">
              <w:rPr>
                <w:sz w:val="20"/>
                <w:szCs w:val="20"/>
              </w:rPr>
              <w:t>UOp-8-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1927" w:type="dxa"/>
          </w:tcPr>
          <w:p w14:paraId="57A1EF70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Постоянство представления</w:t>
            </w:r>
          </w:p>
        </w:tc>
        <w:tc>
          <w:tcPr>
            <w:tcW w:w="2006" w:type="dxa"/>
            <w:vAlign w:val="center"/>
          </w:tcPr>
          <w:p w14:paraId="15747381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пользовательских интерфейсов, использующих общие элементы, но имеющих разное представление; </w:t>
            </w:r>
          </w:p>
          <w:p w14:paraId="7A6B70BA" w14:textId="2F7FD542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пользовательских интерфейсов, использующих общие элементы</w:t>
            </w:r>
          </w:p>
        </w:tc>
        <w:tc>
          <w:tcPr>
            <w:tcW w:w="848" w:type="dxa"/>
            <w:vAlign w:val="center"/>
          </w:tcPr>
          <w:p w14:paraId="06D095FF" w14:textId="65A0FB84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24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71BA3507" w14:textId="7F4D7F6D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24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0F912F54" w14:textId="07F5C259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24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770E746A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672D2299" w14:textId="7F8DD102" w:rsidR="003E0A61" w:rsidRPr="0073039C" w:rsidRDefault="00EA7D14" w:rsidP="003E0A61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24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24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24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5240D4A1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3D66C537" w14:textId="1C2A158F" w:rsidTr="003E0A61">
        <w:tc>
          <w:tcPr>
            <w:tcW w:w="1315" w:type="dxa"/>
          </w:tcPr>
          <w:p w14:paraId="0D4EB201" w14:textId="6154CF76" w:rsidR="00072D68" w:rsidRPr="00B550D9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UOp-9-</w:t>
            </w:r>
            <w:r>
              <w:rPr>
                <w:sz w:val="20"/>
                <w:szCs w:val="20"/>
                <w:lang w:val="en-US"/>
              </w:rPr>
              <w:t>S</w:t>
            </w:r>
          </w:p>
        </w:tc>
        <w:tc>
          <w:tcPr>
            <w:tcW w:w="1927" w:type="dxa"/>
          </w:tcPr>
          <w:p w14:paraId="1F0F8F15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Поддержка устройства ввода</w:t>
            </w:r>
          </w:p>
        </w:tc>
        <w:tc>
          <w:tcPr>
            <w:tcW w:w="2006" w:type="dxa"/>
            <w:vAlign w:val="center"/>
          </w:tcPr>
          <w:p w14:paraId="69E5408B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сценариев использования, которые могут быть выполнены с использованием различных устройств ввода; </w:t>
            </w:r>
          </w:p>
          <w:p w14:paraId="32F0CD61" w14:textId="1AEA0052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сценариев использования</w:t>
            </w:r>
          </w:p>
        </w:tc>
        <w:tc>
          <w:tcPr>
            <w:tcW w:w="848" w:type="dxa"/>
            <w:vAlign w:val="center"/>
          </w:tcPr>
          <w:p w14:paraId="5B03D748" w14:textId="6BDDDA88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25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238D2D40" w14:textId="4AFFA30C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25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25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7A0DB58E" w14:textId="4BE599EF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25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6DA2C325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593913C6" w14:textId="48CA56B9" w:rsidR="003E0A61" w:rsidRPr="0073039C" w:rsidRDefault="00EA7D14" w:rsidP="003E0A61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25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25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25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1589C619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3337BC51" w14:textId="61817AEE" w:rsidTr="003E0A61">
        <w:tc>
          <w:tcPr>
            <w:tcW w:w="1315" w:type="dxa"/>
          </w:tcPr>
          <w:p w14:paraId="2AA8A393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UEp-1-G</w:t>
            </w:r>
          </w:p>
        </w:tc>
        <w:tc>
          <w:tcPr>
            <w:tcW w:w="1927" w:type="dxa"/>
          </w:tcPr>
          <w:p w14:paraId="22981B04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Защита от ошибок пользователя</w:t>
            </w:r>
          </w:p>
        </w:tc>
        <w:tc>
          <w:tcPr>
            <w:tcW w:w="2006" w:type="dxa"/>
            <w:vAlign w:val="center"/>
          </w:tcPr>
          <w:p w14:paraId="0EA37229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пользовательских действий и полей ввода, обрабатываемых с целью защиты от возникновения ошибок; </w:t>
            </w:r>
          </w:p>
          <w:p w14:paraId="40512F69" w14:textId="2F5F43F2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пользовательских действий и полей ввода, которые могут вызвать возникновение ошибок</w:t>
            </w:r>
          </w:p>
        </w:tc>
        <w:tc>
          <w:tcPr>
            <w:tcW w:w="848" w:type="dxa"/>
            <w:vAlign w:val="center"/>
          </w:tcPr>
          <w:p w14:paraId="0594A983" w14:textId="38BF9B87" w:rsidR="00072D68" w:rsidRPr="00810CDA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26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 xml:space="preserve">7 </w:t>
            </w:r>
            <w:r>
              <w:rPr>
                <w:bCs/>
                <w:i/>
                <w:iCs/>
                <w:szCs w:val="28"/>
                <w:lang w:val="en-US"/>
              </w:rPr>
              <w:t>=A</w:t>
            </w:r>
          </w:p>
        </w:tc>
        <w:tc>
          <w:tcPr>
            <w:tcW w:w="2127" w:type="dxa"/>
            <w:vAlign w:val="center"/>
          </w:tcPr>
          <w:p w14:paraId="71CF18F2" w14:textId="52DBE187" w:rsidR="00072D68" w:rsidRPr="00CB0631" w:rsidRDefault="00EA7D14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26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26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26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30FD014A" w14:textId="77777777" w:rsidR="00072D68" w:rsidRPr="003F1060" w:rsidRDefault="00072D68" w:rsidP="00072D68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</w:p>
          <w:p w14:paraId="69AB7AAA" w14:textId="0681B46C" w:rsidR="00072D68" w:rsidRPr="007D59B1" w:rsidRDefault="00EA7D14" w:rsidP="00072D68">
            <w:pPr>
              <w:jc w:val="left"/>
              <w:rPr>
                <w:bCs/>
                <w:sz w:val="20"/>
                <w:szCs w:val="20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26 max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7</m:t>
                  </m:r>
                </m:sup>
              </m:sSubSup>
            </m:oMath>
            <w:r w:rsidR="00072D68">
              <w:rPr>
                <w:rFonts w:eastAsiaTheme="minorEastAsia"/>
                <w:bCs/>
                <w:sz w:val="20"/>
                <w:szCs w:val="20"/>
                <w:lang w:val="en-US"/>
              </w:rPr>
              <w:t xml:space="preserve"> = B</w:t>
            </w:r>
          </w:p>
        </w:tc>
        <w:tc>
          <w:tcPr>
            <w:tcW w:w="1984" w:type="dxa"/>
            <w:vAlign w:val="center"/>
          </w:tcPr>
          <w:p w14:paraId="1ACC2791" w14:textId="7040305A" w:rsidR="00072D68" w:rsidRPr="00CB0631" w:rsidRDefault="00EA7D14" w:rsidP="00CB57DE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26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26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26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3F55F219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6767F3D3" w14:textId="5F3589AA" w:rsidTr="003E0A61">
        <w:tc>
          <w:tcPr>
            <w:tcW w:w="1315" w:type="dxa"/>
          </w:tcPr>
          <w:p w14:paraId="7C402BF7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UEp-2-S</w:t>
            </w:r>
          </w:p>
        </w:tc>
        <w:tc>
          <w:tcPr>
            <w:tcW w:w="1927" w:type="dxa"/>
          </w:tcPr>
          <w:p w14:paraId="44E399F1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Коррекция ошибок при вводе информации</w:t>
            </w:r>
          </w:p>
        </w:tc>
        <w:tc>
          <w:tcPr>
            <w:tcW w:w="2006" w:type="dxa"/>
            <w:vAlign w:val="center"/>
          </w:tcPr>
          <w:p w14:paraId="47477C2B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A – число ошибок ввода, по которым продукт или система предлагает корректный вариант вводимой информации; </w:t>
            </w:r>
          </w:p>
          <w:p w14:paraId="6A958C16" w14:textId="1C7353DE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B – число обрабатываемых ошибок ввода</w:t>
            </w:r>
          </w:p>
        </w:tc>
        <w:tc>
          <w:tcPr>
            <w:tcW w:w="848" w:type="dxa"/>
            <w:vAlign w:val="center"/>
          </w:tcPr>
          <w:p w14:paraId="062C2A85" w14:textId="39157C9B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27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11C9D3B2" w14:textId="0E8233D0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27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27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27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06CB03C6" w14:textId="10F03D2A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27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41A332E6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56DC68F" w14:textId="5E0DA25F" w:rsidR="003E0A61" w:rsidRPr="0073039C" w:rsidRDefault="00EA7D14" w:rsidP="003E0A61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27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27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27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23EF1DC5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4848D9EB" w14:textId="2755CE55" w:rsidTr="003E0A61">
        <w:tc>
          <w:tcPr>
            <w:tcW w:w="1315" w:type="dxa"/>
          </w:tcPr>
          <w:p w14:paraId="1A01D8BF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UEp-3-S</w:t>
            </w:r>
          </w:p>
        </w:tc>
        <w:tc>
          <w:tcPr>
            <w:tcW w:w="1927" w:type="dxa"/>
          </w:tcPr>
          <w:p w14:paraId="53E4CADD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Обработка ошибок пользователя</w:t>
            </w:r>
          </w:p>
        </w:tc>
        <w:tc>
          <w:tcPr>
            <w:tcW w:w="2006" w:type="dxa"/>
            <w:vAlign w:val="center"/>
          </w:tcPr>
          <w:p w14:paraId="35CC7BC5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A – число пользовательских ошибок, обработка которых предусмотрена системой;</w:t>
            </w:r>
          </w:p>
          <w:p w14:paraId="0B4751F6" w14:textId="00B5172D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B – число пользовательских ошибок, которые </w:t>
            </w:r>
            <w:r w:rsidRPr="008C23AF">
              <w:rPr>
                <w:bCs/>
                <w:sz w:val="20"/>
                <w:szCs w:val="20"/>
              </w:rPr>
              <w:lastRenderedPageBreak/>
              <w:t>могут возникнуть в ходе эксплуатации продукта или системы</w:t>
            </w:r>
          </w:p>
        </w:tc>
        <w:tc>
          <w:tcPr>
            <w:tcW w:w="848" w:type="dxa"/>
            <w:vAlign w:val="center"/>
          </w:tcPr>
          <w:p w14:paraId="4A1FFD65" w14:textId="085A210D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lastRenderedPageBreak/>
              <w:t>P</w:t>
            </w:r>
            <w:r>
              <w:rPr>
                <w:bCs/>
                <w:i/>
                <w:iCs/>
                <w:szCs w:val="28"/>
                <w:vertAlign w:val="subscript"/>
                <w:lang w:val="en-US"/>
              </w:rPr>
              <w:t>28</w:t>
            </w:r>
            <w:r>
              <w:rPr>
                <w:bCs/>
                <w:i/>
                <w:iCs/>
                <w:szCs w:val="28"/>
                <w:vertAlign w:val="superscript"/>
                <w:lang w:val="en-US"/>
              </w:rPr>
              <w:t>7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6B673FDC" w14:textId="52B44CB5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28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28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28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7309BF53" w14:textId="2AA0737C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28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5219FD7C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C1AF7D8" w14:textId="340B8AFE" w:rsidR="003E0A61" w:rsidRPr="0073039C" w:rsidRDefault="00EA7D14" w:rsidP="003E0A61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28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7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28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28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7</m:t>
                        </m:r>
                      </m:sup>
                    </m:sSubSup>
                  </m:den>
                </m:f>
              </m:oMath>
            </m:oMathPara>
          </w:p>
          <w:p w14:paraId="21D95C76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05EDD16B" w14:textId="2ABCDC95" w:rsidTr="003E0A61">
        <w:tc>
          <w:tcPr>
            <w:tcW w:w="1315" w:type="dxa"/>
          </w:tcPr>
          <w:p w14:paraId="2DDCD820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UIn-1-S</w:t>
            </w:r>
          </w:p>
        </w:tc>
        <w:tc>
          <w:tcPr>
            <w:tcW w:w="1927" w:type="dxa"/>
          </w:tcPr>
          <w:p w14:paraId="0C5C0F9B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Эстетичность представления пользовательского интерфейса</w:t>
            </w:r>
          </w:p>
        </w:tc>
        <w:tc>
          <w:tcPr>
            <w:tcW w:w="2006" w:type="dxa"/>
            <w:vAlign w:val="center"/>
          </w:tcPr>
          <w:p w14:paraId="3D6609BD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А – число отображаемых интерфейсов, эстетически приятных для восприятия пользователями;  </w:t>
            </w:r>
          </w:p>
          <w:p w14:paraId="42CF67D4" w14:textId="0E9076D3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>В – число отображаемых интерфейсов</w:t>
            </w:r>
          </w:p>
        </w:tc>
        <w:tc>
          <w:tcPr>
            <w:tcW w:w="848" w:type="dxa"/>
            <w:vAlign w:val="center"/>
          </w:tcPr>
          <w:p w14:paraId="29CF0489" w14:textId="0384B030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 w:rsidR="006A640C">
              <w:rPr>
                <w:bCs/>
                <w:i/>
                <w:iCs/>
                <w:szCs w:val="28"/>
                <w:vertAlign w:val="subscript"/>
                <w:lang w:val="en-US"/>
              </w:rPr>
              <w:t>9</w:t>
            </w:r>
            <w:r w:rsidR="006A640C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687B12BE" w14:textId="06AEB28B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9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9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548AF3CA" w14:textId="2E4ACD17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9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0D12439E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39DFF0FD" w14:textId="50F4670D" w:rsidR="003E0A61" w:rsidRPr="0073039C" w:rsidRDefault="00EA7D14" w:rsidP="003E0A61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9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9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9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2A66FF12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  <w:tr w:rsidR="00072D68" w:rsidRPr="006C02EC" w14:paraId="7912A3AA" w14:textId="4C541F31" w:rsidTr="003E0A61">
        <w:tc>
          <w:tcPr>
            <w:tcW w:w="1315" w:type="dxa"/>
          </w:tcPr>
          <w:p w14:paraId="0F879A97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UAc-1-G</w:t>
            </w:r>
          </w:p>
        </w:tc>
        <w:tc>
          <w:tcPr>
            <w:tcW w:w="1927" w:type="dxa"/>
          </w:tcPr>
          <w:p w14:paraId="6042467B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7D59B1">
              <w:rPr>
                <w:sz w:val="20"/>
                <w:szCs w:val="20"/>
              </w:rPr>
              <w:t>Доступность для пользователей с ограниченными возможностями</w:t>
            </w:r>
          </w:p>
        </w:tc>
        <w:tc>
          <w:tcPr>
            <w:tcW w:w="2006" w:type="dxa"/>
            <w:vAlign w:val="center"/>
          </w:tcPr>
          <w:p w14:paraId="2D10889D" w14:textId="77777777" w:rsidR="00072D68" w:rsidRPr="008C23AF" w:rsidRDefault="00072D68" w:rsidP="00072D68">
            <w:pPr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А – число функций, адаптированных для пользователей с ограниченными возможностями;  </w:t>
            </w:r>
          </w:p>
          <w:p w14:paraId="6996BC4A" w14:textId="6E55B17E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  <w:r w:rsidRPr="008C23AF">
              <w:rPr>
                <w:bCs/>
                <w:sz w:val="20"/>
                <w:szCs w:val="20"/>
              </w:rPr>
              <w:t xml:space="preserve"> В – число реализованных функций</w:t>
            </w:r>
          </w:p>
        </w:tc>
        <w:tc>
          <w:tcPr>
            <w:tcW w:w="848" w:type="dxa"/>
            <w:vAlign w:val="center"/>
          </w:tcPr>
          <w:p w14:paraId="56C25A64" w14:textId="1C591B6D" w:rsidR="00072D68" w:rsidRPr="007D59B1" w:rsidRDefault="00072D68" w:rsidP="00072D6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i/>
                <w:iCs/>
                <w:szCs w:val="28"/>
                <w:lang w:val="en-US"/>
              </w:rPr>
              <w:t>P</w:t>
            </w:r>
            <w:r w:rsidR="006A640C">
              <w:rPr>
                <w:bCs/>
                <w:i/>
                <w:iCs/>
                <w:szCs w:val="28"/>
                <w:vertAlign w:val="subscript"/>
                <w:lang w:val="en-US"/>
              </w:rPr>
              <w:t>10</w:t>
            </w:r>
            <w:r w:rsidR="006A640C">
              <w:rPr>
                <w:bCs/>
                <w:i/>
                <w:iCs/>
                <w:szCs w:val="28"/>
                <w:vertAlign w:val="superscript"/>
                <w:lang w:val="en-US"/>
              </w:rPr>
              <w:t>2</w:t>
            </w:r>
            <w:r w:rsidRPr="008F6978">
              <w:rPr>
                <w:bCs/>
                <w:i/>
                <w:iCs/>
                <w:sz w:val="24"/>
                <w:szCs w:val="24"/>
              </w:rPr>
              <w:t>= А</w:t>
            </w:r>
          </w:p>
        </w:tc>
        <w:tc>
          <w:tcPr>
            <w:tcW w:w="2127" w:type="dxa"/>
            <w:vAlign w:val="center"/>
          </w:tcPr>
          <w:p w14:paraId="191D8E38" w14:textId="61179F13" w:rsidR="00120285" w:rsidRPr="00072D68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 xml:space="preserve">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1DE5B949" w14:textId="2FA0BDA8" w:rsidR="00120285" w:rsidRPr="00CB0631" w:rsidRDefault="00EA7D14" w:rsidP="00120285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 xml:space="preserve"> max 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=B</m:t>
                </m:r>
              </m:oMath>
            </m:oMathPara>
          </w:p>
          <w:p w14:paraId="1A759269" w14:textId="77777777" w:rsidR="00072D68" w:rsidRPr="007D59B1" w:rsidRDefault="00072D68" w:rsidP="00072D68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419A789B" w14:textId="0BC14FC5" w:rsidR="003E0A61" w:rsidRPr="0073039C" w:rsidRDefault="00EA7D14" w:rsidP="003E0A61">
            <w:pPr>
              <w:jc w:val="left"/>
              <w:rPr>
                <w:rFonts w:eastAsiaTheme="minorEastAsia"/>
                <w:bCs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10</m:t>
                    </m:r>
                  </m:sub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bCs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10</m:t>
                        </m:r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 xml:space="preserve"> max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</m:oMath>
            </m:oMathPara>
          </w:p>
          <w:p w14:paraId="523D89D8" w14:textId="77777777" w:rsidR="00072D68" w:rsidRPr="007D59B1" w:rsidRDefault="00072D68" w:rsidP="00CB57DE">
            <w:pPr>
              <w:jc w:val="left"/>
              <w:rPr>
                <w:bCs/>
                <w:sz w:val="20"/>
                <w:szCs w:val="20"/>
              </w:rPr>
            </w:pPr>
          </w:p>
        </w:tc>
      </w:tr>
    </w:tbl>
    <w:p w14:paraId="3BC4702D" w14:textId="4CD7B837" w:rsidR="002857BC" w:rsidRDefault="00DC2D64" w:rsidP="002857BC">
      <w:pPr>
        <w:spacing w:before="200" w:after="240"/>
        <w:jc w:val="center"/>
        <w:outlineLvl w:val="1"/>
        <w:rPr>
          <w:b/>
          <w:sz w:val="24"/>
        </w:rPr>
      </w:pPr>
      <w:bookmarkStart w:id="5" w:name="_Toc226066790"/>
      <w:r>
        <w:rPr>
          <w:b/>
          <w:sz w:val="24"/>
        </w:rPr>
        <w:t xml:space="preserve">ФОРМУЛЫ ДЛЯ </w:t>
      </w:r>
      <w:r w:rsidR="002857BC">
        <w:rPr>
          <w:b/>
          <w:sz w:val="24"/>
        </w:rPr>
        <w:t>ОПРЕДЕЛЕНИ</w:t>
      </w:r>
      <w:r>
        <w:rPr>
          <w:b/>
          <w:sz w:val="24"/>
        </w:rPr>
        <w:t>Я</w:t>
      </w:r>
      <w:r w:rsidR="002857BC">
        <w:rPr>
          <w:b/>
          <w:sz w:val="24"/>
        </w:rPr>
        <w:t xml:space="preserve"> КОМПЛЕКСНЫХ ЗНАЧЕНИЙ ПОКАЗАТЕЛЕЙ КАЧЕСТВА</w:t>
      </w:r>
      <w:bookmarkEnd w:id="5"/>
    </w:p>
    <w:p w14:paraId="187B36C0" w14:textId="4D0BF358" w:rsidR="002857BC" w:rsidRPr="002857BC" w:rsidRDefault="002857BC" w:rsidP="002857BC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2857BC">
        <w:rPr>
          <w:b w:val="0"/>
          <w:bCs w:val="0"/>
        </w:rPr>
        <w:t>На основе иерархической структуры модели оценки качества и метрических показателей </w:t>
      </w:r>
      <w:r>
        <w:rPr>
          <w:b w:val="0"/>
          <w:bCs w:val="0"/>
        </w:rPr>
        <w:t>были сформированы</w:t>
      </w:r>
      <w:r w:rsidRPr="002857BC">
        <w:rPr>
          <w:b w:val="0"/>
          <w:bCs w:val="0"/>
        </w:rPr>
        <w:t xml:space="preserve"> формулы для расчета комплексных оценок характеристик качества </w:t>
      </w:r>
      <w:r>
        <w:rPr>
          <w:b w:val="0"/>
          <w:bCs w:val="0"/>
        </w:rPr>
        <w:t>(табл. 4)</w:t>
      </w:r>
      <w:r w:rsidRPr="002857BC">
        <w:rPr>
          <w:b w:val="0"/>
          <w:bCs w:val="0"/>
        </w:rPr>
        <w:t>.</w:t>
      </w:r>
    </w:p>
    <w:p w14:paraId="0D5CCF99" w14:textId="77E66E41" w:rsidR="007D59B1" w:rsidRDefault="008201C2" w:rsidP="008201C2">
      <w:pPr>
        <w:jc w:val="right"/>
        <w:rPr>
          <w:bCs/>
          <w:sz w:val="24"/>
        </w:rPr>
      </w:pPr>
      <w:r>
        <w:rPr>
          <w:bCs/>
          <w:sz w:val="24"/>
        </w:rPr>
        <w:t xml:space="preserve">Таблица 4. Расчетные формулы для определения комплексных оценок характеристик качества </w:t>
      </w:r>
    </w:p>
    <w:tbl>
      <w:tblPr>
        <w:tblStyle w:val="a7"/>
        <w:tblW w:w="10207" w:type="dxa"/>
        <w:tblInd w:w="-431" w:type="dxa"/>
        <w:tblLook w:val="04A0" w:firstRow="1" w:lastRow="0" w:firstColumn="1" w:lastColumn="0" w:noHBand="0" w:noVBand="1"/>
      </w:tblPr>
      <w:tblGrid>
        <w:gridCol w:w="1718"/>
        <w:gridCol w:w="2200"/>
        <w:gridCol w:w="842"/>
        <w:gridCol w:w="801"/>
        <w:gridCol w:w="1363"/>
        <w:gridCol w:w="3283"/>
      </w:tblGrid>
      <w:tr w:rsidR="00D9705B" w:rsidRPr="00BF396D" w14:paraId="62C6AB93" w14:textId="78657274" w:rsidTr="00D9705B">
        <w:trPr>
          <w:trHeight w:val="557"/>
        </w:trPr>
        <w:tc>
          <w:tcPr>
            <w:tcW w:w="1718" w:type="dxa"/>
            <w:vAlign w:val="center"/>
          </w:tcPr>
          <w:p w14:paraId="5291272A" w14:textId="77777777" w:rsidR="00D9705B" w:rsidRPr="00D9705B" w:rsidRDefault="00D9705B" w:rsidP="00C14343">
            <w:pPr>
              <w:jc w:val="center"/>
              <w:rPr>
                <w:bCs/>
                <w:sz w:val="20"/>
                <w:szCs w:val="20"/>
              </w:rPr>
            </w:pPr>
            <w:r w:rsidRPr="00D9705B">
              <w:rPr>
                <w:bCs/>
                <w:sz w:val="20"/>
                <w:szCs w:val="20"/>
              </w:rPr>
              <w:t>Характеристика качества</w:t>
            </w:r>
          </w:p>
        </w:tc>
        <w:tc>
          <w:tcPr>
            <w:tcW w:w="2200" w:type="dxa"/>
            <w:vAlign w:val="center"/>
          </w:tcPr>
          <w:p w14:paraId="6A67C3F4" w14:textId="7D76D332" w:rsidR="00D9705B" w:rsidRPr="00D9705B" w:rsidRDefault="00D9705B" w:rsidP="00C14343">
            <w:pPr>
              <w:jc w:val="center"/>
              <w:rPr>
                <w:bCs/>
                <w:sz w:val="20"/>
                <w:szCs w:val="20"/>
              </w:rPr>
            </w:pPr>
            <w:proofErr w:type="spellStart"/>
            <w:r w:rsidRPr="00D9705B">
              <w:rPr>
                <w:bCs/>
                <w:sz w:val="20"/>
                <w:szCs w:val="20"/>
              </w:rPr>
              <w:t>Подхарактеристика</w:t>
            </w:r>
            <w:proofErr w:type="spellEnd"/>
            <w:r w:rsidRPr="00D9705B">
              <w:rPr>
                <w:bCs/>
                <w:sz w:val="20"/>
                <w:szCs w:val="20"/>
              </w:rPr>
              <w:t xml:space="preserve"> качества</w:t>
            </w:r>
          </w:p>
        </w:tc>
        <w:tc>
          <w:tcPr>
            <w:tcW w:w="1643" w:type="dxa"/>
            <w:gridSpan w:val="2"/>
            <w:vAlign w:val="center"/>
          </w:tcPr>
          <w:p w14:paraId="69AB1161" w14:textId="260C41E7" w:rsidR="00D9705B" w:rsidRPr="00D9705B" w:rsidRDefault="00D9705B" w:rsidP="00C14343">
            <w:pPr>
              <w:jc w:val="center"/>
              <w:rPr>
                <w:bCs/>
                <w:sz w:val="20"/>
                <w:szCs w:val="20"/>
              </w:rPr>
            </w:pPr>
            <w:r w:rsidRPr="00D9705B">
              <w:rPr>
                <w:bCs/>
                <w:sz w:val="20"/>
                <w:szCs w:val="20"/>
              </w:rPr>
              <w:t>Уровни иерархии</w:t>
            </w:r>
          </w:p>
        </w:tc>
        <w:tc>
          <w:tcPr>
            <w:tcW w:w="1363" w:type="dxa"/>
          </w:tcPr>
          <w:p w14:paraId="769B1646" w14:textId="0D20AC51" w:rsidR="00D9705B" w:rsidRPr="00D9705B" w:rsidRDefault="00D9705B" w:rsidP="00C14343">
            <w:pPr>
              <w:jc w:val="center"/>
              <w:rPr>
                <w:bCs/>
                <w:sz w:val="20"/>
                <w:szCs w:val="20"/>
              </w:rPr>
            </w:pPr>
            <w:r w:rsidRPr="00D9705B">
              <w:rPr>
                <w:bCs/>
                <w:sz w:val="20"/>
                <w:szCs w:val="20"/>
              </w:rPr>
              <w:t>Весовой коэффициент</w:t>
            </w:r>
          </w:p>
        </w:tc>
        <w:tc>
          <w:tcPr>
            <w:tcW w:w="3283" w:type="dxa"/>
          </w:tcPr>
          <w:p w14:paraId="66E4BCE8" w14:textId="3154659E" w:rsidR="00D9705B" w:rsidRPr="00D9705B" w:rsidRDefault="00D9705B" w:rsidP="00C14343">
            <w:pPr>
              <w:jc w:val="center"/>
              <w:rPr>
                <w:bCs/>
                <w:sz w:val="20"/>
                <w:szCs w:val="20"/>
              </w:rPr>
            </w:pPr>
            <w:r w:rsidRPr="00D9705B">
              <w:rPr>
                <w:bCs/>
                <w:sz w:val="20"/>
                <w:szCs w:val="20"/>
              </w:rPr>
              <w:t>Компоненты формулы комплексной оценки</w:t>
            </w:r>
          </w:p>
        </w:tc>
      </w:tr>
      <w:tr w:rsidR="00D9705B" w:rsidRPr="00BF396D" w14:paraId="21415DB7" w14:textId="702FF85B" w:rsidTr="00703574">
        <w:trPr>
          <w:trHeight w:val="50"/>
        </w:trPr>
        <w:tc>
          <w:tcPr>
            <w:tcW w:w="1718" w:type="dxa"/>
          </w:tcPr>
          <w:p w14:paraId="6E563D34" w14:textId="78E31DC6" w:rsidR="00D024EB" w:rsidRPr="00BF396D" w:rsidRDefault="00D024EB" w:rsidP="00C14343">
            <w:pPr>
              <w:rPr>
                <w:bCs/>
                <w:sz w:val="22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Функциональная пригодность</w:t>
            </w:r>
          </w:p>
        </w:tc>
        <w:tc>
          <w:tcPr>
            <w:tcW w:w="2200" w:type="dxa"/>
          </w:tcPr>
          <w:p w14:paraId="75F83E73" w14:textId="0B91AAE8" w:rsidR="00D024EB" w:rsidRPr="00BF396D" w:rsidRDefault="00D024EB" w:rsidP="00C14343">
            <w:pPr>
              <w:rPr>
                <w:bCs/>
                <w:sz w:val="22"/>
                <w:szCs w:val="20"/>
              </w:rPr>
            </w:pPr>
          </w:p>
        </w:tc>
        <w:tc>
          <w:tcPr>
            <w:tcW w:w="842" w:type="dxa"/>
            <w:vAlign w:val="center"/>
          </w:tcPr>
          <w:p w14:paraId="6D32D20D" w14:textId="00E83D21" w:rsidR="00D024EB" w:rsidRPr="00703574" w:rsidRDefault="00703574" w:rsidP="00703574">
            <w:pPr>
              <w:jc w:val="center"/>
              <w:rPr>
                <w:bCs/>
                <w:i/>
                <w:iCs/>
                <w:szCs w:val="24"/>
                <w:lang w:val="en-US"/>
              </w:rPr>
            </w:pPr>
            <w:r w:rsidRPr="00703574">
              <w:rPr>
                <w:bCs/>
                <w:i/>
                <w:iCs/>
                <w:szCs w:val="24"/>
                <w:lang w:val="en-US"/>
              </w:rPr>
              <w:t>K</w:t>
            </w:r>
            <w:r w:rsidRPr="00703574">
              <w:rPr>
                <w:bCs/>
                <w:i/>
                <w:iCs/>
                <w:szCs w:val="24"/>
                <w:vertAlign w:val="subscript"/>
                <w:lang w:val="en-US"/>
              </w:rPr>
              <w:t>1</w:t>
            </w:r>
            <w:r w:rsidRPr="00703574">
              <w:rPr>
                <w:bCs/>
                <w:i/>
                <w:iCs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801" w:type="dxa"/>
            <w:vAlign w:val="center"/>
          </w:tcPr>
          <w:p w14:paraId="0D41680C" w14:textId="77777777" w:rsidR="00D024EB" w:rsidRPr="00703574" w:rsidRDefault="00D024EB" w:rsidP="00703574">
            <w:pPr>
              <w:jc w:val="center"/>
              <w:rPr>
                <w:bCs/>
                <w:i/>
                <w:iCs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7535AA83" w14:textId="057AC2E2" w:rsidR="00D024EB" w:rsidRPr="00CB5DB4" w:rsidRDefault="00747199" w:rsidP="00703574">
            <w:pPr>
              <w:jc w:val="center"/>
              <w:rPr>
                <w:bCs/>
                <w:i/>
                <w:iCs/>
                <w:szCs w:val="24"/>
                <w:lang w:val="en-US"/>
              </w:rPr>
            </w:pPr>
            <w:r w:rsidRPr="00CB5DB4">
              <w:rPr>
                <w:rFonts w:cs="Times New Roman"/>
                <w:bCs/>
                <w:i/>
                <w:iCs/>
                <w:szCs w:val="24"/>
              </w:rPr>
              <w:t>ω</w:t>
            </w:r>
            <w:r w:rsidRPr="00CB5DB4">
              <w:rPr>
                <w:bCs/>
                <w:i/>
                <w:iCs/>
                <w:szCs w:val="24"/>
                <w:vertAlign w:val="subscript"/>
                <w:lang w:val="en-US"/>
              </w:rPr>
              <w:t>1</w:t>
            </w:r>
            <w:r w:rsidRPr="00CB5DB4">
              <w:rPr>
                <w:bCs/>
                <w:i/>
                <w:iCs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283" w:type="dxa"/>
            <w:vAlign w:val="center"/>
          </w:tcPr>
          <w:p w14:paraId="7B57A05C" w14:textId="4741B574" w:rsidR="00D024EB" w:rsidRPr="006A640C" w:rsidRDefault="00D47B49" w:rsidP="00703574">
            <w:pPr>
              <w:jc w:val="left"/>
              <w:rPr>
                <w:bCs/>
                <w:i/>
                <w:iCs/>
                <w:sz w:val="24"/>
                <w:szCs w:val="24"/>
                <w:lang w:val="en-US"/>
              </w:rPr>
            </w:pP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3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1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; M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4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1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;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3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1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;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4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00D9705B" w:rsidRPr="00BF396D" w14:paraId="582411C2" w14:textId="6BBBECB5" w:rsidTr="00703574">
        <w:tc>
          <w:tcPr>
            <w:tcW w:w="1718" w:type="dxa"/>
          </w:tcPr>
          <w:p w14:paraId="1B155930" w14:textId="308A55E2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Удобство использования</w:t>
            </w:r>
          </w:p>
        </w:tc>
        <w:tc>
          <w:tcPr>
            <w:tcW w:w="2200" w:type="dxa"/>
          </w:tcPr>
          <w:p w14:paraId="1D0B4A53" w14:textId="77777777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842" w:type="dxa"/>
            <w:vAlign w:val="center"/>
          </w:tcPr>
          <w:p w14:paraId="32CAC994" w14:textId="047DCFD6" w:rsidR="00D9705B" w:rsidRPr="00703574" w:rsidRDefault="00703574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703574">
              <w:rPr>
                <w:bCs/>
                <w:i/>
                <w:iCs/>
                <w:szCs w:val="24"/>
                <w:lang w:val="en-US"/>
              </w:rPr>
              <w:t>K</w:t>
            </w:r>
            <w:r w:rsidRPr="00703574">
              <w:rPr>
                <w:bCs/>
                <w:i/>
                <w:iCs/>
                <w:szCs w:val="24"/>
                <w:vertAlign w:val="subscript"/>
                <w:lang w:val="en-US"/>
              </w:rPr>
              <w:t>2</w:t>
            </w:r>
            <w:r w:rsidRPr="00703574">
              <w:rPr>
                <w:bCs/>
                <w:i/>
                <w:iCs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801" w:type="dxa"/>
            <w:vAlign w:val="center"/>
          </w:tcPr>
          <w:p w14:paraId="7A4C31EC" w14:textId="77777777" w:rsidR="00D9705B" w:rsidRPr="00703574" w:rsidRDefault="00D9705B" w:rsidP="00703574">
            <w:pPr>
              <w:jc w:val="center"/>
              <w:rPr>
                <w:bCs/>
                <w:i/>
                <w:iCs/>
                <w:szCs w:val="24"/>
              </w:rPr>
            </w:pPr>
          </w:p>
        </w:tc>
        <w:tc>
          <w:tcPr>
            <w:tcW w:w="1363" w:type="dxa"/>
            <w:vAlign w:val="center"/>
          </w:tcPr>
          <w:p w14:paraId="4E1D639F" w14:textId="7806E05A" w:rsidR="00D9705B" w:rsidRPr="00CB5DB4" w:rsidRDefault="00747199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CB5DB4">
              <w:rPr>
                <w:rFonts w:cs="Times New Roman"/>
                <w:bCs/>
                <w:i/>
                <w:iCs/>
                <w:szCs w:val="24"/>
              </w:rPr>
              <w:t>ω</w:t>
            </w:r>
            <w:r w:rsidRPr="00CB5DB4">
              <w:rPr>
                <w:bCs/>
                <w:i/>
                <w:iCs/>
                <w:szCs w:val="24"/>
                <w:vertAlign w:val="subscript"/>
                <w:lang w:val="en-US"/>
              </w:rPr>
              <w:t>2</w:t>
            </w:r>
            <w:r w:rsidRPr="00CB5DB4">
              <w:rPr>
                <w:bCs/>
                <w:i/>
                <w:iCs/>
                <w:szCs w:val="24"/>
                <w:vertAlign w:val="superscript"/>
                <w:lang w:val="en-US"/>
              </w:rPr>
              <w:t>0</w:t>
            </w:r>
          </w:p>
        </w:tc>
        <w:tc>
          <w:tcPr>
            <w:tcW w:w="3283" w:type="dxa"/>
            <w:vAlign w:val="center"/>
          </w:tcPr>
          <w:p w14:paraId="2374DA16" w14:textId="19D2C40F" w:rsidR="00D9705B" w:rsidRPr="006A640C" w:rsidRDefault="00236AD5" w:rsidP="00703574">
            <w:pPr>
              <w:jc w:val="left"/>
              <w:rPr>
                <w:bCs/>
                <w:i/>
                <w:iCs/>
                <w:sz w:val="24"/>
                <w:szCs w:val="24"/>
                <w:lang w:val="en-US"/>
              </w:rPr>
            </w:pPr>
            <w:r w:rsidRPr="006A640C">
              <w:rPr>
                <w:bCs/>
                <w:i/>
                <w:iCs/>
                <w:sz w:val="24"/>
                <w:szCs w:val="24"/>
              </w:rPr>
              <w:t>K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5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2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-K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8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2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; M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9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2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; M</w:t>
            </w:r>
            <w:r w:rsidRPr="006A640C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10</w:t>
            </w:r>
            <w:r w:rsidRPr="006A640C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2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;</w:t>
            </w:r>
            <w:r w:rsidR="006A640C"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6A640C"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 w:rsidR="006A640C" w:rsidRPr="006A640C">
              <w:rPr>
                <w:bCs/>
                <w:i/>
                <w:iCs/>
                <w:sz w:val="24"/>
                <w:szCs w:val="24"/>
                <w:vertAlign w:val="subscript"/>
              </w:rPr>
              <w:t>5</w:t>
            </w:r>
            <w:r w:rsidR="006A640C" w:rsidRPr="006A640C">
              <w:rPr>
                <w:bCs/>
                <w:i/>
                <w:iCs/>
                <w:sz w:val="24"/>
                <w:szCs w:val="24"/>
                <w:vertAlign w:val="superscript"/>
              </w:rPr>
              <w:t>2</w:t>
            </w:r>
            <w:r w:rsidR="006A640C" w:rsidRPr="006A640C">
              <w:rPr>
                <w:bCs/>
                <w:i/>
                <w:iCs/>
                <w:sz w:val="24"/>
                <w:szCs w:val="24"/>
                <w:lang w:val="en-US"/>
              </w:rPr>
              <w:t>-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6A640C"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 w:rsidR="00484E41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10</w:t>
            </w:r>
            <w:r w:rsidR="006A640C" w:rsidRPr="006A640C">
              <w:rPr>
                <w:bCs/>
                <w:i/>
                <w:iCs/>
                <w:sz w:val="24"/>
                <w:szCs w:val="24"/>
                <w:vertAlign w:val="superscript"/>
              </w:rPr>
              <w:t>2</w:t>
            </w:r>
          </w:p>
        </w:tc>
      </w:tr>
      <w:tr w:rsidR="00D9705B" w:rsidRPr="00BF396D" w14:paraId="2F124A88" w14:textId="54DF3B0F" w:rsidTr="00703574">
        <w:tc>
          <w:tcPr>
            <w:tcW w:w="1718" w:type="dxa"/>
          </w:tcPr>
          <w:p w14:paraId="7ACA3662" w14:textId="77777777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200" w:type="dxa"/>
          </w:tcPr>
          <w:p w14:paraId="3A9557EB" w14:textId="460D92A6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Полнота описания</w:t>
            </w:r>
          </w:p>
        </w:tc>
        <w:tc>
          <w:tcPr>
            <w:tcW w:w="842" w:type="dxa"/>
            <w:vAlign w:val="center"/>
          </w:tcPr>
          <w:p w14:paraId="0275CFC8" w14:textId="77777777" w:rsidR="00D9705B" w:rsidRPr="00703574" w:rsidRDefault="00D9705B" w:rsidP="00703574">
            <w:pPr>
              <w:jc w:val="center"/>
              <w:rPr>
                <w:bCs/>
                <w:i/>
                <w:iCs/>
                <w:szCs w:val="24"/>
              </w:rPr>
            </w:pPr>
          </w:p>
        </w:tc>
        <w:tc>
          <w:tcPr>
            <w:tcW w:w="801" w:type="dxa"/>
            <w:vAlign w:val="center"/>
          </w:tcPr>
          <w:p w14:paraId="4062F308" w14:textId="7C452E56" w:rsidR="00D9705B" w:rsidRPr="00703574" w:rsidRDefault="00747199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703574">
              <w:rPr>
                <w:bCs/>
                <w:i/>
                <w:iCs/>
                <w:szCs w:val="24"/>
                <w:lang w:val="en-US"/>
              </w:rPr>
              <w:t>K</w:t>
            </w:r>
            <w:r>
              <w:rPr>
                <w:bCs/>
                <w:i/>
                <w:iCs/>
                <w:szCs w:val="24"/>
                <w:vertAlign w:val="subscript"/>
                <w:lang w:val="en-US"/>
              </w:rPr>
              <w:t>5</w:t>
            </w:r>
            <w:r>
              <w:rPr>
                <w:bCs/>
                <w:i/>
                <w:iCs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1363" w:type="dxa"/>
            <w:vAlign w:val="center"/>
          </w:tcPr>
          <w:p w14:paraId="4E654D12" w14:textId="312FB0DD" w:rsidR="00D9705B" w:rsidRPr="00CB5DB4" w:rsidRDefault="00CB5DB4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CB5DB4">
              <w:rPr>
                <w:rFonts w:cs="Times New Roman"/>
                <w:bCs/>
                <w:i/>
                <w:iCs/>
                <w:szCs w:val="24"/>
              </w:rPr>
              <w:t>ω</w:t>
            </w:r>
            <w:r>
              <w:rPr>
                <w:bCs/>
                <w:i/>
                <w:iCs/>
                <w:szCs w:val="24"/>
                <w:vertAlign w:val="subscript"/>
              </w:rPr>
              <w:t>5</w:t>
            </w:r>
            <w:r>
              <w:rPr>
                <w:bCs/>
                <w:i/>
                <w:iCs/>
                <w:szCs w:val="24"/>
                <w:vertAlign w:val="superscript"/>
              </w:rPr>
              <w:t>2</w:t>
            </w:r>
          </w:p>
        </w:tc>
        <w:tc>
          <w:tcPr>
            <w:tcW w:w="3283" w:type="dxa"/>
            <w:vAlign w:val="center"/>
          </w:tcPr>
          <w:p w14:paraId="12E989B7" w14:textId="0DAB1198" w:rsidR="00D9705B" w:rsidRPr="00484E41" w:rsidRDefault="00484E41" w:rsidP="00703574">
            <w:pPr>
              <w:jc w:val="left"/>
              <w:rPr>
                <w:bCs/>
                <w:i/>
                <w:iCs/>
                <w:sz w:val="24"/>
                <w:szCs w:val="24"/>
                <w:lang w:val="en-US"/>
              </w:rPr>
            </w:pP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11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5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>-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13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5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;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11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5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-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13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5</w:t>
            </w:r>
          </w:p>
        </w:tc>
      </w:tr>
      <w:tr w:rsidR="00D9705B" w:rsidRPr="00BF396D" w14:paraId="475BE1B6" w14:textId="2454EE19" w:rsidTr="00703574">
        <w:tc>
          <w:tcPr>
            <w:tcW w:w="1718" w:type="dxa"/>
          </w:tcPr>
          <w:p w14:paraId="6BC207F7" w14:textId="77777777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200" w:type="dxa"/>
          </w:tcPr>
          <w:p w14:paraId="0DB8704A" w14:textId="22E2DB87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Обучаемость</w:t>
            </w:r>
          </w:p>
        </w:tc>
        <w:tc>
          <w:tcPr>
            <w:tcW w:w="842" w:type="dxa"/>
            <w:vAlign w:val="center"/>
          </w:tcPr>
          <w:p w14:paraId="65106F44" w14:textId="77777777" w:rsidR="00D9705B" w:rsidRPr="00703574" w:rsidRDefault="00D9705B" w:rsidP="00703574">
            <w:pPr>
              <w:jc w:val="center"/>
              <w:rPr>
                <w:bCs/>
                <w:i/>
                <w:iCs/>
                <w:szCs w:val="24"/>
              </w:rPr>
            </w:pPr>
          </w:p>
        </w:tc>
        <w:tc>
          <w:tcPr>
            <w:tcW w:w="801" w:type="dxa"/>
            <w:vAlign w:val="center"/>
          </w:tcPr>
          <w:p w14:paraId="0EAABE86" w14:textId="489020D7" w:rsidR="00D9705B" w:rsidRPr="00703574" w:rsidRDefault="00747199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703574">
              <w:rPr>
                <w:bCs/>
                <w:i/>
                <w:iCs/>
                <w:szCs w:val="24"/>
                <w:lang w:val="en-US"/>
              </w:rPr>
              <w:t>K</w:t>
            </w:r>
            <w:r>
              <w:rPr>
                <w:bCs/>
                <w:i/>
                <w:iCs/>
                <w:szCs w:val="24"/>
                <w:vertAlign w:val="subscript"/>
                <w:lang w:val="en-US"/>
              </w:rPr>
              <w:t>6</w:t>
            </w:r>
            <w:r>
              <w:rPr>
                <w:bCs/>
                <w:i/>
                <w:iCs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1363" w:type="dxa"/>
            <w:vAlign w:val="center"/>
          </w:tcPr>
          <w:p w14:paraId="0C302648" w14:textId="1DF49EFE" w:rsidR="00D9705B" w:rsidRPr="00CB5DB4" w:rsidRDefault="00CB5DB4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CB5DB4">
              <w:rPr>
                <w:rFonts w:cs="Times New Roman"/>
                <w:bCs/>
                <w:i/>
                <w:iCs/>
                <w:szCs w:val="24"/>
              </w:rPr>
              <w:t>ω</w:t>
            </w:r>
            <w:r>
              <w:rPr>
                <w:bCs/>
                <w:i/>
                <w:iCs/>
                <w:szCs w:val="24"/>
                <w:vertAlign w:val="subscript"/>
              </w:rPr>
              <w:t>6</w:t>
            </w:r>
            <w:r>
              <w:rPr>
                <w:bCs/>
                <w:i/>
                <w:iCs/>
                <w:szCs w:val="24"/>
                <w:vertAlign w:val="superscript"/>
              </w:rPr>
              <w:t>2</w:t>
            </w:r>
          </w:p>
        </w:tc>
        <w:tc>
          <w:tcPr>
            <w:tcW w:w="3283" w:type="dxa"/>
            <w:vAlign w:val="center"/>
          </w:tcPr>
          <w:p w14:paraId="693F0CE5" w14:textId="6E135136" w:rsidR="00D9705B" w:rsidRPr="006A640C" w:rsidRDefault="00606ADB" w:rsidP="00703574">
            <w:pPr>
              <w:jc w:val="left"/>
              <w:rPr>
                <w:bCs/>
                <w:i/>
                <w:iCs/>
                <w:sz w:val="24"/>
                <w:szCs w:val="24"/>
              </w:rPr>
            </w:pP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14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6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>-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16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6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;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4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6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-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6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6</w:t>
            </w:r>
          </w:p>
        </w:tc>
      </w:tr>
      <w:tr w:rsidR="00D9705B" w:rsidRPr="00BF396D" w14:paraId="55B60A12" w14:textId="32DEA8E6" w:rsidTr="00703574">
        <w:tc>
          <w:tcPr>
            <w:tcW w:w="1718" w:type="dxa"/>
          </w:tcPr>
          <w:p w14:paraId="2AEEE473" w14:textId="11BFB217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200" w:type="dxa"/>
          </w:tcPr>
          <w:p w14:paraId="29BEE7BF" w14:textId="5C887A76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Эксплуатационная пригодность</w:t>
            </w:r>
          </w:p>
        </w:tc>
        <w:tc>
          <w:tcPr>
            <w:tcW w:w="842" w:type="dxa"/>
            <w:vAlign w:val="center"/>
          </w:tcPr>
          <w:p w14:paraId="7031669D" w14:textId="77777777" w:rsidR="00D9705B" w:rsidRPr="00703574" w:rsidRDefault="00D9705B" w:rsidP="00703574">
            <w:pPr>
              <w:jc w:val="center"/>
              <w:rPr>
                <w:bCs/>
                <w:i/>
                <w:iCs/>
                <w:szCs w:val="24"/>
              </w:rPr>
            </w:pPr>
          </w:p>
        </w:tc>
        <w:tc>
          <w:tcPr>
            <w:tcW w:w="801" w:type="dxa"/>
            <w:vAlign w:val="center"/>
          </w:tcPr>
          <w:p w14:paraId="1F5D348F" w14:textId="101B9717" w:rsidR="00D9705B" w:rsidRPr="00703574" w:rsidRDefault="00747199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703574">
              <w:rPr>
                <w:bCs/>
                <w:i/>
                <w:iCs/>
                <w:szCs w:val="24"/>
                <w:lang w:val="en-US"/>
              </w:rPr>
              <w:t>K</w:t>
            </w:r>
            <w:r>
              <w:rPr>
                <w:bCs/>
                <w:i/>
                <w:iCs/>
                <w:szCs w:val="24"/>
                <w:vertAlign w:val="subscript"/>
                <w:lang w:val="en-US"/>
              </w:rPr>
              <w:t>7</w:t>
            </w:r>
            <w:r>
              <w:rPr>
                <w:bCs/>
                <w:i/>
                <w:iCs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1363" w:type="dxa"/>
            <w:vAlign w:val="center"/>
          </w:tcPr>
          <w:p w14:paraId="6587C97F" w14:textId="6EFEA2DB" w:rsidR="00D9705B" w:rsidRPr="00CB5DB4" w:rsidRDefault="00CB5DB4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CB5DB4">
              <w:rPr>
                <w:rFonts w:cs="Times New Roman"/>
                <w:bCs/>
                <w:i/>
                <w:iCs/>
                <w:szCs w:val="24"/>
              </w:rPr>
              <w:t>ω</w:t>
            </w:r>
            <w:r>
              <w:rPr>
                <w:bCs/>
                <w:i/>
                <w:iCs/>
                <w:szCs w:val="24"/>
                <w:vertAlign w:val="subscript"/>
              </w:rPr>
              <w:t>7</w:t>
            </w:r>
            <w:r>
              <w:rPr>
                <w:bCs/>
                <w:i/>
                <w:iCs/>
                <w:szCs w:val="24"/>
                <w:vertAlign w:val="superscript"/>
              </w:rPr>
              <w:t>2</w:t>
            </w:r>
          </w:p>
        </w:tc>
        <w:tc>
          <w:tcPr>
            <w:tcW w:w="3283" w:type="dxa"/>
            <w:vAlign w:val="center"/>
          </w:tcPr>
          <w:p w14:paraId="23025520" w14:textId="240869F7" w:rsidR="00D9705B" w:rsidRPr="006A640C" w:rsidRDefault="00606ADB" w:rsidP="00703574">
            <w:pPr>
              <w:jc w:val="left"/>
              <w:rPr>
                <w:bCs/>
                <w:i/>
                <w:iCs/>
                <w:sz w:val="24"/>
                <w:szCs w:val="24"/>
              </w:rPr>
            </w:pP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7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7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>-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25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7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;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1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7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7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-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25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7</w:t>
            </w:r>
          </w:p>
        </w:tc>
      </w:tr>
      <w:tr w:rsidR="00D9705B" w:rsidRPr="00BF396D" w14:paraId="5CE7F81D" w14:textId="2B8870BD" w:rsidTr="00703574">
        <w:tc>
          <w:tcPr>
            <w:tcW w:w="1718" w:type="dxa"/>
          </w:tcPr>
          <w:p w14:paraId="43AD3040" w14:textId="237183C5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200" w:type="dxa"/>
          </w:tcPr>
          <w:p w14:paraId="6620EDAD" w14:textId="075FBD33" w:rsidR="00D9705B" w:rsidRPr="00BF396D" w:rsidRDefault="00D9705B" w:rsidP="00C14343">
            <w:pPr>
              <w:jc w:val="left"/>
              <w:rPr>
                <w:bCs/>
                <w:sz w:val="20"/>
                <w:szCs w:val="20"/>
              </w:rPr>
            </w:pPr>
            <w:r w:rsidRPr="00BF396D">
              <w:rPr>
                <w:bCs/>
                <w:sz w:val="20"/>
                <w:szCs w:val="20"/>
              </w:rPr>
              <w:t>Защита от пользовательских ошибок</w:t>
            </w:r>
          </w:p>
        </w:tc>
        <w:tc>
          <w:tcPr>
            <w:tcW w:w="842" w:type="dxa"/>
            <w:vAlign w:val="center"/>
          </w:tcPr>
          <w:p w14:paraId="48B53B1D" w14:textId="77777777" w:rsidR="00D9705B" w:rsidRPr="00703574" w:rsidRDefault="00D9705B" w:rsidP="00703574">
            <w:pPr>
              <w:jc w:val="center"/>
              <w:rPr>
                <w:bCs/>
                <w:i/>
                <w:iCs/>
                <w:szCs w:val="24"/>
              </w:rPr>
            </w:pPr>
          </w:p>
        </w:tc>
        <w:tc>
          <w:tcPr>
            <w:tcW w:w="801" w:type="dxa"/>
            <w:vAlign w:val="center"/>
          </w:tcPr>
          <w:p w14:paraId="667CCD97" w14:textId="7B85BA61" w:rsidR="00D9705B" w:rsidRPr="00703574" w:rsidRDefault="00747199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703574">
              <w:rPr>
                <w:bCs/>
                <w:i/>
                <w:iCs/>
                <w:szCs w:val="24"/>
                <w:lang w:val="en-US"/>
              </w:rPr>
              <w:t>K</w:t>
            </w:r>
            <w:r>
              <w:rPr>
                <w:bCs/>
                <w:i/>
                <w:iCs/>
                <w:szCs w:val="24"/>
                <w:vertAlign w:val="subscript"/>
                <w:lang w:val="en-US"/>
              </w:rPr>
              <w:t>8</w:t>
            </w:r>
            <w:r>
              <w:rPr>
                <w:bCs/>
                <w:i/>
                <w:iCs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1363" w:type="dxa"/>
            <w:vAlign w:val="center"/>
          </w:tcPr>
          <w:p w14:paraId="2478B995" w14:textId="1FC41A11" w:rsidR="00D9705B" w:rsidRPr="00CB5DB4" w:rsidRDefault="00CB5DB4" w:rsidP="00703574">
            <w:pPr>
              <w:jc w:val="center"/>
              <w:rPr>
                <w:bCs/>
                <w:i/>
                <w:iCs/>
                <w:szCs w:val="24"/>
              </w:rPr>
            </w:pPr>
            <w:r w:rsidRPr="00CB5DB4">
              <w:rPr>
                <w:rFonts w:cs="Times New Roman"/>
                <w:bCs/>
                <w:i/>
                <w:iCs/>
                <w:szCs w:val="24"/>
              </w:rPr>
              <w:t>ω</w:t>
            </w:r>
            <w:r>
              <w:rPr>
                <w:bCs/>
                <w:i/>
                <w:iCs/>
                <w:szCs w:val="24"/>
                <w:vertAlign w:val="subscript"/>
              </w:rPr>
              <w:t>8</w:t>
            </w:r>
            <w:r>
              <w:rPr>
                <w:bCs/>
                <w:i/>
                <w:iCs/>
                <w:szCs w:val="24"/>
                <w:vertAlign w:val="superscript"/>
              </w:rPr>
              <w:t>2</w:t>
            </w:r>
          </w:p>
        </w:tc>
        <w:tc>
          <w:tcPr>
            <w:tcW w:w="3283" w:type="dxa"/>
            <w:vAlign w:val="center"/>
          </w:tcPr>
          <w:p w14:paraId="2C59BA69" w14:textId="394EFF04" w:rsidR="00D9705B" w:rsidRPr="00606ADB" w:rsidRDefault="00606ADB" w:rsidP="00703574">
            <w:pPr>
              <w:jc w:val="left"/>
              <w:rPr>
                <w:bCs/>
                <w:i/>
                <w:iCs/>
                <w:sz w:val="24"/>
                <w:szCs w:val="24"/>
              </w:rPr>
            </w:pP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</w:t>
            </w:r>
            <w:r w:rsidR="005877C8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6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8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>-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>M</w:t>
            </w:r>
            <w:r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28</w:t>
            </w:r>
            <w:r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8</w:t>
            </w:r>
            <w:r>
              <w:rPr>
                <w:bCs/>
                <w:i/>
                <w:iCs/>
                <w:sz w:val="24"/>
                <w:szCs w:val="24"/>
                <w:lang w:val="en-US"/>
              </w:rPr>
              <w:t xml:space="preserve">;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 w:rsidR="005877C8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26</w:t>
            </w:r>
            <w:r w:rsidR="005877C8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8</w:t>
            </w:r>
            <w:r w:rsidRPr="006A640C">
              <w:rPr>
                <w:bCs/>
                <w:i/>
                <w:iCs/>
                <w:sz w:val="24"/>
                <w:szCs w:val="24"/>
                <w:lang w:val="en-US"/>
              </w:rPr>
              <w:t xml:space="preserve">- </w:t>
            </w:r>
            <w:r w:rsidRPr="006A640C">
              <w:rPr>
                <w:rFonts w:cs="Times New Roman"/>
                <w:bCs/>
                <w:i/>
                <w:iCs/>
                <w:sz w:val="24"/>
                <w:szCs w:val="24"/>
              </w:rPr>
              <w:t>ω</w:t>
            </w:r>
            <w:r w:rsidR="005877C8">
              <w:rPr>
                <w:bCs/>
                <w:i/>
                <w:iCs/>
                <w:sz w:val="24"/>
                <w:szCs w:val="24"/>
                <w:vertAlign w:val="subscript"/>
                <w:lang w:val="en-US"/>
              </w:rPr>
              <w:t>28</w:t>
            </w:r>
            <w:r w:rsidR="005877C8">
              <w:rPr>
                <w:bCs/>
                <w:i/>
                <w:iCs/>
                <w:sz w:val="24"/>
                <w:szCs w:val="24"/>
                <w:vertAlign w:val="superscript"/>
                <w:lang w:val="en-US"/>
              </w:rPr>
              <w:t>8</w:t>
            </w:r>
          </w:p>
        </w:tc>
      </w:tr>
    </w:tbl>
    <w:p w14:paraId="795AB722" w14:textId="5489668E" w:rsidR="00121D7D" w:rsidRDefault="00121D7D" w:rsidP="00121D7D">
      <w:pPr>
        <w:spacing w:before="200" w:after="240"/>
        <w:jc w:val="center"/>
        <w:outlineLvl w:val="1"/>
        <w:rPr>
          <w:b/>
          <w:sz w:val="24"/>
        </w:rPr>
      </w:pPr>
      <w:bookmarkStart w:id="6" w:name="_Toc226066791"/>
      <w:r>
        <w:rPr>
          <w:b/>
          <w:sz w:val="24"/>
        </w:rPr>
        <w:t>ФОРМИРОВАНИЕ РАСЧЕТНЫХ ФОРМУЛ ДЛЯ ОПРЕДЕЛЕНИЯ ДОПУСТИМЫХ ЗНАЧЕНИЙ ПОКАЗАТЕЛЕЙ КАЧЕСТВА</w:t>
      </w:r>
      <w:bookmarkEnd w:id="6"/>
    </w:p>
    <w:p w14:paraId="449C8AAD" w14:textId="2462EAD4" w:rsidR="00121D7D" w:rsidRPr="00121D7D" w:rsidRDefault="00121D7D" w:rsidP="00121D7D">
      <w:pPr>
        <w:pStyle w:val="a8"/>
        <w:spacing w:line="360" w:lineRule="auto"/>
        <w:ind w:firstLine="567"/>
        <w:jc w:val="both"/>
        <w:rPr>
          <w:b w:val="0"/>
          <w:bCs w:val="0"/>
        </w:rPr>
      </w:pPr>
      <w:r>
        <w:rPr>
          <w:b w:val="0"/>
          <w:bCs w:val="0"/>
        </w:rPr>
        <w:t>Д</w:t>
      </w:r>
      <w:r w:rsidRPr="00121D7D">
        <w:rPr>
          <w:b w:val="0"/>
          <w:bCs w:val="0"/>
        </w:rPr>
        <w:t xml:space="preserve">опустимые значения показателей качества определяются для уровня характеристик модели оценки качества. Допустимые значения используются для оценки промежуточного качества программного продукта и позволяют сделать вывод о приемлемом уровне </w:t>
      </w:r>
      <w:r w:rsidRPr="00121D7D">
        <w:rPr>
          <w:b w:val="0"/>
          <w:bCs w:val="0"/>
        </w:rPr>
        <w:lastRenderedPageBreak/>
        <w:t>соответствия программного продукта требованиям.</w:t>
      </w:r>
    </w:p>
    <w:p w14:paraId="4480DD86" w14:textId="7FD35156" w:rsidR="00121D7D" w:rsidRDefault="00121D7D" w:rsidP="00121D7D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121D7D">
        <w:rPr>
          <w:b w:val="0"/>
          <w:bCs w:val="0"/>
        </w:rPr>
        <w:t>Формула для расчета допустимых значений оценок компонентов</w:t>
      </w:r>
      <w:r>
        <w:rPr>
          <w:b w:val="0"/>
          <w:bCs w:val="0"/>
        </w:rPr>
        <w:t>:</w:t>
      </w:r>
    </w:p>
    <w:p w14:paraId="002098D4" w14:textId="7B7D6D16" w:rsidR="00121D7D" w:rsidRPr="00121D7D" w:rsidRDefault="00121D7D" w:rsidP="00121D7D">
      <w:pPr>
        <w:pStyle w:val="a8"/>
        <w:spacing w:line="360" w:lineRule="auto"/>
        <w:ind w:firstLine="567"/>
        <w:jc w:val="both"/>
        <w:rPr>
          <w:b w:val="0"/>
          <w:bCs w:val="0"/>
          <w:i/>
          <w:iCs/>
        </w:rPr>
      </w:pPr>
      <m:oMath>
        <m:sSubSup>
          <m:sSubSupPr>
            <m:ctrlPr>
              <w:rPr>
                <w:rFonts w:ascii="Cambria Math" w:hAnsi="Cambria Math"/>
                <w:b w:val="0"/>
                <w:bCs w:val="0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Pr="00121D7D">
        <w:rPr>
          <w:rFonts w:eastAsiaTheme="minorEastAsia"/>
          <w:b w:val="0"/>
          <w:bCs w:val="0"/>
          <w:i/>
          <w:iCs/>
          <w:sz w:val="20"/>
          <w:szCs w:val="18"/>
        </w:rPr>
        <w:t xml:space="preserve">доп </w:t>
      </w:r>
      <w:r w:rsidRPr="00121D7D">
        <w:rPr>
          <w:rFonts w:eastAsiaTheme="minorEastAsia"/>
          <w:b w:val="0"/>
          <w:bCs w:val="0"/>
          <w:i/>
          <w:iCs/>
        </w:rPr>
        <w:t xml:space="preserve">= </w:t>
      </w:r>
      <m:oMath>
        <m:f>
          <m:fPr>
            <m:ctrlPr>
              <w:rPr>
                <w:rFonts w:ascii="Cambria Math" w:hAnsi="Cambria Math"/>
                <w:b w:val="0"/>
                <w:bCs w:val="0"/>
                <w:i/>
                <w:iCs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HAnsi" w:hAnsi="Cambria Math" w:cstheme="minorBidi"/>
                    <w:b w:val="0"/>
                    <w:bCs w:val="0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k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HAnsi" w:hAnsi="Cambria Math" w:cstheme="minorBidi"/>
                    <w:b w:val="0"/>
                    <w:bCs w:val="0"/>
                    <w:i/>
                    <w:iCs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lang w:val="en-US"/>
                  </w:rPr>
                  <m:t>max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k</m:t>
                </m:r>
              </m:sup>
            </m:sSubSup>
          </m:den>
        </m:f>
      </m:oMath>
      <w:r w:rsidRPr="00121D7D">
        <w:rPr>
          <w:rFonts w:eastAsiaTheme="minorEastAsia"/>
          <w:b w:val="0"/>
          <w:bCs w:val="0"/>
          <w:i/>
          <w:iCs/>
        </w:rPr>
        <w:t xml:space="preserve"> – δ</w:t>
      </w:r>
      <w:proofErr w:type="gramStart"/>
      <w:r w:rsidRPr="00121D7D">
        <w:rPr>
          <w:rFonts w:eastAsiaTheme="minorEastAsia"/>
          <w:b w:val="0"/>
          <w:bCs w:val="0"/>
          <w:i/>
          <w:iCs/>
          <w:vertAlign w:val="subscript"/>
          <w:lang w:val="en-US"/>
        </w:rPr>
        <w:t>k</w:t>
      </w:r>
      <w:r w:rsidRPr="00121D7D">
        <w:rPr>
          <w:rFonts w:eastAsiaTheme="minorEastAsia"/>
          <w:b w:val="0"/>
          <w:bCs w:val="0"/>
          <w:i/>
          <w:iCs/>
          <w:vertAlign w:val="superscript"/>
          <w:lang w:val="en-US"/>
        </w:rPr>
        <w:t>i</w:t>
      </w:r>
      <w:r w:rsidRPr="00121D7D">
        <w:rPr>
          <w:b w:val="0"/>
          <w:bCs w:val="0"/>
          <w:i/>
          <w:iCs/>
        </w:rPr>
        <w:t xml:space="preserve"> ,</w:t>
      </w:r>
      <w:r w:rsidRPr="00121D7D">
        <w:rPr>
          <w:b w:val="0"/>
          <w:bCs w:val="0"/>
        </w:rPr>
        <w:t>где</w:t>
      </w:r>
      <w:proofErr w:type="gramEnd"/>
      <w:r w:rsidRPr="00121D7D">
        <w:rPr>
          <w:b w:val="0"/>
          <w:bCs w:val="0"/>
        </w:rPr>
        <w:t>:</w:t>
      </w:r>
      <w:r>
        <w:rPr>
          <w:b w:val="0"/>
          <w:bCs w:val="0"/>
        </w:rPr>
        <w:t xml:space="preserve"> </w:t>
      </w:r>
      <w:proofErr w:type="spellStart"/>
      <w:r w:rsidRPr="00121D7D">
        <w:rPr>
          <w:b w:val="0"/>
          <w:bCs w:val="0"/>
        </w:rPr>
        <w:t>ω</w:t>
      </w:r>
      <w:r w:rsidRPr="00121D7D">
        <w:rPr>
          <w:b w:val="0"/>
          <w:bCs w:val="0"/>
          <w:vertAlign w:val="subscript"/>
        </w:rPr>
        <w:t>k</w:t>
      </w:r>
      <w:r w:rsidRPr="00121D7D">
        <w:rPr>
          <w:b w:val="0"/>
          <w:bCs w:val="0"/>
          <w:vertAlign w:val="superscript"/>
          <w:lang w:val="en-US"/>
        </w:rPr>
        <w:t>i</w:t>
      </w:r>
      <w:proofErr w:type="spellEnd"/>
      <w:r w:rsidRPr="00121D7D">
        <w:rPr>
          <w:b w:val="0"/>
          <w:bCs w:val="0"/>
        </w:rPr>
        <w:t>– весовой коэффициент данной характеристики;</w:t>
      </w:r>
    </w:p>
    <w:p w14:paraId="27AFAEE3" w14:textId="03B7C7C2" w:rsidR="00121D7D" w:rsidRDefault="00121D7D" w:rsidP="00AC79AB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121D7D">
        <w:rPr>
          <w:b w:val="0"/>
          <w:bCs w:val="0"/>
        </w:rPr>
        <w:t>ω</w:t>
      </w:r>
      <w:r w:rsidRPr="00121D7D">
        <w:rPr>
          <w:b w:val="0"/>
          <w:bCs w:val="0"/>
          <w:vertAlign w:val="superscript"/>
          <w:lang w:val="en-US"/>
        </w:rPr>
        <w:t>k</w:t>
      </w:r>
      <w:r w:rsidRPr="00121D7D">
        <w:rPr>
          <w:b w:val="0"/>
          <w:bCs w:val="0"/>
          <w:vertAlign w:val="subscript"/>
          <w:lang w:val="en-US"/>
        </w:rPr>
        <w:t>i</w:t>
      </w:r>
      <w:r w:rsidRPr="00121D7D">
        <w:rPr>
          <w:b w:val="0"/>
          <w:bCs w:val="0"/>
          <w:vertAlign w:val="subscript"/>
        </w:rPr>
        <w:t xml:space="preserve"> </w:t>
      </w:r>
      <w:r w:rsidRPr="00121D7D">
        <w:rPr>
          <w:b w:val="0"/>
          <w:bCs w:val="0"/>
          <w:vertAlign w:val="subscript"/>
          <w:lang w:val="en-US"/>
        </w:rPr>
        <w:t>m</w:t>
      </w:r>
      <w:r>
        <w:rPr>
          <w:b w:val="0"/>
          <w:bCs w:val="0"/>
          <w:vertAlign w:val="subscript"/>
          <w:lang w:val="en-US"/>
        </w:rPr>
        <w:t>a</w:t>
      </w:r>
      <w:r w:rsidRPr="00121D7D">
        <w:rPr>
          <w:b w:val="0"/>
          <w:bCs w:val="0"/>
          <w:vertAlign w:val="subscript"/>
          <w:lang w:val="en-US"/>
        </w:rPr>
        <w:t>x</w:t>
      </w:r>
      <w:r w:rsidRPr="00121D7D">
        <w:rPr>
          <w:b w:val="0"/>
          <w:bCs w:val="0"/>
        </w:rPr>
        <w:t> – максимальный весовой коэффициент среди родственных компонентов на том же уровне иерархии</w:t>
      </w:r>
      <w:r w:rsidR="00AC79AB" w:rsidRPr="00AC79AB">
        <w:rPr>
          <w:b w:val="0"/>
          <w:bCs w:val="0"/>
        </w:rPr>
        <w:t xml:space="preserve">; </w:t>
      </w:r>
      <w:proofErr w:type="spellStart"/>
      <w:r w:rsidRPr="00121D7D">
        <w:rPr>
          <w:b w:val="0"/>
          <w:bCs w:val="0"/>
        </w:rPr>
        <w:t>δ</w:t>
      </w:r>
      <w:r w:rsidRPr="00121D7D">
        <w:rPr>
          <w:b w:val="0"/>
          <w:bCs w:val="0"/>
          <w:vertAlign w:val="subscript"/>
        </w:rPr>
        <w:t>k</w:t>
      </w:r>
      <w:r w:rsidR="00AC79AB" w:rsidRPr="00AC79AB">
        <w:rPr>
          <w:b w:val="0"/>
          <w:bCs w:val="0"/>
          <w:vertAlign w:val="superscript"/>
          <w:lang w:val="en-US"/>
        </w:rPr>
        <w:t>i</w:t>
      </w:r>
      <w:proofErr w:type="spellEnd"/>
      <w:r w:rsidRPr="00121D7D">
        <w:rPr>
          <w:b w:val="0"/>
          <w:bCs w:val="0"/>
        </w:rPr>
        <w:t>​ – допустимое отклонение</w:t>
      </w:r>
      <w:r w:rsidR="00AC79AB" w:rsidRPr="00AC79AB">
        <w:rPr>
          <w:b w:val="0"/>
          <w:bCs w:val="0"/>
        </w:rPr>
        <w:t>.</w:t>
      </w:r>
    </w:p>
    <w:p w14:paraId="3C771021" w14:textId="507A5704" w:rsidR="00AC79AB" w:rsidRPr="00121D7D" w:rsidRDefault="00AC79AB" w:rsidP="00AC79AB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AC79AB">
        <w:rPr>
          <w:b w:val="0"/>
          <w:bCs w:val="0"/>
        </w:rPr>
        <w:t>Результаты формирования расчетных формул для определения допустимых оценок представлены в таблице 5</w:t>
      </w:r>
      <w:r>
        <w:rPr>
          <w:b w:val="0"/>
          <w:bCs w:val="0"/>
        </w:rPr>
        <w:t>.</w:t>
      </w:r>
    </w:p>
    <w:p w14:paraId="329B4C03" w14:textId="1B4727C4" w:rsidR="007D59B1" w:rsidRDefault="00D9705B" w:rsidP="00D9705B">
      <w:pPr>
        <w:jc w:val="right"/>
        <w:rPr>
          <w:bCs/>
          <w:sz w:val="24"/>
        </w:rPr>
      </w:pPr>
      <w:r>
        <w:rPr>
          <w:bCs/>
          <w:sz w:val="24"/>
        </w:rPr>
        <w:t xml:space="preserve">Таблица 5. Расчетные формулы для определения допустимых оценок характеристик качества </w:t>
      </w:r>
    </w:p>
    <w:tbl>
      <w:tblPr>
        <w:tblStyle w:val="a7"/>
        <w:tblW w:w="10207" w:type="dxa"/>
        <w:tblInd w:w="-431" w:type="dxa"/>
        <w:tblLook w:val="04A0" w:firstRow="1" w:lastRow="0" w:firstColumn="1" w:lastColumn="0" w:noHBand="0" w:noVBand="1"/>
      </w:tblPr>
      <w:tblGrid>
        <w:gridCol w:w="445"/>
        <w:gridCol w:w="1958"/>
        <w:gridCol w:w="1935"/>
        <w:gridCol w:w="2250"/>
        <w:gridCol w:w="3619"/>
      </w:tblGrid>
      <w:tr w:rsidR="00D00645" w14:paraId="48CD1E7D" w14:textId="77777777" w:rsidTr="00D50D96">
        <w:tc>
          <w:tcPr>
            <w:tcW w:w="445" w:type="dxa"/>
            <w:vAlign w:val="center"/>
          </w:tcPr>
          <w:p w14:paraId="31DDBED4" w14:textId="0785E2AF" w:rsidR="00D00645" w:rsidRDefault="00D00645" w:rsidP="00D0064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№</w:t>
            </w:r>
          </w:p>
        </w:tc>
        <w:tc>
          <w:tcPr>
            <w:tcW w:w="1958" w:type="dxa"/>
            <w:vAlign w:val="center"/>
          </w:tcPr>
          <w:p w14:paraId="22EE9AE4" w14:textId="0ED59DA0" w:rsidR="00D00645" w:rsidRDefault="00D00645" w:rsidP="00D0064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Характеристика качества</w:t>
            </w:r>
          </w:p>
        </w:tc>
        <w:tc>
          <w:tcPr>
            <w:tcW w:w="1935" w:type="dxa"/>
            <w:vAlign w:val="center"/>
          </w:tcPr>
          <w:p w14:paraId="2C4C3EE5" w14:textId="77777777" w:rsidR="00D00645" w:rsidRDefault="00D00645" w:rsidP="0021168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Обозначение допустимой оценки</w:t>
            </w:r>
          </w:p>
          <w:p w14:paraId="47085379" w14:textId="7DA5A8BF" w:rsidR="00211685" w:rsidRPr="00211685" w:rsidRDefault="00EA7D14" w:rsidP="00211685">
            <w:pPr>
              <w:jc w:val="center"/>
              <w:rPr>
                <w:rFonts w:eastAsiaTheme="minorEastAsia"/>
                <w:bCs/>
                <w:i/>
                <w:sz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i</m:t>
                  </m:r>
                </m:sup>
              </m:sSubSup>
            </m:oMath>
            <w:r w:rsidR="009453EA" w:rsidRPr="009453EA">
              <w:rPr>
                <w:rFonts w:eastAsiaTheme="minorEastAsia"/>
                <w:bCs/>
                <w:i/>
                <w:sz w:val="20"/>
                <w:szCs w:val="18"/>
              </w:rPr>
              <w:t>доп</w:t>
            </w:r>
          </w:p>
          <w:p w14:paraId="36B8E86F" w14:textId="28F7A189" w:rsidR="00211685" w:rsidRPr="00211685" w:rsidRDefault="00211685" w:rsidP="00211685">
            <w:pPr>
              <w:jc w:val="center"/>
              <w:rPr>
                <w:rFonts w:eastAsiaTheme="minorEastAsia"/>
                <w:bCs/>
                <w:sz w:val="24"/>
              </w:rPr>
            </w:pPr>
          </w:p>
        </w:tc>
        <w:tc>
          <w:tcPr>
            <w:tcW w:w="2250" w:type="dxa"/>
            <w:vAlign w:val="center"/>
          </w:tcPr>
          <w:p w14:paraId="09DD0D6E" w14:textId="77777777" w:rsidR="00D00645" w:rsidRDefault="00D00645" w:rsidP="00D0064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Обозначение весового коэффициента</w:t>
            </w:r>
          </w:p>
          <w:p w14:paraId="6EB9A85D" w14:textId="749F579A" w:rsidR="009453EA" w:rsidRDefault="00EA7D14" w:rsidP="00D00645">
            <w:pPr>
              <w:jc w:val="center"/>
              <w:rPr>
                <w:bCs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Cs w:val="24"/>
                      </w:rPr>
                      <m:t>i</m:t>
                    </m:r>
                  </m:sup>
                </m:sSubSup>
              </m:oMath>
            </m:oMathPara>
          </w:p>
        </w:tc>
        <w:tc>
          <w:tcPr>
            <w:tcW w:w="3619" w:type="dxa"/>
            <w:vAlign w:val="center"/>
          </w:tcPr>
          <w:p w14:paraId="637CE0E8" w14:textId="41D86D08" w:rsidR="00D00645" w:rsidRDefault="00D00645" w:rsidP="00D00645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Формула для расчета допустимого значения</w:t>
            </w:r>
          </w:p>
        </w:tc>
      </w:tr>
      <w:tr w:rsidR="00D00645" w14:paraId="297F941A" w14:textId="77777777" w:rsidTr="00D50D96">
        <w:tc>
          <w:tcPr>
            <w:tcW w:w="445" w:type="dxa"/>
          </w:tcPr>
          <w:p w14:paraId="00178512" w14:textId="0AA248DB" w:rsidR="00D00645" w:rsidRDefault="00D00645" w:rsidP="00BD53D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1958" w:type="dxa"/>
          </w:tcPr>
          <w:p w14:paraId="2158A6FB" w14:textId="33A6C7B8" w:rsidR="00D00645" w:rsidRDefault="00D00645" w:rsidP="00BD53D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Функциональная пригодность</w:t>
            </w:r>
          </w:p>
        </w:tc>
        <w:tc>
          <w:tcPr>
            <w:tcW w:w="1935" w:type="dxa"/>
          </w:tcPr>
          <w:p w14:paraId="610AC1CD" w14:textId="68B6E525" w:rsidR="00D00645" w:rsidRPr="0060322B" w:rsidRDefault="0060322B" w:rsidP="0060322B">
            <w:pPr>
              <w:jc w:val="center"/>
              <w:rPr>
                <w:rFonts w:eastAsiaTheme="minorEastAsia"/>
                <w:bCs/>
                <w:i/>
                <w:sz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p>
              </m:sSubSup>
            </m:oMath>
            <w:r w:rsidRPr="009453EA">
              <w:rPr>
                <w:rFonts w:eastAsiaTheme="minorEastAsia"/>
                <w:bCs/>
                <w:i/>
                <w:sz w:val="20"/>
                <w:szCs w:val="18"/>
              </w:rPr>
              <w:t>доп</w:t>
            </w:r>
          </w:p>
        </w:tc>
        <w:tc>
          <w:tcPr>
            <w:tcW w:w="2250" w:type="dxa"/>
          </w:tcPr>
          <w:p w14:paraId="74B9BC0C" w14:textId="5B5D3483" w:rsidR="00D00645" w:rsidRPr="00380166" w:rsidRDefault="0060322B" w:rsidP="00BD53DC">
            <w:pPr>
              <w:rPr>
                <w:bCs/>
                <w:i/>
                <w:sz w:val="24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3619" w:type="dxa"/>
          </w:tcPr>
          <w:p w14:paraId="14700BC0" w14:textId="123D4077" w:rsidR="00D00645" w:rsidRPr="00380166" w:rsidRDefault="00380166" w:rsidP="00BD53DC">
            <w:pPr>
              <w:rPr>
                <w:bCs/>
                <w:iCs/>
                <w:sz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0</m:t>
                  </m:r>
                </m:sup>
              </m:sSubSup>
            </m:oMath>
            <w:r w:rsidRPr="00380166">
              <w:rPr>
                <w:rFonts w:eastAsiaTheme="minorEastAsia"/>
                <w:bCs/>
                <w:i/>
                <w:sz w:val="20"/>
                <w:szCs w:val="18"/>
              </w:rPr>
              <w:t>доп</w:t>
            </w:r>
            <w:r w:rsidRPr="00380166">
              <w:rPr>
                <w:rFonts w:eastAsiaTheme="minorEastAsia"/>
                <w:bCs/>
                <w:iCs/>
                <w:sz w:val="20"/>
                <w:szCs w:val="18"/>
              </w:rPr>
              <w:t xml:space="preserve"> </w:t>
            </w:r>
            <w:r w:rsidRPr="00380166">
              <w:rPr>
                <w:rFonts w:eastAsiaTheme="minorEastAsia"/>
                <w:bCs/>
                <w:iCs/>
                <w:sz w:val="24"/>
                <w:szCs w:val="24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p>
                  </m:sSubSup>
                </m:den>
              </m:f>
            </m:oMath>
            <w:r w:rsidRPr="00B535D3">
              <w:rPr>
                <w:rFonts w:eastAsiaTheme="minorEastAsia"/>
                <w:bCs/>
                <w:i/>
                <w:sz w:val="24"/>
                <w:szCs w:val="24"/>
              </w:rPr>
              <w:t xml:space="preserve"> – </w:t>
            </w:r>
            <w:r w:rsidRPr="00B535D3">
              <w:rPr>
                <w:rFonts w:eastAsiaTheme="minorEastAsia" w:cs="Times New Roman"/>
                <w:bCs/>
                <w:i/>
                <w:sz w:val="24"/>
                <w:szCs w:val="24"/>
              </w:rPr>
              <w:t>δ</w:t>
            </w:r>
            <w:r w:rsidRPr="00B535D3">
              <w:rPr>
                <w:rFonts w:eastAsiaTheme="minorEastAsia"/>
                <w:bCs/>
                <w:i/>
                <w:sz w:val="24"/>
                <w:szCs w:val="24"/>
                <w:vertAlign w:val="subscript"/>
              </w:rPr>
              <w:t>1</w:t>
            </w:r>
            <w:r w:rsidRPr="00B535D3">
              <w:rPr>
                <w:rFonts w:eastAsiaTheme="minorEastAsia"/>
                <w:bCs/>
                <w:i/>
                <w:sz w:val="24"/>
                <w:szCs w:val="24"/>
                <w:vertAlign w:val="superscript"/>
              </w:rPr>
              <w:t>0</w:t>
            </w:r>
          </w:p>
        </w:tc>
      </w:tr>
      <w:tr w:rsidR="00D00645" w14:paraId="191CE68B" w14:textId="77777777" w:rsidTr="00D50D96">
        <w:tc>
          <w:tcPr>
            <w:tcW w:w="445" w:type="dxa"/>
          </w:tcPr>
          <w:p w14:paraId="7B3C72A1" w14:textId="1955CE82" w:rsidR="00D00645" w:rsidRDefault="00D50D96" w:rsidP="00BD53D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1958" w:type="dxa"/>
          </w:tcPr>
          <w:p w14:paraId="59067329" w14:textId="5C591B0F" w:rsidR="00D00645" w:rsidRDefault="00D00645" w:rsidP="00BD53DC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Удобство использования</w:t>
            </w:r>
          </w:p>
        </w:tc>
        <w:tc>
          <w:tcPr>
            <w:tcW w:w="1935" w:type="dxa"/>
          </w:tcPr>
          <w:p w14:paraId="677CE2A7" w14:textId="214AC76F" w:rsidR="00D00645" w:rsidRPr="0060322B" w:rsidRDefault="0060322B" w:rsidP="0060322B">
            <w:pPr>
              <w:jc w:val="center"/>
              <w:rPr>
                <w:rFonts w:eastAsiaTheme="minorEastAsia"/>
                <w:bCs/>
                <w:i/>
                <w:sz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sup>
              </m:sSubSup>
            </m:oMath>
            <w:r w:rsidRPr="009453EA">
              <w:rPr>
                <w:rFonts w:eastAsiaTheme="minorEastAsia"/>
                <w:bCs/>
                <w:i/>
                <w:sz w:val="20"/>
                <w:szCs w:val="18"/>
              </w:rPr>
              <w:t>доп</w:t>
            </w:r>
          </w:p>
        </w:tc>
        <w:tc>
          <w:tcPr>
            <w:tcW w:w="2250" w:type="dxa"/>
          </w:tcPr>
          <w:p w14:paraId="3D101D0D" w14:textId="61BF3AFF" w:rsidR="00D00645" w:rsidRDefault="0060322B" w:rsidP="00BD53DC">
            <w:pPr>
              <w:rPr>
                <w:bCs/>
                <w:sz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  <w:sz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3619" w:type="dxa"/>
          </w:tcPr>
          <w:p w14:paraId="2E374348" w14:textId="0612C1EE" w:rsidR="00D00645" w:rsidRDefault="00380166" w:rsidP="00BD53DC">
            <w:pPr>
              <w:rPr>
                <w:bCs/>
                <w:sz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bCs/>
                      <w:iCs/>
                      <w:sz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0</m:t>
                  </m:r>
                </m:sup>
              </m:sSubSup>
            </m:oMath>
            <w:r w:rsidRPr="00380166">
              <w:rPr>
                <w:rFonts w:eastAsiaTheme="minorEastAsia"/>
                <w:bCs/>
                <w:i/>
                <w:sz w:val="20"/>
                <w:szCs w:val="18"/>
              </w:rPr>
              <w:t>доп</w:t>
            </w:r>
            <w:r w:rsidRPr="00380166">
              <w:rPr>
                <w:rFonts w:eastAsiaTheme="minorEastAsia"/>
                <w:bCs/>
                <w:iCs/>
                <w:sz w:val="20"/>
                <w:szCs w:val="18"/>
              </w:rPr>
              <w:t xml:space="preserve"> </w:t>
            </w:r>
            <w:r w:rsidRPr="00380166">
              <w:rPr>
                <w:rFonts w:eastAsiaTheme="minorEastAsia"/>
                <w:bCs/>
                <w:iCs/>
                <w:sz w:val="24"/>
                <w:szCs w:val="24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p>
                  </m:sSub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0</m:t>
                      </m:r>
                    </m:sup>
                  </m:sSubSup>
                </m:den>
              </m:f>
            </m:oMath>
            <w:r w:rsidRPr="00B535D3">
              <w:rPr>
                <w:rFonts w:eastAsiaTheme="minorEastAsia"/>
                <w:bCs/>
                <w:i/>
                <w:iCs/>
                <w:sz w:val="24"/>
                <w:szCs w:val="24"/>
              </w:rPr>
              <w:t xml:space="preserve"> – </w:t>
            </w:r>
            <w:r w:rsidRPr="00B535D3">
              <w:rPr>
                <w:rFonts w:eastAsiaTheme="minorEastAsia" w:cs="Times New Roman"/>
                <w:bCs/>
                <w:i/>
                <w:iCs/>
                <w:sz w:val="24"/>
                <w:szCs w:val="24"/>
              </w:rPr>
              <w:t>δ</w:t>
            </w:r>
            <w:r w:rsidR="00B535D3" w:rsidRPr="00B535D3">
              <w:rPr>
                <w:rFonts w:eastAsiaTheme="minorEastAsia"/>
                <w:bCs/>
                <w:i/>
                <w:iCs/>
                <w:sz w:val="24"/>
                <w:szCs w:val="24"/>
                <w:vertAlign w:val="subscript"/>
              </w:rPr>
              <w:t>2</w:t>
            </w:r>
            <w:r w:rsidRPr="00B535D3">
              <w:rPr>
                <w:rFonts w:eastAsiaTheme="minorEastAsia"/>
                <w:bCs/>
                <w:i/>
                <w:iCs/>
                <w:sz w:val="24"/>
                <w:szCs w:val="24"/>
                <w:vertAlign w:val="superscript"/>
              </w:rPr>
              <w:t>0</w:t>
            </w:r>
          </w:p>
        </w:tc>
      </w:tr>
    </w:tbl>
    <w:p w14:paraId="7F5AA400" w14:textId="77777777" w:rsidR="007D59B1" w:rsidRDefault="007D59B1" w:rsidP="00BD53DC">
      <w:pPr>
        <w:rPr>
          <w:bCs/>
          <w:sz w:val="24"/>
        </w:rPr>
      </w:pPr>
    </w:p>
    <w:p w14:paraId="215D089A" w14:textId="77777777" w:rsidR="007D59B1" w:rsidRDefault="007D59B1" w:rsidP="00BD53DC">
      <w:pPr>
        <w:rPr>
          <w:bCs/>
          <w:sz w:val="24"/>
        </w:rPr>
      </w:pPr>
    </w:p>
    <w:p w14:paraId="2BEF7494" w14:textId="53528FA1" w:rsidR="00EA3DA4" w:rsidRDefault="00EA3DA4" w:rsidP="00BD53DC">
      <w:pPr>
        <w:rPr>
          <w:bCs/>
          <w:sz w:val="24"/>
        </w:rPr>
      </w:pPr>
      <w:r>
        <w:rPr>
          <w:bCs/>
          <w:sz w:val="24"/>
        </w:rPr>
        <w:br w:type="page"/>
      </w:r>
    </w:p>
    <w:p w14:paraId="3581B751" w14:textId="264911D6" w:rsidR="000B776A" w:rsidRDefault="000B776A" w:rsidP="00EA3DA4">
      <w:pPr>
        <w:spacing w:before="200" w:after="240"/>
        <w:jc w:val="center"/>
        <w:outlineLvl w:val="0"/>
        <w:rPr>
          <w:b/>
          <w:bCs/>
          <w:sz w:val="24"/>
        </w:rPr>
      </w:pPr>
      <w:bookmarkStart w:id="7" w:name="_Toc226066792"/>
      <w:r>
        <w:rPr>
          <w:b/>
          <w:bCs/>
          <w:sz w:val="24"/>
        </w:rPr>
        <w:lastRenderedPageBreak/>
        <w:t>ВЫВОД</w:t>
      </w:r>
      <w:bookmarkEnd w:id="7"/>
    </w:p>
    <w:p w14:paraId="09458E4E" w14:textId="6F55099D" w:rsidR="001425EC" w:rsidRPr="001425EC" w:rsidRDefault="001425EC" w:rsidP="001425EC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1425EC">
        <w:rPr>
          <w:b w:val="0"/>
          <w:bCs w:val="0"/>
        </w:rPr>
        <w:t xml:space="preserve">В ходе выполнения лабораторной работы были сформированы навыки разработки модели оценки качества информационных систем на примере PDM-системы </w:t>
      </w:r>
      <w:r w:rsidR="00F108C2">
        <w:rPr>
          <w:b w:val="0"/>
          <w:bCs w:val="0"/>
        </w:rPr>
        <w:t>в</w:t>
      </w:r>
      <w:r w:rsidRPr="001425EC">
        <w:rPr>
          <w:b w:val="0"/>
          <w:bCs w:val="0"/>
        </w:rPr>
        <w:t xml:space="preserve"> машиностроительной области. Для двадцати двух показателей качества определены методы сбора данных, ориентированные на оценку внутреннего качества, и формулы вычисления в соответствии с ГОСТ Р ИСО/МЭК 25023-2021. Методы сбора данных адаптированы под специфику PDM-системы, включая управление структурой изделия, классификаторы деталей и процессы утверждения изменений.</w:t>
      </w:r>
    </w:p>
    <w:p w14:paraId="4C710294" w14:textId="2C5EC139" w:rsidR="001425EC" w:rsidRPr="001425EC" w:rsidRDefault="001425EC" w:rsidP="001425EC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1425EC">
        <w:rPr>
          <w:b w:val="0"/>
          <w:bCs w:val="0"/>
        </w:rPr>
        <w:t xml:space="preserve">На основе модели требований к качеству разработана иерархическая структура модели оценки, включающая три уровня: характеристики качества, </w:t>
      </w:r>
      <w:proofErr w:type="spellStart"/>
      <w:r w:rsidRPr="001425EC">
        <w:rPr>
          <w:b w:val="0"/>
          <w:bCs w:val="0"/>
        </w:rPr>
        <w:t>подхарактеристики</w:t>
      </w:r>
      <w:proofErr w:type="spellEnd"/>
      <w:r w:rsidRPr="001425EC">
        <w:rPr>
          <w:b w:val="0"/>
          <w:bCs w:val="0"/>
        </w:rPr>
        <w:t xml:space="preserve"> и метрические показатели. Выполнена индексация компонентов в соответствии с принципами сквозной нумерации.</w:t>
      </w:r>
    </w:p>
    <w:p w14:paraId="267CC31B" w14:textId="5CC702EB" w:rsidR="001425EC" w:rsidRPr="001425EC" w:rsidRDefault="001425EC" w:rsidP="001425EC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1425EC">
        <w:rPr>
          <w:b w:val="0"/>
          <w:bCs w:val="0"/>
        </w:rPr>
        <w:t xml:space="preserve">Для каждого метрического показателя определены элементы, сформированы единичные или обобщенные показатели свойств качества и выполнена нормализация для приведения значений к безразмерной шкале. Для </w:t>
      </w:r>
      <w:proofErr w:type="spellStart"/>
      <w:r w:rsidRPr="001425EC">
        <w:rPr>
          <w:b w:val="0"/>
          <w:bCs w:val="0"/>
        </w:rPr>
        <w:t>максимизируемых</w:t>
      </w:r>
      <w:proofErr w:type="spellEnd"/>
      <w:r w:rsidRPr="001425EC">
        <w:rPr>
          <w:b w:val="0"/>
          <w:bCs w:val="0"/>
        </w:rPr>
        <w:t xml:space="preserve"> показателей использована формула отношения фактического значения к максимальному</w:t>
      </w:r>
      <w:r w:rsidR="00F108C2">
        <w:rPr>
          <w:b w:val="0"/>
          <w:bCs w:val="0"/>
        </w:rPr>
        <w:t xml:space="preserve">. </w:t>
      </w:r>
      <w:r w:rsidRPr="001425EC">
        <w:rPr>
          <w:b w:val="0"/>
          <w:bCs w:val="0"/>
        </w:rPr>
        <w:t>Полученные нормализованные значения представляют собой метрические показатели нижнего уровня иерархии.</w:t>
      </w:r>
    </w:p>
    <w:p w14:paraId="4B379B35" w14:textId="37A177C4" w:rsidR="008612E8" w:rsidRPr="001425EC" w:rsidRDefault="001425EC" w:rsidP="001425EC">
      <w:pPr>
        <w:pStyle w:val="a8"/>
        <w:spacing w:line="360" w:lineRule="auto"/>
        <w:ind w:firstLine="567"/>
        <w:jc w:val="both"/>
        <w:rPr>
          <w:b w:val="0"/>
          <w:bCs w:val="0"/>
        </w:rPr>
      </w:pPr>
      <w:r w:rsidRPr="001425EC">
        <w:rPr>
          <w:b w:val="0"/>
          <w:bCs w:val="0"/>
        </w:rPr>
        <w:t xml:space="preserve">Сформированы расчетные формулы для определения комплексных значений показателей качества на основе метода средневзвешенного арифметического, а также формулы для расчета допустимых значений характеристик качества. </w:t>
      </w:r>
    </w:p>
    <w:sectPr w:rsidR="008612E8" w:rsidRPr="001425EC" w:rsidSect="00E64025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D30"/>
    <w:multiLevelType w:val="multilevel"/>
    <w:tmpl w:val="BEB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AE6"/>
    <w:multiLevelType w:val="multilevel"/>
    <w:tmpl w:val="582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0879"/>
    <w:multiLevelType w:val="hybridMultilevel"/>
    <w:tmpl w:val="77521F5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F8522BB"/>
    <w:multiLevelType w:val="hybridMultilevel"/>
    <w:tmpl w:val="0D8AB1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E52909"/>
    <w:multiLevelType w:val="multilevel"/>
    <w:tmpl w:val="E0E2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B164A"/>
    <w:multiLevelType w:val="multilevel"/>
    <w:tmpl w:val="A774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3224B"/>
    <w:multiLevelType w:val="multilevel"/>
    <w:tmpl w:val="ABBA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E4E3F"/>
    <w:multiLevelType w:val="hybridMultilevel"/>
    <w:tmpl w:val="77521F5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7BCD2A78"/>
    <w:multiLevelType w:val="multilevel"/>
    <w:tmpl w:val="F43C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E77C7"/>
    <w:multiLevelType w:val="hybridMultilevel"/>
    <w:tmpl w:val="DD5A81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7"/>
  </w:num>
  <w:num w:numId="8">
    <w:abstractNumId w:val="2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C2F"/>
    <w:rsid w:val="0000021C"/>
    <w:rsid w:val="000606DB"/>
    <w:rsid w:val="00072D68"/>
    <w:rsid w:val="000943F6"/>
    <w:rsid w:val="000A2656"/>
    <w:rsid w:val="000B776A"/>
    <w:rsid w:val="000D3629"/>
    <w:rsid w:val="000D4575"/>
    <w:rsid w:val="000F6AB6"/>
    <w:rsid w:val="0010286C"/>
    <w:rsid w:val="00103CCE"/>
    <w:rsid w:val="00112B42"/>
    <w:rsid w:val="00120285"/>
    <w:rsid w:val="00121D7D"/>
    <w:rsid w:val="00127DDC"/>
    <w:rsid w:val="00130141"/>
    <w:rsid w:val="001353F2"/>
    <w:rsid w:val="00136FA5"/>
    <w:rsid w:val="001425EC"/>
    <w:rsid w:val="001A34DA"/>
    <w:rsid w:val="001E42A2"/>
    <w:rsid w:val="00211685"/>
    <w:rsid w:val="00221A4F"/>
    <w:rsid w:val="00225446"/>
    <w:rsid w:val="00233EE1"/>
    <w:rsid w:val="00236AD5"/>
    <w:rsid w:val="00274898"/>
    <w:rsid w:val="002813EA"/>
    <w:rsid w:val="00281775"/>
    <w:rsid w:val="002857BC"/>
    <w:rsid w:val="00296BE9"/>
    <w:rsid w:val="00297385"/>
    <w:rsid w:val="002C56AA"/>
    <w:rsid w:val="00307EB7"/>
    <w:rsid w:val="00311164"/>
    <w:rsid w:val="00316047"/>
    <w:rsid w:val="00380166"/>
    <w:rsid w:val="003C6BFE"/>
    <w:rsid w:val="003E0A61"/>
    <w:rsid w:val="003F1060"/>
    <w:rsid w:val="003F1B90"/>
    <w:rsid w:val="00414AD1"/>
    <w:rsid w:val="00484E41"/>
    <w:rsid w:val="004B66B9"/>
    <w:rsid w:val="004D634C"/>
    <w:rsid w:val="004D78DB"/>
    <w:rsid w:val="004F1329"/>
    <w:rsid w:val="00500A5B"/>
    <w:rsid w:val="00504ED3"/>
    <w:rsid w:val="0058036D"/>
    <w:rsid w:val="005877C8"/>
    <w:rsid w:val="005B0B2D"/>
    <w:rsid w:val="005C60C0"/>
    <w:rsid w:val="005D7E55"/>
    <w:rsid w:val="005F79C6"/>
    <w:rsid w:val="0060322B"/>
    <w:rsid w:val="00606ADB"/>
    <w:rsid w:val="0062553B"/>
    <w:rsid w:val="006323E7"/>
    <w:rsid w:val="00635BC2"/>
    <w:rsid w:val="006A640C"/>
    <w:rsid w:val="006B784C"/>
    <w:rsid w:val="006C02EC"/>
    <w:rsid w:val="006D3311"/>
    <w:rsid w:val="006E51F0"/>
    <w:rsid w:val="00703574"/>
    <w:rsid w:val="0073039C"/>
    <w:rsid w:val="0074125F"/>
    <w:rsid w:val="00747199"/>
    <w:rsid w:val="00752BD4"/>
    <w:rsid w:val="007A2179"/>
    <w:rsid w:val="007A6309"/>
    <w:rsid w:val="007B4B7A"/>
    <w:rsid w:val="007C4D4A"/>
    <w:rsid w:val="007D1A32"/>
    <w:rsid w:val="007D59B1"/>
    <w:rsid w:val="00810CDA"/>
    <w:rsid w:val="00817774"/>
    <w:rsid w:val="00817D2F"/>
    <w:rsid w:val="008201C2"/>
    <w:rsid w:val="00835A73"/>
    <w:rsid w:val="0084152C"/>
    <w:rsid w:val="00855B6D"/>
    <w:rsid w:val="008612E8"/>
    <w:rsid w:val="00861C9D"/>
    <w:rsid w:val="00882C53"/>
    <w:rsid w:val="008C23AF"/>
    <w:rsid w:val="008C764A"/>
    <w:rsid w:val="008E6001"/>
    <w:rsid w:val="008F1426"/>
    <w:rsid w:val="008F6978"/>
    <w:rsid w:val="0091284E"/>
    <w:rsid w:val="009453EA"/>
    <w:rsid w:val="009724FF"/>
    <w:rsid w:val="009A5A24"/>
    <w:rsid w:val="009E2969"/>
    <w:rsid w:val="00A4471B"/>
    <w:rsid w:val="00A56DE7"/>
    <w:rsid w:val="00AA6BFB"/>
    <w:rsid w:val="00AB66EF"/>
    <w:rsid w:val="00AB7D2E"/>
    <w:rsid w:val="00AC79AB"/>
    <w:rsid w:val="00B24000"/>
    <w:rsid w:val="00B35F60"/>
    <w:rsid w:val="00B41095"/>
    <w:rsid w:val="00B535D3"/>
    <w:rsid w:val="00B550D9"/>
    <w:rsid w:val="00B75256"/>
    <w:rsid w:val="00BD53DC"/>
    <w:rsid w:val="00BE1F47"/>
    <w:rsid w:val="00BF396D"/>
    <w:rsid w:val="00BF6E30"/>
    <w:rsid w:val="00C228B7"/>
    <w:rsid w:val="00C336A6"/>
    <w:rsid w:val="00C733EA"/>
    <w:rsid w:val="00C845D0"/>
    <w:rsid w:val="00CA36C6"/>
    <w:rsid w:val="00CB0631"/>
    <w:rsid w:val="00CB57DE"/>
    <w:rsid w:val="00CB5DB4"/>
    <w:rsid w:val="00CD0329"/>
    <w:rsid w:val="00CE32A2"/>
    <w:rsid w:val="00CF4889"/>
    <w:rsid w:val="00CF5CAD"/>
    <w:rsid w:val="00D00645"/>
    <w:rsid w:val="00D022C5"/>
    <w:rsid w:val="00D024EB"/>
    <w:rsid w:val="00D33FAA"/>
    <w:rsid w:val="00D40010"/>
    <w:rsid w:val="00D44093"/>
    <w:rsid w:val="00D44E5D"/>
    <w:rsid w:val="00D47B49"/>
    <w:rsid w:val="00D50D96"/>
    <w:rsid w:val="00D65CCC"/>
    <w:rsid w:val="00D772B2"/>
    <w:rsid w:val="00D84336"/>
    <w:rsid w:val="00D8788F"/>
    <w:rsid w:val="00D95C35"/>
    <w:rsid w:val="00D9705B"/>
    <w:rsid w:val="00DA0378"/>
    <w:rsid w:val="00DC2D64"/>
    <w:rsid w:val="00DD23A3"/>
    <w:rsid w:val="00DD2E91"/>
    <w:rsid w:val="00E25C84"/>
    <w:rsid w:val="00E64025"/>
    <w:rsid w:val="00E702E1"/>
    <w:rsid w:val="00EA3DA4"/>
    <w:rsid w:val="00EA7D14"/>
    <w:rsid w:val="00EE59DB"/>
    <w:rsid w:val="00EF6B85"/>
    <w:rsid w:val="00F108C2"/>
    <w:rsid w:val="00F32751"/>
    <w:rsid w:val="00F640CA"/>
    <w:rsid w:val="00F72A16"/>
    <w:rsid w:val="00F871FC"/>
    <w:rsid w:val="00F96E3F"/>
    <w:rsid w:val="00FA18CD"/>
    <w:rsid w:val="00FA347A"/>
    <w:rsid w:val="00FE3088"/>
    <w:rsid w:val="00FF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738CE"/>
  <w15:chartTrackingRefBased/>
  <w15:docId w15:val="{16323817-0A70-4F42-B281-70E7D5E7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15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2553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2553B"/>
    <w:rPr>
      <w:b/>
      <w:bCs/>
    </w:rPr>
  </w:style>
  <w:style w:type="paragraph" w:styleId="a4">
    <w:name w:val="List Paragraph"/>
    <w:basedOn w:val="a"/>
    <w:uiPriority w:val="34"/>
    <w:qFormat/>
    <w:rsid w:val="0062553B"/>
    <w:pPr>
      <w:ind w:left="720"/>
      <w:contextualSpacing/>
    </w:pPr>
  </w:style>
  <w:style w:type="character" w:styleId="a5">
    <w:name w:val="Emphasis"/>
    <w:basedOn w:val="a0"/>
    <w:uiPriority w:val="20"/>
    <w:qFormat/>
    <w:rsid w:val="00316047"/>
    <w:rPr>
      <w:i/>
      <w:iCs/>
    </w:rPr>
  </w:style>
  <w:style w:type="character" w:styleId="a6">
    <w:name w:val="Hyperlink"/>
    <w:basedOn w:val="a0"/>
    <w:uiPriority w:val="99"/>
    <w:unhideWhenUsed/>
    <w:rsid w:val="00AA6BFB"/>
    <w:rPr>
      <w:color w:val="0000FF"/>
      <w:u w:val="single"/>
    </w:rPr>
  </w:style>
  <w:style w:type="table" w:styleId="a7">
    <w:name w:val="Table Grid"/>
    <w:basedOn w:val="a1"/>
    <w:uiPriority w:val="39"/>
    <w:rsid w:val="00B2400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84152C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/>
      <w:sz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Body Text"/>
    <w:basedOn w:val="a"/>
    <w:link w:val="a9"/>
    <w:uiPriority w:val="1"/>
    <w:qFormat/>
    <w:rsid w:val="0084152C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b/>
      <w:bCs/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84152C"/>
    <w:rPr>
      <w:rFonts w:eastAsia="Times New Roman" w:cs="Times New Roman"/>
      <w:b/>
      <w:bCs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84152C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</w:rPr>
  </w:style>
  <w:style w:type="character" w:customStyle="1" w:styleId="10">
    <w:name w:val="Заголовок 1 Знак"/>
    <w:basedOn w:val="a0"/>
    <w:link w:val="1"/>
    <w:uiPriority w:val="9"/>
    <w:rsid w:val="008415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84152C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4152C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0286C"/>
    <w:pPr>
      <w:tabs>
        <w:tab w:val="right" w:leader="dot" w:pos="9345"/>
      </w:tabs>
      <w:ind w:left="284"/>
    </w:pPr>
  </w:style>
  <w:style w:type="character" w:styleId="ab">
    <w:name w:val="FollowedHyperlink"/>
    <w:basedOn w:val="a0"/>
    <w:uiPriority w:val="99"/>
    <w:semiHidden/>
    <w:unhideWhenUsed/>
    <w:rsid w:val="00E64025"/>
    <w:rPr>
      <w:color w:val="954F72" w:themeColor="followedHyperlink"/>
      <w:u w:val="single"/>
    </w:rPr>
  </w:style>
  <w:style w:type="character" w:styleId="ac">
    <w:name w:val="Placeholder Text"/>
    <w:basedOn w:val="a0"/>
    <w:uiPriority w:val="99"/>
    <w:semiHidden/>
    <w:rsid w:val="007D59B1"/>
    <w:rPr>
      <w:color w:val="808080"/>
    </w:rPr>
  </w:style>
  <w:style w:type="character" w:customStyle="1" w:styleId="mord">
    <w:name w:val="mord"/>
    <w:basedOn w:val="a0"/>
    <w:rsid w:val="00504ED3"/>
  </w:style>
  <w:style w:type="character" w:customStyle="1" w:styleId="mrel">
    <w:name w:val="mrel"/>
    <w:basedOn w:val="a0"/>
    <w:rsid w:val="00504ED3"/>
  </w:style>
  <w:style w:type="character" w:customStyle="1" w:styleId="mbin">
    <w:name w:val="mbin"/>
    <w:basedOn w:val="a0"/>
    <w:rsid w:val="00504ED3"/>
  </w:style>
  <w:style w:type="character" w:customStyle="1" w:styleId="vlist-s">
    <w:name w:val="vlist-s"/>
    <w:basedOn w:val="a0"/>
    <w:rsid w:val="00504ED3"/>
  </w:style>
  <w:style w:type="character" w:customStyle="1" w:styleId="katex-mathml">
    <w:name w:val="katex-mathml"/>
    <w:basedOn w:val="a0"/>
    <w:rsid w:val="002857BC"/>
  </w:style>
  <w:style w:type="character" w:customStyle="1" w:styleId="mtight">
    <w:name w:val="mtight"/>
    <w:basedOn w:val="a0"/>
    <w:rsid w:val="00121D7D"/>
  </w:style>
  <w:style w:type="character" w:customStyle="1" w:styleId="mpunct">
    <w:name w:val="mpunct"/>
    <w:basedOn w:val="a0"/>
    <w:rsid w:val="00121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ADAA4-A81F-4189-A3A5-B418788CB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15</Pages>
  <Words>3750</Words>
  <Characters>21379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Полина Мустафаева</cp:lastModifiedBy>
  <cp:revision>64</cp:revision>
  <dcterms:created xsi:type="dcterms:W3CDTF">2026-02-27T05:55:00Z</dcterms:created>
  <dcterms:modified xsi:type="dcterms:W3CDTF">2026-04-02T21:00:00Z</dcterms:modified>
</cp:coreProperties>
</file>